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5" w:rsidRPr="00BA79E5" w:rsidRDefault="00BA79E5" w:rsidP="00BA79E5">
      <w:pPr>
        <w:pStyle w:val="title"/>
        <w:spacing w:before="0" w:beforeAutospacing="0" w:after="0" w:afterAutospacing="0"/>
        <w:jc w:val="center"/>
      </w:pPr>
      <w:r w:rsidRPr="00BA79E5">
        <w:t>Протокол проведения запроса предложений</w:t>
      </w:r>
    </w:p>
    <w:p w:rsidR="00BA79E5" w:rsidRPr="00BA79E5" w:rsidRDefault="00BA79E5" w:rsidP="00BA79E5">
      <w:pPr>
        <w:pStyle w:val="subtitle"/>
        <w:spacing w:before="0" w:beforeAutospacing="0" w:after="0" w:afterAutospacing="0"/>
        <w:jc w:val="center"/>
      </w:pPr>
      <w:r w:rsidRPr="00BA79E5">
        <w:t>от 30.09.2014 для закупки №0133300001714001092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A79E5" w:rsidRPr="00BA79E5" w:rsidTr="00BA79E5">
        <w:tc>
          <w:tcPr>
            <w:tcW w:w="2500" w:type="pct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30 сентября 2014</w:t>
            </w:r>
          </w:p>
        </w:tc>
      </w:tr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pStyle w:val="underlinetitle"/>
              <w:spacing w:before="0" w:beforeAutospacing="0" w:after="0" w:afterAutospacing="0"/>
              <w:jc w:val="both"/>
            </w:pPr>
            <w:r w:rsidRPr="00BA79E5"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pStyle w:val="underlinetitle"/>
              <w:spacing w:before="0" w:beforeAutospacing="0" w:after="0" w:afterAutospacing="0"/>
              <w:jc w:val="both"/>
            </w:pPr>
            <w:r w:rsidRPr="00BA79E5">
              <w:t>(Дата подписания протокола запроса предложений)</w:t>
            </w:r>
          </w:p>
        </w:tc>
      </w:tr>
    </w:tbl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1. Повестка дня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Извещение о проведении запроса предложений было размещено на официальном сайте www.zakupki.gov.ru (Извещение о проведении запроса предложений от 24.09.2014 №0133300001714001092).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Вскрытие конвертов, открытие доступа к электронным документам заявок участников проведено 30 сентября 2014 года в 11:00 (по местному времени) по адресу г. Иваново, пл. Революции, д. 6, к.408.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897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№0133300001714001092 «Приобретение жилого помещения»</w:t>
            </w:r>
          </w:p>
        </w:tc>
      </w:tr>
    </w:tbl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31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019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средств областного бюджета </w:t>
            </w:r>
          </w:p>
        </w:tc>
      </w:tr>
    </w:tbl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4258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город Иваново</w:t>
            </w:r>
          </w:p>
        </w:tc>
      </w:tr>
    </w:tbl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06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  <w:proofErr w:type="gramEnd"/>
          </w:p>
        </w:tc>
      </w:tr>
    </w:tbl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 xml:space="preserve">Преимущества, предоставляемые </w:t>
      </w:r>
      <w:proofErr w:type="spellStart"/>
      <w:r w:rsidRPr="00BA79E5">
        <w:t>заказчиком</w:t>
      </w:r>
      <w:proofErr w:type="gramStart"/>
      <w:r w:rsidRPr="00BA79E5">
        <w:t>:</w:t>
      </w:r>
      <w:r w:rsidRPr="00BA79E5">
        <w:rPr>
          <w:u w:val="single"/>
        </w:rPr>
        <w:t>н</w:t>
      </w:r>
      <w:proofErr w:type="gramEnd"/>
      <w:r w:rsidRPr="00BA79E5">
        <w:rPr>
          <w:u w:val="single"/>
        </w:rPr>
        <w:t>е</w:t>
      </w:r>
      <w:proofErr w:type="spellEnd"/>
      <w:r w:rsidRPr="00BA79E5">
        <w:rPr>
          <w:u w:val="single"/>
        </w:rPr>
        <w:t xml:space="preserve"> установлены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Требования, предъявляемые к участникам: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79E5" w:rsidRPr="00BA79E5" w:rsidTr="00BA79E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79E5" w:rsidRPr="00BA79E5" w:rsidTr="00BA79E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lastRenderedPageBreak/>
        <w:t>4. Информация о комиссии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BA79E5">
        <w:rPr>
          <w:rFonts w:ascii="Times New Roman" w:hAnsi="Times New Roman" w:cs="Times New Roman"/>
          <w:sz w:val="24"/>
          <w:szCs w:val="24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На заседании комиссии по рассмотрению и оценке заявок на участие в запросе предложений присутствовали: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A79E5">
        <w:rPr>
          <w:rFonts w:ascii="Times New Roman" w:hAnsi="Times New Roman" w:cs="Times New Roman"/>
          <w:sz w:val="24"/>
          <w:szCs w:val="24"/>
          <w:u w:val="single"/>
        </w:rPr>
        <w:t>Абрамова Наталья Борисовна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Pr="00BA79E5">
        <w:rPr>
          <w:rFonts w:ascii="Times New Roman" w:hAnsi="Times New Roman" w:cs="Times New Roman"/>
          <w:sz w:val="24"/>
          <w:szCs w:val="24"/>
          <w:u w:val="single"/>
        </w:rPr>
        <w:t>Иванкина Ирина Викторовна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Pr="00BA79E5">
        <w:rPr>
          <w:rFonts w:ascii="Times New Roman" w:hAnsi="Times New Roman" w:cs="Times New Roman"/>
          <w:sz w:val="24"/>
          <w:szCs w:val="24"/>
          <w:u w:val="single"/>
        </w:rPr>
        <w:t>Седых Екатерина Леонидовна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BA79E5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BA79E5">
        <w:rPr>
          <w:rFonts w:ascii="Times New Roman" w:hAnsi="Times New Roman" w:cs="Times New Roman"/>
          <w:sz w:val="24"/>
          <w:szCs w:val="24"/>
          <w:u w:val="single"/>
        </w:rPr>
        <w:t xml:space="preserve"> Светлана Олеговна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Количество присутствовавших членов комиссии: 4 (четыре)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 xml:space="preserve">из </w:t>
      </w:r>
      <w:proofErr w:type="gramStart"/>
      <w:r w:rsidRPr="00BA79E5">
        <w:t>них</w:t>
      </w:r>
      <w:proofErr w:type="gramEnd"/>
      <w:r w:rsidRPr="00BA79E5">
        <w:t xml:space="preserve"> не голосующие члены комиссии отсутствуют.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5. Результаты рассмотрения заявок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6. Решение комиссии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BA79E5"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>Условия исполнения контракта единственной заявки №1: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9E5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BA79E5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BA79E5">
        <w:rPr>
          <w:rFonts w:ascii="Times New Roman" w:hAnsi="Times New Roman" w:cs="Times New Roman"/>
          <w:sz w:val="24"/>
          <w:szCs w:val="24"/>
        </w:rPr>
        <w:t>Маисович</w:t>
      </w:r>
      <w:proofErr w:type="spellEnd"/>
      <w:r w:rsidRPr="00BA79E5">
        <w:rPr>
          <w:rFonts w:ascii="Times New Roman" w:hAnsi="Times New Roman" w:cs="Times New Roman"/>
          <w:sz w:val="24"/>
          <w:szCs w:val="24"/>
        </w:rPr>
        <w:t>,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>ИНН: 000000000000,</w:t>
      </w:r>
    </w:p>
    <w:p w:rsid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9E5">
        <w:rPr>
          <w:rFonts w:ascii="Times New Roman" w:hAnsi="Times New Roman" w:cs="Times New Roman"/>
          <w:sz w:val="24"/>
          <w:szCs w:val="24"/>
        </w:rPr>
        <w:t>Почтовый адрес: г. Иваново, ул. Красных Зорь, д.48, кв.4,</w:t>
      </w:r>
      <w:proofErr w:type="gramEnd"/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>предложение о цене контракта 1680000.00 (один миллион шестьсот восемьдесят тысяч рублей ноль копеек) Российский рубль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>7. Публикация и хранение протокола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79E5" w:rsidRPr="00BA79E5" w:rsidRDefault="00BA79E5" w:rsidP="00BA79E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A79E5">
        <w:rPr>
          <w:sz w:val="24"/>
          <w:szCs w:val="24"/>
        </w:rPr>
        <w:t xml:space="preserve">8. Приложения к протоколу 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К протоколу прилагаются и являются его неотъемлемой частью:</w:t>
      </w:r>
    </w:p>
    <w:p w:rsidR="00BA79E5" w:rsidRPr="00BA79E5" w:rsidRDefault="00BA79E5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E5">
        <w:rPr>
          <w:rFonts w:ascii="Times New Roman" w:hAnsi="Times New Roman" w:cs="Times New Roman"/>
          <w:sz w:val="24"/>
          <w:szCs w:val="24"/>
        </w:rPr>
        <w:t>1. Условия исполнения контракта (Условия исполнения контракта.docx - 24.33 КБ)</w:t>
      </w:r>
    </w:p>
    <w:p w:rsidR="00BA79E5" w:rsidRPr="00BA79E5" w:rsidRDefault="00BA79E5" w:rsidP="00BA79E5">
      <w:pPr>
        <w:pStyle w:val="a3"/>
        <w:spacing w:before="0" w:beforeAutospacing="0" w:after="0" w:afterAutospacing="0"/>
        <w:jc w:val="both"/>
      </w:pPr>
      <w:r w:rsidRPr="00BA79E5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88"/>
        <w:gridCol w:w="4387"/>
      </w:tblGrid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Абрамова Наталья Борисовна</w:t>
            </w:r>
          </w:p>
        </w:tc>
      </w:tr>
      <w:tr w:rsidR="00BA79E5" w:rsidRPr="00BA79E5" w:rsidTr="00BA79E5">
        <w:trPr>
          <w:trHeight w:val="450"/>
        </w:trPr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Иванкина Ирина Викторовна</w:t>
            </w:r>
          </w:p>
        </w:tc>
      </w:tr>
      <w:tr w:rsidR="00BA79E5" w:rsidRPr="00BA79E5" w:rsidTr="00BA79E5">
        <w:trPr>
          <w:trHeight w:val="450"/>
        </w:trPr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Седых Екатерина Леонидовна</w:t>
            </w:r>
          </w:p>
        </w:tc>
      </w:tr>
      <w:tr w:rsidR="00BA79E5" w:rsidRPr="00BA79E5" w:rsidTr="00BA79E5">
        <w:trPr>
          <w:trHeight w:val="450"/>
        </w:trPr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E5" w:rsidRPr="00BA79E5" w:rsidTr="00BA79E5"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BA79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BA79E5" w:rsidRPr="00BA79E5" w:rsidTr="00BA79E5">
        <w:trPr>
          <w:trHeight w:val="450"/>
        </w:trPr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79E5" w:rsidRPr="00BA79E5" w:rsidRDefault="00BA79E5" w:rsidP="00BA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14" w:rsidRPr="00BA79E5" w:rsidRDefault="006D7C14" w:rsidP="00BA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C14" w:rsidRPr="00BA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BF"/>
    <w:rsid w:val="006D7C14"/>
    <w:rsid w:val="00B86BBF"/>
    <w:rsid w:val="00BA79E5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A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A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2014-10-01T05:51:00Z</cp:lastPrinted>
  <dcterms:created xsi:type="dcterms:W3CDTF">2014-10-01T05:43:00Z</dcterms:created>
  <dcterms:modified xsi:type="dcterms:W3CDTF">2014-10-01T06:09:00Z</dcterms:modified>
</cp:coreProperties>
</file>