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8C" w:rsidRPr="00F40B8C" w:rsidRDefault="00F40B8C" w:rsidP="00F40B8C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40B8C">
        <w:rPr>
          <w:rFonts w:ascii="Tahoma" w:eastAsia="Times New Roman" w:hAnsi="Tahoma" w:cs="Tahoma"/>
          <w:sz w:val="21"/>
          <w:szCs w:val="21"/>
          <w:lang w:eastAsia="ru-RU"/>
        </w:rPr>
        <w:t>Итоговый протокол</w:t>
      </w:r>
    </w:p>
    <w:p w:rsidR="00F40B8C" w:rsidRPr="00F40B8C" w:rsidRDefault="00F40B8C" w:rsidP="00F40B8C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40B8C">
        <w:rPr>
          <w:rFonts w:ascii="Tahoma" w:eastAsia="Times New Roman" w:hAnsi="Tahoma" w:cs="Tahoma"/>
          <w:sz w:val="21"/>
          <w:szCs w:val="21"/>
          <w:lang w:eastAsia="ru-RU"/>
        </w:rPr>
        <w:t>от 11.09.2014 для закупки №0133300001714001029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40B8C" w:rsidRPr="00F40B8C" w:rsidTr="00F40B8C">
        <w:tc>
          <w:tcPr>
            <w:tcW w:w="2500" w:type="pct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40B8C" w:rsidRPr="00F40B8C" w:rsidTr="00F40B8C"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сентября 2014</w:t>
            </w:r>
          </w:p>
        </w:tc>
      </w:tr>
      <w:tr w:rsidR="00F40B8C" w:rsidRPr="00F40B8C" w:rsidTr="00F40B8C"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итогового протокола)</w:t>
            </w:r>
          </w:p>
        </w:tc>
      </w:tr>
    </w:tbl>
    <w:p w:rsidR="00F40B8C" w:rsidRPr="00F40B8C" w:rsidRDefault="00F40B8C" w:rsidP="00F40B8C">
      <w:pPr>
        <w:spacing w:before="120"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F40B8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F40B8C" w:rsidRPr="00F40B8C" w:rsidRDefault="00F40B8C" w:rsidP="00F40B8C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40B8C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F40B8C" w:rsidRPr="00F40B8C" w:rsidRDefault="00F40B8C" w:rsidP="00F40B8C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40B8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04.09.2014 №0133300001714001029).</w:t>
      </w:r>
    </w:p>
    <w:p w:rsidR="00F40B8C" w:rsidRPr="00F40B8C" w:rsidRDefault="00F40B8C" w:rsidP="00F40B8C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40B8C">
        <w:rPr>
          <w:rFonts w:ascii="Tahoma" w:eastAsia="Times New Roman" w:hAnsi="Tahoma" w:cs="Tahoma"/>
          <w:sz w:val="21"/>
          <w:szCs w:val="21"/>
          <w:lang w:eastAsia="ru-RU"/>
        </w:rPr>
        <w:t>Протокол проведения запроса предложений размещён на официальном сайте www.zakupki.gov.ru (Протокол проведения запроса предложений от 11.09.2014 №ПП</w:t>
      </w:r>
      <w:proofErr w:type="gramStart"/>
      <w:r w:rsidRPr="00F40B8C">
        <w:rPr>
          <w:rFonts w:ascii="Tahoma" w:eastAsia="Times New Roman" w:hAnsi="Tahoma" w:cs="Tahoma"/>
          <w:sz w:val="21"/>
          <w:szCs w:val="21"/>
          <w:lang w:eastAsia="ru-RU"/>
        </w:rPr>
        <w:t>1</w:t>
      </w:r>
      <w:proofErr w:type="gramEnd"/>
      <w:r w:rsidRPr="00F40B8C">
        <w:rPr>
          <w:rFonts w:ascii="Tahoma" w:eastAsia="Times New Roman" w:hAnsi="Tahoma" w:cs="Tahoma"/>
          <w:sz w:val="21"/>
          <w:szCs w:val="21"/>
          <w:lang w:eastAsia="ru-RU"/>
        </w:rPr>
        <w:t>).</w:t>
      </w:r>
    </w:p>
    <w:p w:rsidR="00F40B8C" w:rsidRPr="00F40B8C" w:rsidRDefault="00F40B8C" w:rsidP="00F40B8C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40B8C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участников с окончательными предложениями проведено 1</w:t>
      </w:r>
      <w:r w:rsidR="009D12A5">
        <w:rPr>
          <w:rFonts w:ascii="Tahoma" w:eastAsia="Times New Roman" w:hAnsi="Tahoma" w:cs="Tahoma"/>
          <w:sz w:val="21"/>
          <w:szCs w:val="21"/>
          <w:lang w:eastAsia="ru-RU"/>
        </w:rPr>
        <w:t>1</w:t>
      </w:r>
      <w:bookmarkStart w:id="0" w:name="_GoBack"/>
      <w:bookmarkEnd w:id="0"/>
      <w:r w:rsidRPr="00F40B8C">
        <w:rPr>
          <w:rFonts w:ascii="Tahoma" w:eastAsia="Times New Roman" w:hAnsi="Tahoma" w:cs="Tahoma"/>
          <w:sz w:val="21"/>
          <w:szCs w:val="21"/>
          <w:lang w:eastAsia="ru-RU"/>
        </w:rPr>
        <w:t xml:space="preserve"> сентября 2014 года в 14:30 (по местному времени) по адресу г. Иваново, пл. Революции, д. 6, к. 408.</w:t>
      </w:r>
    </w:p>
    <w:p w:rsidR="00F40B8C" w:rsidRPr="00F40B8C" w:rsidRDefault="00F40B8C" w:rsidP="00F40B8C">
      <w:pPr>
        <w:spacing w:before="120"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F40B8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7220"/>
      </w:tblGrid>
      <w:tr w:rsidR="00F40B8C" w:rsidRPr="00F40B8C" w:rsidTr="00F40B8C"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40B8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Закупка №0133300001714001029 «Выполнение работ по асфальтированию придомовых территорий по адресам: г. Иваново, пер. Силикатный, д.57, ул. поэта Майорова, д.16, ул. Суворова, д.38. »</w:t>
            </w:r>
            <w:proofErr w:type="gramEnd"/>
          </w:p>
        </w:tc>
      </w:tr>
    </w:tbl>
    <w:p w:rsidR="00F40B8C" w:rsidRPr="00F40B8C" w:rsidRDefault="00F40B8C" w:rsidP="00F40B8C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84"/>
      </w:tblGrid>
      <w:tr w:rsidR="00F40B8C" w:rsidRPr="00F40B8C" w:rsidTr="00F40B8C"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750075.00 Российский рубль (семьсот пятьдесят тысяч семьдесят пять рублей ноль копеек)</w:t>
            </w:r>
          </w:p>
        </w:tc>
      </w:tr>
    </w:tbl>
    <w:p w:rsidR="00F40B8C" w:rsidRPr="00F40B8C" w:rsidRDefault="00F40B8C" w:rsidP="00F40B8C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7213"/>
      </w:tblGrid>
      <w:tr w:rsidR="00F40B8C" w:rsidRPr="00F40B8C" w:rsidTr="00F40B8C"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за счет средств на исполнение наказов избирателей депутатам Ивановской областной Думы и </w:t>
            </w:r>
            <w:proofErr w:type="spellStart"/>
            <w:r w:rsidRPr="00F40B8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софинансирование</w:t>
            </w:r>
            <w:proofErr w:type="spellEnd"/>
            <w:r w:rsidRPr="00F40B8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 из бюджета города Иванова</w:t>
            </w:r>
          </w:p>
        </w:tc>
      </w:tr>
    </w:tbl>
    <w:p w:rsidR="00F40B8C" w:rsidRPr="00F40B8C" w:rsidRDefault="00F40B8C" w:rsidP="00F40B8C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5876"/>
      </w:tblGrid>
      <w:tr w:rsidR="00F40B8C" w:rsidRPr="00F40B8C" w:rsidTr="00F40B8C"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40B8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обл</w:t>
            </w:r>
            <w:proofErr w:type="spellEnd"/>
            <w:proofErr w:type="gramEnd"/>
            <w:r w:rsidRPr="00F40B8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, г. Иваново, пер. Силикатный, д.57, ул. поэта Майорова, д.16, ул. Суворова, д.38</w:t>
            </w:r>
          </w:p>
        </w:tc>
      </w:tr>
    </w:tbl>
    <w:p w:rsidR="00F40B8C" w:rsidRPr="00F40B8C" w:rsidRDefault="00F40B8C" w:rsidP="00F40B8C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  <w:gridCol w:w="4334"/>
      </w:tblGrid>
      <w:tr w:rsidR="00F40B8C" w:rsidRPr="00F40B8C" w:rsidTr="00F40B8C"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в течение 7 календарных дней с момента заключения Контракта</w:t>
            </w:r>
          </w:p>
        </w:tc>
      </w:tr>
    </w:tbl>
    <w:p w:rsidR="00F40B8C" w:rsidRPr="00F40B8C" w:rsidRDefault="00F40B8C" w:rsidP="00F40B8C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40B8C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F40B8C" w:rsidRPr="00F40B8C" w:rsidRDefault="00F40B8C" w:rsidP="00F40B8C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40B8C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F40B8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F40B8C" w:rsidRPr="00F40B8C" w:rsidRDefault="00F40B8C" w:rsidP="00F40B8C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40B8C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F40B8C" w:rsidRPr="00F40B8C" w:rsidRDefault="00F40B8C" w:rsidP="00F40B8C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40B8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F40B8C" w:rsidRPr="00F40B8C" w:rsidRDefault="00F40B8C" w:rsidP="00F40B8C">
      <w:pPr>
        <w:spacing w:before="120"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F40B8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40B8C" w:rsidRPr="00F40B8C" w:rsidTr="00F40B8C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Управление жилищно-коммунального хозяйства Администрации города Иванова.</w:t>
            </w:r>
          </w:p>
        </w:tc>
      </w:tr>
    </w:tbl>
    <w:p w:rsidR="00F40B8C" w:rsidRPr="00F40B8C" w:rsidRDefault="00F40B8C" w:rsidP="00F40B8C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40B8C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40B8C" w:rsidRPr="00F40B8C" w:rsidTr="00F40B8C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F40B8C" w:rsidRPr="00F40B8C" w:rsidRDefault="00F40B8C" w:rsidP="00F40B8C">
      <w:pPr>
        <w:spacing w:before="120"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F40B8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F40B8C" w:rsidRPr="00F40B8C" w:rsidRDefault="00F40B8C" w:rsidP="00F40B8C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40B8C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F40B8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F40B8C" w:rsidRPr="00F40B8C" w:rsidRDefault="00F40B8C" w:rsidP="00F40B8C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40B8C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F40B8C" w:rsidRPr="00F40B8C" w:rsidRDefault="00F40B8C" w:rsidP="00F40B8C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40B8C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F40B8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  <w:r w:rsidRPr="00F40B8C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F40B8C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Член комиссии: </w:t>
      </w:r>
      <w:r w:rsidRPr="00F40B8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Иванкина Ирина Викторовна</w:t>
      </w:r>
      <w:r w:rsidRPr="00F40B8C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F40B8C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Член комиссии: </w:t>
      </w:r>
      <w:r w:rsidRPr="00F40B8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  <w:r w:rsidRPr="00F40B8C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F40B8C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Член комиссии: </w:t>
      </w:r>
      <w:r w:rsidRPr="00F40B8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  <w:r w:rsidRPr="00F40B8C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F40B8C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Секретарь комиссии: </w:t>
      </w:r>
      <w:proofErr w:type="spellStart"/>
      <w:r w:rsidRPr="00F40B8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Шарафутдинова</w:t>
      </w:r>
      <w:proofErr w:type="spellEnd"/>
      <w:r w:rsidRPr="00F40B8C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Светлана Владимировна</w:t>
      </w:r>
    </w:p>
    <w:p w:rsidR="00F40B8C" w:rsidRPr="00F40B8C" w:rsidRDefault="00F40B8C" w:rsidP="00F40B8C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40B8C">
        <w:rPr>
          <w:rFonts w:ascii="Tahoma" w:eastAsia="Times New Roman" w:hAnsi="Tahoma" w:cs="Tahoma"/>
          <w:sz w:val="21"/>
          <w:szCs w:val="21"/>
          <w:lang w:eastAsia="ru-RU"/>
        </w:rPr>
        <w:t>Количество присутствовавших членов комиссии: 5 (пять)</w:t>
      </w:r>
    </w:p>
    <w:p w:rsidR="00F40B8C" w:rsidRPr="00F40B8C" w:rsidRDefault="00F40B8C" w:rsidP="00F40B8C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40B8C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F40B8C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F40B8C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F40B8C" w:rsidRPr="00F40B8C" w:rsidRDefault="00F40B8C" w:rsidP="00F40B8C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40B8C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40B8C" w:rsidRPr="00F40B8C" w:rsidRDefault="00F40B8C" w:rsidP="00F40B8C">
      <w:pPr>
        <w:spacing w:before="120"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F40B8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 Результаты рассмотрения и оценки заявок</w:t>
      </w:r>
    </w:p>
    <w:p w:rsidR="00F40B8C" w:rsidRPr="00F40B8C" w:rsidRDefault="00F40B8C" w:rsidP="00F40B8C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40B8C">
        <w:rPr>
          <w:rFonts w:ascii="Tahoma" w:eastAsia="Times New Roman" w:hAnsi="Tahoma" w:cs="Tahoma"/>
          <w:sz w:val="21"/>
          <w:szCs w:val="21"/>
          <w:lang w:eastAsia="ru-RU"/>
        </w:rPr>
        <w:t>5.1. На основании результатов оценки окончательных предложений участников комиссия приняла решения о присвоении таким окончательным предложения порядковых номеров: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1770"/>
        <w:gridCol w:w="3675"/>
        <w:gridCol w:w="1770"/>
        <w:gridCol w:w="1385"/>
      </w:tblGrid>
      <w:tr w:rsidR="00F40B8C" w:rsidRPr="00F40B8C" w:rsidTr="00F40B8C">
        <w:tc>
          <w:tcPr>
            <w:tcW w:w="500" w:type="pct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500" w:type="pct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окончательного предложения</w:t>
            </w:r>
          </w:p>
        </w:tc>
        <w:tc>
          <w:tcPr>
            <w:tcW w:w="2500" w:type="pct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Предлагаемая цена окончательного предложения, Российский рубль</w:t>
            </w:r>
          </w:p>
        </w:tc>
        <w:tc>
          <w:tcPr>
            <w:tcW w:w="750" w:type="pct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Порядковый номер</w:t>
            </w:r>
          </w:p>
        </w:tc>
      </w:tr>
      <w:tr w:rsidR="00F40B8C" w:rsidRPr="00F40B8C" w:rsidTr="00F40B8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"ДСУ-1"</w:t>
            </w: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3711025287</w:t>
            </w: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155120, РФ, Ивановская область, </w:t>
            </w:r>
            <w:proofErr w:type="spellStart"/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Лежневский</w:t>
            </w:r>
            <w:proofErr w:type="spellEnd"/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район, севернее д. </w:t>
            </w:r>
            <w:proofErr w:type="spellStart"/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Гулиха</w:t>
            </w:r>
            <w:proofErr w:type="spellEnd"/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(Административное здание) тер, участок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F40B8C" w:rsidRPr="00F40B8C" w:rsidTr="00F40B8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11.09.2014 12:55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"КЛЁН"</w:t>
            </w: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3702501532</w:t>
            </w: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153021, РФ, Ивановская область, г. Иваново, ул. Красных Зорь, д. 49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F40B8C" w:rsidRPr="00F40B8C" w:rsidTr="00F40B8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Открытое акционерное общество "ДОРМОСТРОЙ"</w:t>
            </w: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ИНН: 3702680497</w:t>
            </w: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153038, РФ, Ивановская область, г. Иваново, ул. </w:t>
            </w:r>
            <w:proofErr w:type="spellStart"/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Лежневская</w:t>
            </w:r>
            <w:proofErr w:type="spellEnd"/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203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</w:tbl>
    <w:p w:rsidR="00F40B8C" w:rsidRPr="00F40B8C" w:rsidRDefault="00F40B8C" w:rsidP="00F40B8C">
      <w:pPr>
        <w:spacing w:before="120"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F40B8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6. Решение комиссии</w:t>
      </w:r>
    </w:p>
    <w:p w:rsidR="00F40B8C" w:rsidRPr="00F40B8C" w:rsidRDefault="00F40B8C" w:rsidP="00F40B8C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40B8C">
        <w:rPr>
          <w:rFonts w:ascii="Tahoma" w:eastAsia="Times New Roman" w:hAnsi="Tahoma" w:cs="Tahoma"/>
          <w:sz w:val="21"/>
          <w:szCs w:val="21"/>
          <w:lang w:eastAsia="ru-RU"/>
        </w:rPr>
        <w:t>Победителем запроса предложений признан участник с номером заявки № 2:</w:t>
      </w:r>
      <w:r w:rsidRPr="00F40B8C">
        <w:rPr>
          <w:rFonts w:ascii="Tahoma" w:eastAsia="Times New Roman" w:hAnsi="Tahoma" w:cs="Tahoma"/>
          <w:sz w:val="21"/>
          <w:szCs w:val="21"/>
          <w:lang w:eastAsia="ru-RU"/>
        </w:rPr>
        <w:br/>
        <w:t>Общество с ограниченной ответственностью "ДСУ-1",</w:t>
      </w:r>
      <w:r w:rsidRPr="00F40B8C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3711025287, </w:t>
      </w:r>
      <w:r w:rsidRPr="00F40B8C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155120, РФ, Ивановская область, </w:t>
      </w:r>
      <w:proofErr w:type="spellStart"/>
      <w:r w:rsidRPr="00F40B8C">
        <w:rPr>
          <w:rFonts w:ascii="Tahoma" w:eastAsia="Times New Roman" w:hAnsi="Tahoma" w:cs="Tahoma"/>
          <w:sz w:val="21"/>
          <w:szCs w:val="21"/>
          <w:lang w:eastAsia="ru-RU"/>
        </w:rPr>
        <w:t>Лежневский</w:t>
      </w:r>
      <w:proofErr w:type="spellEnd"/>
      <w:r w:rsidRPr="00F40B8C">
        <w:rPr>
          <w:rFonts w:ascii="Tahoma" w:eastAsia="Times New Roman" w:hAnsi="Tahoma" w:cs="Tahoma"/>
          <w:sz w:val="21"/>
          <w:szCs w:val="21"/>
          <w:lang w:eastAsia="ru-RU"/>
        </w:rPr>
        <w:t xml:space="preserve"> район, севернее д. </w:t>
      </w:r>
      <w:proofErr w:type="spellStart"/>
      <w:r w:rsidRPr="00F40B8C">
        <w:rPr>
          <w:rFonts w:ascii="Tahoma" w:eastAsia="Times New Roman" w:hAnsi="Tahoma" w:cs="Tahoma"/>
          <w:sz w:val="21"/>
          <w:szCs w:val="21"/>
          <w:lang w:eastAsia="ru-RU"/>
        </w:rPr>
        <w:t>Гулиха</w:t>
      </w:r>
      <w:proofErr w:type="spellEnd"/>
      <w:r w:rsidRPr="00F40B8C">
        <w:rPr>
          <w:rFonts w:ascii="Tahoma" w:eastAsia="Times New Roman" w:hAnsi="Tahoma" w:cs="Tahoma"/>
          <w:sz w:val="21"/>
          <w:szCs w:val="21"/>
          <w:lang w:eastAsia="ru-RU"/>
        </w:rPr>
        <w:t xml:space="preserve"> (Административное здание) тер, участок 2, </w:t>
      </w:r>
      <w:r w:rsidRPr="00F40B8C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750075.00 (семьсот пятьдесят тысяч семьдесят пять рублей ноль копеек) Российский рубль</w:t>
      </w:r>
      <w:r w:rsidRPr="00F40B8C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F40B8C">
        <w:rPr>
          <w:rFonts w:ascii="Tahoma" w:eastAsia="Times New Roman" w:hAnsi="Tahoma" w:cs="Tahoma"/>
          <w:sz w:val="21"/>
          <w:szCs w:val="21"/>
          <w:lang w:eastAsia="ru-RU"/>
        </w:rPr>
        <w:br/>
        <w:t>Второй номер присвоен участнику запроса предложений с номером заявки № 3:</w:t>
      </w:r>
      <w:r w:rsidRPr="00F40B8C">
        <w:rPr>
          <w:rFonts w:ascii="Tahoma" w:eastAsia="Times New Roman" w:hAnsi="Tahoma" w:cs="Tahoma"/>
          <w:sz w:val="21"/>
          <w:szCs w:val="21"/>
          <w:lang w:eastAsia="ru-RU"/>
        </w:rPr>
        <w:br/>
      </w:r>
      <w:proofErr w:type="gramStart"/>
      <w:r w:rsidRPr="00F40B8C">
        <w:rPr>
          <w:rFonts w:ascii="Tahoma" w:eastAsia="Times New Roman" w:hAnsi="Tahoma" w:cs="Tahoma"/>
          <w:sz w:val="21"/>
          <w:szCs w:val="21"/>
          <w:lang w:eastAsia="ru-RU"/>
        </w:rPr>
        <w:t>Общество с ограниченной ответственностью "КЛЁН",</w:t>
      </w:r>
      <w:r w:rsidRPr="00F40B8C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3702501532, </w:t>
      </w:r>
      <w:r w:rsidRPr="00F40B8C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153021, РФ, Ивановская область, г. Иваново, ул. Красных Зорь, д. 49, </w:t>
      </w:r>
      <w:r w:rsidRPr="00F40B8C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предложение о цене контракта </w:t>
      </w:r>
      <w:r>
        <w:rPr>
          <w:rFonts w:ascii="Tahoma" w:eastAsia="Times New Roman" w:hAnsi="Tahoma" w:cs="Tahoma"/>
          <w:sz w:val="21"/>
          <w:szCs w:val="21"/>
          <w:lang w:eastAsia="ru-RU"/>
        </w:rPr>
        <w:t>680</w:t>
      </w:r>
      <w:r w:rsidRPr="00F40B8C">
        <w:rPr>
          <w:rFonts w:ascii="Tahoma" w:eastAsia="Times New Roman" w:hAnsi="Tahoma" w:cs="Tahoma"/>
          <w:sz w:val="21"/>
          <w:szCs w:val="21"/>
          <w:lang w:eastAsia="ru-RU"/>
        </w:rPr>
        <w:t>000.00 (</w:t>
      </w:r>
      <w:r>
        <w:rPr>
          <w:rFonts w:ascii="Tahoma" w:eastAsia="Times New Roman" w:hAnsi="Tahoma" w:cs="Tahoma"/>
          <w:sz w:val="21"/>
          <w:szCs w:val="21"/>
          <w:lang w:eastAsia="ru-RU"/>
        </w:rPr>
        <w:t>шестьсот восемьдесят</w:t>
      </w:r>
      <w:r w:rsidRPr="00F40B8C">
        <w:rPr>
          <w:rFonts w:ascii="Tahoma" w:eastAsia="Times New Roman" w:hAnsi="Tahoma" w:cs="Tahoma"/>
          <w:sz w:val="21"/>
          <w:szCs w:val="21"/>
          <w:lang w:eastAsia="ru-RU"/>
        </w:rPr>
        <w:t xml:space="preserve"> тысяч рублей ноль копеек) Российский рубль</w:t>
      </w:r>
      <w:r w:rsidRPr="00F40B8C">
        <w:rPr>
          <w:rFonts w:ascii="Tahoma" w:eastAsia="Times New Roman" w:hAnsi="Tahoma" w:cs="Tahoma"/>
          <w:sz w:val="21"/>
          <w:szCs w:val="21"/>
          <w:lang w:eastAsia="ru-RU"/>
        </w:rPr>
        <w:br/>
      </w:r>
      <w:proofErr w:type="gramEnd"/>
    </w:p>
    <w:p w:rsidR="00F40B8C" w:rsidRPr="00F40B8C" w:rsidRDefault="00F40B8C" w:rsidP="00F40B8C">
      <w:pPr>
        <w:spacing w:before="120"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F40B8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F40B8C" w:rsidRPr="00F40B8C" w:rsidRDefault="00F40B8C" w:rsidP="00F40B8C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40B8C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40B8C" w:rsidRPr="00F40B8C" w:rsidRDefault="00F40B8C" w:rsidP="00F40B8C">
      <w:pPr>
        <w:spacing w:before="120"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F40B8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8. Приложения к протоколу </w:t>
      </w:r>
    </w:p>
    <w:p w:rsidR="00F40B8C" w:rsidRPr="00F40B8C" w:rsidRDefault="00F40B8C" w:rsidP="00F40B8C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40B8C">
        <w:rPr>
          <w:rFonts w:ascii="Tahoma" w:eastAsia="Times New Roman" w:hAnsi="Tahoma" w:cs="Tahoma"/>
          <w:sz w:val="21"/>
          <w:szCs w:val="21"/>
          <w:lang w:eastAsia="ru-RU"/>
        </w:rPr>
        <w:t>К протоколу прилагаются и являются его неотъемлемой частью:</w:t>
      </w:r>
    </w:p>
    <w:p w:rsidR="00F40B8C" w:rsidRPr="00F40B8C" w:rsidRDefault="00F40B8C" w:rsidP="00F40B8C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40B8C">
        <w:rPr>
          <w:rFonts w:ascii="Tahoma" w:eastAsia="Times New Roman" w:hAnsi="Tahoma" w:cs="Tahoma"/>
          <w:sz w:val="21"/>
          <w:szCs w:val="21"/>
          <w:lang w:eastAsia="ru-RU"/>
        </w:rPr>
        <w:t>1. таблица к итоговому протоколу (таблица к итоговому протоколу.docx - 25.26 КБ)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F40B8C" w:rsidRPr="00F40B8C" w:rsidTr="00F40B8C">
        <w:tc>
          <w:tcPr>
            <w:tcW w:w="1999" w:type="pct"/>
            <w:vAlign w:val="center"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Подписи членов комиссии:</w:t>
            </w:r>
          </w:p>
        </w:tc>
        <w:tc>
          <w:tcPr>
            <w:tcW w:w="1500" w:type="pct"/>
            <w:vAlign w:val="center"/>
          </w:tcPr>
          <w:p w:rsidR="00F40B8C" w:rsidRPr="00F40B8C" w:rsidRDefault="00F40B8C" w:rsidP="00F40B8C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</w:tcPr>
          <w:p w:rsidR="00F40B8C" w:rsidRPr="00F40B8C" w:rsidRDefault="00F40B8C" w:rsidP="00F40B8C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40B8C" w:rsidRPr="00F40B8C" w:rsidTr="00F40B8C"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F40B8C" w:rsidRPr="00F40B8C" w:rsidTr="00F40B8C">
        <w:trPr>
          <w:trHeight w:val="450"/>
        </w:trPr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40B8C" w:rsidRPr="00F40B8C" w:rsidTr="00F40B8C"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Иванкина Ирина Викторовна</w:t>
            </w:r>
          </w:p>
        </w:tc>
      </w:tr>
      <w:tr w:rsidR="00F40B8C" w:rsidRPr="00F40B8C" w:rsidTr="00F40B8C">
        <w:trPr>
          <w:trHeight w:val="450"/>
        </w:trPr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40B8C" w:rsidRPr="00F40B8C" w:rsidTr="00F40B8C"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F40B8C" w:rsidRPr="00F40B8C" w:rsidTr="00F40B8C">
        <w:trPr>
          <w:trHeight w:val="450"/>
        </w:trPr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40B8C" w:rsidRPr="00F40B8C" w:rsidTr="00F40B8C"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F40B8C" w:rsidRPr="00F40B8C" w:rsidTr="00F40B8C">
        <w:trPr>
          <w:trHeight w:val="450"/>
        </w:trPr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40B8C" w:rsidRPr="00F40B8C" w:rsidTr="00F40B8C"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Шарафутдинова</w:t>
            </w:r>
            <w:proofErr w:type="spellEnd"/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</w:tr>
      <w:tr w:rsidR="00F40B8C" w:rsidRPr="00F40B8C" w:rsidTr="00F40B8C">
        <w:trPr>
          <w:trHeight w:val="450"/>
        </w:trPr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40B8C" w:rsidRPr="00F40B8C" w:rsidRDefault="00F40B8C" w:rsidP="00F40B8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8C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2A5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0B8C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0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0B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4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4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4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0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0B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4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4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4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4551">
          <w:marLeft w:val="0"/>
          <w:marRight w:val="0"/>
          <w:marTop w:val="6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9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3</cp:revision>
  <cp:lastPrinted>2014-09-11T13:03:00Z</cp:lastPrinted>
  <dcterms:created xsi:type="dcterms:W3CDTF">2014-09-11T13:00:00Z</dcterms:created>
  <dcterms:modified xsi:type="dcterms:W3CDTF">2014-09-11T13:50:00Z</dcterms:modified>
</cp:coreProperties>
</file>