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№ВПП</w:t>
      </w:r>
      <w:proofErr w:type="gramStart"/>
      <w:r w:rsidRPr="00273194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273194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№0133300001714001029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73194" w:rsidRPr="00273194" w:rsidTr="00273194">
        <w:tc>
          <w:tcPr>
            <w:tcW w:w="2500" w:type="pct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сентября 2014</w:t>
            </w:r>
          </w:p>
        </w:tc>
      </w:tr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73194" w:rsidRPr="00273194" w:rsidRDefault="00273194" w:rsidP="002731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7319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№0133300001714001029).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10 сентября 2014 года в 14:30 (по местному времени) по адресу г. Иваново, пл. Революции, д. 6, к. 408.</w:t>
      </w:r>
    </w:p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73194" w:rsidRPr="00273194" w:rsidRDefault="00273194" w:rsidP="002731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7319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0"/>
      </w:tblGrid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№0133300001714001029 «Выполнение работ по асфальтированию придомовых территорий по адресам: г. Иваново, пер. Силикатный, д.57, ул. поэта Майорова, д.16, ул. Суворова, д.38. »</w:t>
            </w:r>
            <w:proofErr w:type="gramEnd"/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84"/>
      </w:tblGrid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750075.00 Российский рубль (семьсот пятьдесят тысяч семьдесят пять рублей ноль копеек)</w:t>
            </w:r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213"/>
      </w:tblGrid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за счет средств на исполнение наказов избирателей депутатам Ивановской областной Думы и </w:t>
            </w:r>
            <w:proofErr w:type="spellStart"/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софинансирование</w:t>
            </w:r>
            <w:proofErr w:type="spellEnd"/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из бюджета города Иванова</w:t>
            </w:r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876"/>
      </w:tblGrid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г. Иваново, пер. Силикатный, д.57, ул. поэта Майорова, д.16, ул. Суворова, д.38</w:t>
            </w:r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334"/>
      </w:tblGrid>
      <w:tr w:rsidR="00273194" w:rsidRPr="00273194" w:rsidTr="00273194">
        <w:tc>
          <w:tcPr>
            <w:tcW w:w="0" w:type="auto"/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в течение 7 календарных дней с момента заключения Контракта</w:t>
            </w:r>
          </w:p>
        </w:tc>
      </w:tr>
    </w:tbl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273194" w:rsidRPr="00273194" w:rsidRDefault="00273194" w:rsidP="002731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27319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273194" w:rsidRPr="00273194" w:rsidRDefault="00273194" w:rsidP="002731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273194" w:rsidRPr="00273194" w:rsidRDefault="00273194" w:rsidP="002731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7319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3194" w:rsidRPr="00273194" w:rsidTr="0027319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жилищно-коммунального хозяйства Администрации города Иванова.</w:t>
            </w:r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3194" w:rsidRPr="00273194" w:rsidTr="0027319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73194" w:rsidRPr="00273194" w:rsidRDefault="00273194" w:rsidP="002731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731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73194" w:rsidRPr="00273194" w:rsidRDefault="00273194" w:rsidP="002731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7319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273194" w:rsidRPr="00273194" w:rsidRDefault="00273194" w:rsidP="002731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27319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73194" w:rsidRPr="00273194" w:rsidRDefault="00273194" w:rsidP="002731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7319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273194">
        <w:rPr>
          <w:rFonts w:ascii="Tahoma" w:eastAsia="Times New Roman" w:hAnsi="Tahoma" w:cs="Tahoma"/>
          <w:sz w:val="21"/>
          <w:szCs w:val="21"/>
          <w:lang w:eastAsia="ru-RU"/>
        </w:rPr>
        <w:br/>
        <w:t>750075.00 Российский рубль (семьсот пятьдесят тысяч семьдесят пять рублей ноль копеек)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273194">
        <w:rPr>
          <w:rFonts w:ascii="Tahoma" w:eastAsia="Times New Roman" w:hAnsi="Tahoma" w:cs="Tahoma"/>
          <w:sz w:val="21"/>
          <w:szCs w:val="21"/>
          <w:lang w:eastAsia="ru-RU"/>
        </w:rPr>
        <w:br/>
        <w:t>1. Таблица к протоколу (Таблица к протоколу.docx - 16.53 КБ)</w:t>
      </w:r>
    </w:p>
    <w:p w:rsidR="00273194" w:rsidRPr="00273194" w:rsidRDefault="00273194" w:rsidP="002731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73194" w:rsidRPr="00273194" w:rsidRDefault="00273194" w:rsidP="0027319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7319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273194" w:rsidRPr="00273194" w:rsidRDefault="00273194" w:rsidP="002731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73194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3194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089">
          <w:marLeft w:val="0"/>
          <w:marRight w:val="0"/>
          <w:marTop w:val="6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2014-09-12T05:20:00Z</cp:lastPrinted>
  <dcterms:created xsi:type="dcterms:W3CDTF">2014-09-12T05:20:00Z</dcterms:created>
  <dcterms:modified xsi:type="dcterms:W3CDTF">2014-09-12T05:20:00Z</dcterms:modified>
</cp:coreProperties>
</file>