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AD" w:rsidRPr="00E67EAD" w:rsidRDefault="00E67EAD" w:rsidP="00E67EAD">
      <w:pPr>
        <w:spacing w:before="100" w:beforeAutospacing="1" w:after="100" w:afterAutospacing="1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E67EAD" w:rsidRPr="00E67EAD" w:rsidRDefault="00E67EAD" w:rsidP="00E67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№0133300001714001248</w:t>
      </w:r>
    </w:p>
    <w:tbl>
      <w:tblPr>
        <w:tblW w:w="4931" w:type="pct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5982"/>
      </w:tblGrid>
      <w:tr w:rsidR="00E67EAD" w:rsidRPr="00E67EAD" w:rsidTr="00E67EAD">
        <w:tc>
          <w:tcPr>
            <w:tcW w:w="2028" w:type="pct"/>
            <w:vAlign w:val="center"/>
            <w:hideMark/>
          </w:tcPr>
          <w:p w:rsidR="00E67EAD" w:rsidRPr="00E67EAD" w:rsidRDefault="00E67EAD" w:rsidP="00E6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0133300001714001248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копировальных аппаратов 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Заказчика: Администрация города Иванова;153000, Российская Федерация, Ивановская область, Иваново г, пл. Революции, д. 6 Адрес электронной </w:t>
            </w:r>
            <w:proofErr w:type="spellStart"/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почты:www.ivgoradm.ru</w:t>
            </w:r>
            <w:proofErr w:type="spellEnd"/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 xml:space="preserve"> Номер контактного телефона:(4932)-59-45-81. Ответственное должностное лицо: </w:t>
            </w:r>
            <w:proofErr w:type="spellStart"/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Ниткина</w:t>
            </w:r>
            <w:proofErr w:type="spellEnd"/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Владимировна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12.11.2014 18:00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20.11.2014 08:00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21.11.2014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24.11.2014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352366.99 Российский рубль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1 Администрация города Иванова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352366.99 Российский рубль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, г. Иваново, пл. Революции, д. 6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В течение 15 (пятнадцати) дней с момента заключения Контракта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Требуется обеспечение заявок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3523.67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работ, услуг для обеспечения государственных нужд"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17618.35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67EAD" w:rsidRPr="00E67EAD" w:rsidTr="00E67EAD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2"/>
              <w:gridCol w:w="1212"/>
              <w:gridCol w:w="2072"/>
              <w:gridCol w:w="1313"/>
              <w:gridCol w:w="1145"/>
              <w:gridCol w:w="1120"/>
              <w:gridCol w:w="1010"/>
            </w:tblGrid>
            <w:tr w:rsidR="00E67EAD" w:rsidRPr="00E67EAD" w:rsidTr="00E67EAD">
              <w:tc>
                <w:tcPr>
                  <w:tcW w:w="10195" w:type="dxa"/>
                  <w:gridSpan w:val="7"/>
                  <w:vAlign w:val="center"/>
                  <w:hideMark/>
                </w:tcPr>
                <w:p w:rsidR="00E67EAD" w:rsidRPr="00E67EAD" w:rsidRDefault="00E67EAD" w:rsidP="00E67E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7EAD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E67EAD" w:rsidRPr="00E67EAD" w:rsidTr="00E67EAD">
              <w:tc>
                <w:tcPr>
                  <w:tcW w:w="2213" w:type="dxa"/>
                  <w:vAlign w:val="center"/>
                  <w:hideMark/>
                </w:tcPr>
                <w:p w:rsidR="00E67EAD" w:rsidRPr="00E67EAD" w:rsidRDefault="00E67EAD" w:rsidP="00E67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7EA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1229" w:type="dxa"/>
                  <w:vAlign w:val="center"/>
                  <w:hideMark/>
                </w:tcPr>
                <w:p w:rsidR="00E67EAD" w:rsidRPr="00E67EAD" w:rsidRDefault="00E67EAD" w:rsidP="00E67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7EA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2101" w:type="dxa"/>
                  <w:vAlign w:val="center"/>
                  <w:hideMark/>
                </w:tcPr>
                <w:p w:rsidR="00E67EAD" w:rsidRPr="00E67EAD" w:rsidRDefault="00E67EAD" w:rsidP="00E67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7EAD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1331" w:type="dxa"/>
                  <w:vAlign w:val="center"/>
                  <w:hideMark/>
                </w:tcPr>
                <w:p w:rsidR="00E67EAD" w:rsidRPr="00E67EAD" w:rsidRDefault="00E67EAD" w:rsidP="00E67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7EAD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161" w:type="dxa"/>
                  <w:vAlign w:val="center"/>
                  <w:hideMark/>
                </w:tcPr>
                <w:p w:rsidR="00E67EAD" w:rsidRPr="00E67EAD" w:rsidRDefault="00E67EAD" w:rsidP="00E67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7EA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136" w:type="dxa"/>
                  <w:vAlign w:val="center"/>
                  <w:hideMark/>
                </w:tcPr>
                <w:p w:rsidR="00E67EAD" w:rsidRPr="00E67EAD" w:rsidRDefault="00E67EAD" w:rsidP="00E67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7EA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E67EAD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E67EAD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E67EAD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E67EAD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024" w:type="dxa"/>
                  <w:vAlign w:val="center"/>
                  <w:hideMark/>
                </w:tcPr>
                <w:p w:rsidR="00E67EAD" w:rsidRPr="00E67EAD" w:rsidRDefault="00E67EAD" w:rsidP="00E67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7EAD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E67EAD" w:rsidRPr="00E67EAD" w:rsidTr="00E67EAD">
              <w:tc>
                <w:tcPr>
                  <w:tcW w:w="2213" w:type="dxa"/>
                  <w:vAlign w:val="center"/>
                  <w:hideMark/>
                </w:tcPr>
                <w:p w:rsidR="00E67EAD" w:rsidRPr="00E67EAD" w:rsidRDefault="00E67EAD" w:rsidP="00E67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7EAD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Поставка копировальных аппаратов</w:t>
                  </w:r>
                </w:p>
              </w:tc>
              <w:tc>
                <w:tcPr>
                  <w:tcW w:w="1229" w:type="dxa"/>
                  <w:vAlign w:val="center"/>
                  <w:hideMark/>
                </w:tcPr>
                <w:p w:rsidR="00E67EAD" w:rsidRPr="00E67EAD" w:rsidRDefault="00E67EAD" w:rsidP="00E67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7EAD">
                    <w:rPr>
                      <w:rFonts w:ascii="Times New Roman" w:eastAsia="Times New Roman" w:hAnsi="Times New Roman" w:cs="Times New Roman"/>
                      <w:lang w:eastAsia="ru-RU"/>
                    </w:rPr>
                    <w:t>30.02.16.194</w:t>
                  </w:r>
                </w:p>
              </w:tc>
              <w:tc>
                <w:tcPr>
                  <w:tcW w:w="2101" w:type="dxa"/>
                  <w:vAlign w:val="center"/>
                  <w:hideMark/>
                </w:tcPr>
                <w:p w:rsidR="00E67EAD" w:rsidRPr="00E67EAD" w:rsidRDefault="00E67EAD" w:rsidP="00E67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7EAD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1331" w:type="dxa"/>
                  <w:vAlign w:val="center"/>
                  <w:hideMark/>
                </w:tcPr>
                <w:p w:rsidR="00E67EAD" w:rsidRPr="00E67EAD" w:rsidRDefault="00E67EAD" w:rsidP="00E67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7EA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E67EAD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1161" w:type="dxa"/>
                  <w:vAlign w:val="center"/>
                  <w:hideMark/>
                </w:tcPr>
                <w:p w:rsidR="00E67EAD" w:rsidRPr="00E67EAD" w:rsidRDefault="00E67EAD" w:rsidP="00E67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7EAD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1136" w:type="dxa"/>
                  <w:vAlign w:val="center"/>
                  <w:hideMark/>
                </w:tcPr>
                <w:p w:rsidR="00E67EAD" w:rsidRPr="00E67EAD" w:rsidRDefault="00E67EAD" w:rsidP="00E67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7EAD">
                    <w:rPr>
                      <w:rFonts w:ascii="Times New Roman" w:eastAsia="Times New Roman" w:hAnsi="Times New Roman" w:cs="Times New Roman"/>
                      <w:lang w:eastAsia="ru-RU"/>
                    </w:rPr>
                    <w:t>352366.99</w:t>
                  </w:r>
                </w:p>
              </w:tc>
              <w:tc>
                <w:tcPr>
                  <w:tcW w:w="1024" w:type="dxa"/>
                  <w:vAlign w:val="center"/>
                  <w:hideMark/>
                </w:tcPr>
                <w:p w:rsidR="00E67EAD" w:rsidRPr="00E67EAD" w:rsidRDefault="00E67EAD" w:rsidP="00E67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7EAD">
                    <w:rPr>
                      <w:rFonts w:ascii="Times New Roman" w:eastAsia="Times New Roman" w:hAnsi="Times New Roman" w:cs="Times New Roman"/>
                      <w:lang w:eastAsia="ru-RU"/>
                    </w:rPr>
                    <w:t>352366.99</w:t>
                  </w:r>
                </w:p>
              </w:tc>
            </w:tr>
            <w:tr w:rsidR="00E67EAD" w:rsidRPr="00E67EAD" w:rsidTr="00E67EAD">
              <w:tc>
                <w:tcPr>
                  <w:tcW w:w="10195" w:type="dxa"/>
                  <w:gridSpan w:val="7"/>
                  <w:vAlign w:val="center"/>
                  <w:hideMark/>
                </w:tcPr>
                <w:p w:rsidR="00E67EAD" w:rsidRPr="00E67EAD" w:rsidRDefault="00E67EAD" w:rsidP="00E67E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7EAD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352366.99</w:t>
                  </w:r>
                </w:p>
              </w:tc>
            </w:tr>
          </w:tbl>
          <w:p w:rsidR="00E67EAD" w:rsidRPr="00E67EAD" w:rsidRDefault="00E67EAD" w:rsidP="00E67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E67EAD" w:rsidRPr="00E67EAD" w:rsidRDefault="00E67EAD" w:rsidP="00E67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закупки - юридического лица (в соответствии с частью 1.1 Статьи 31 Федерального закона № 44-ФЗ) </w:t>
            </w:r>
          </w:p>
          <w:p w:rsidR="00E67EAD" w:rsidRPr="00E67EAD" w:rsidRDefault="00E67EAD" w:rsidP="00E67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bookmarkStart w:id="0" w:name="_GoBack"/>
            <w:bookmarkEnd w:id="0"/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полнительная информация к требованию отсутствует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E67EAD" w:rsidRPr="00E67EAD" w:rsidTr="00E67EAD">
        <w:tc>
          <w:tcPr>
            <w:tcW w:w="5000" w:type="pct"/>
            <w:gridSpan w:val="2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</w:tc>
      </w:tr>
      <w:tr w:rsidR="00E67EAD" w:rsidRPr="00E67EAD" w:rsidTr="00E67EAD">
        <w:tc>
          <w:tcPr>
            <w:tcW w:w="4082" w:type="dxa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2972" w:type="pct"/>
            <w:vAlign w:val="center"/>
            <w:hideMark/>
          </w:tcPr>
          <w:p w:rsidR="00E67EAD" w:rsidRPr="00E67EAD" w:rsidRDefault="00E67EAD" w:rsidP="00E67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AD">
              <w:rPr>
                <w:rFonts w:ascii="Times New Roman" w:eastAsia="Times New Roman" w:hAnsi="Times New Roman" w:cs="Times New Roman"/>
                <w:lang w:eastAsia="ru-RU"/>
              </w:rPr>
              <w:t>12.11.2014 16:35</w:t>
            </w:r>
          </w:p>
        </w:tc>
      </w:tr>
    </w:tbl>
    <w:p w:rsidR="006153DB" w:rsidRDefault="006153DB"/>
    <w:sectPr w:rsidR="006153DB" w:rsidSect="00E67EA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AD"/>
    <w:rsid w:val="006153DB"/>
    <w:rsid w:val="00E6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2014-11-12T13:36:00Z</dcterms:created>
  <dcterms:modified xsi:type="dcterms:W3CDTF">2014-11-12T13:38:00Z</dcterms:modified>
</cp:coreProperties>
</file>