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F80932" w:rsidRDefault="00F80932"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0932">
              <w:rPr>
                <w:rFonts w:ascii="Times New Roman" w:hAnsi="Times New Roman" w:cs="Times New Roman"/>
                <w:sz w:val="28"/>
                <w:szCs w:val="28"/>
              </w:rPr>
              <w:t>Ивановский городской комитет по управлению имуществом</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D60B55"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820D14" w:rsidRPr="00D60B55"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F80932" w:rsidRDefault="00D60B55" w:rsidP="00F80932">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9A3DE2">
        <w:rPr>
          <w:rFonts w:ascii="Times New Roman" w:eastAsia="Times New Roman" w:hAnsi="Times New Roman" w:cs="Times New Roman"/>
          <w:b/>
          <w:color w:val="000000"/>
          <w:sz w:val="28"/>
          <w:szCs w:val="28"/>
          <w:lang w:eastAsia="ru-RU"/>
        </w:rPr>
        <w:t xml:space="preserve">. </w:t>
      </w:r>
      <w:r w:rsidR="00F80932" w:rsidRPr="00F80932">
        <w:rPr>
          <w:rFonts w:ascii="Times New Roman" w:eastAsia="Times New Roman" w:hAnsi="Times New Roman" w:cs="Times New Roman"/>
          <w:sz w:val="32"/>
          <w:szCs w:val="32"/>
        </w:rPr>
        <w:t>Оказание услуг по оценке рыночной стоимости автомобильных дорог</w:t>
      </w:r>
      <w:r w:rsidR="00F80932">
        <w:rPr>
          <w:rFonts w:ascii="Times New Roman" w:eastAsia="Times New Roman" w:hAnsi="Times New Roman" w:cs="Times New Roman"/>
          <w:sz w:val="32"/>
          <w:szCs w:val="32"/>
        </w:rPr>
        <w:t>.</w:t>
      </w:r>
    </w:p>
    <w:p w:rsidR="00D60B55" w:rsidRPr="00F80932"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9457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AE69F0"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AE69F0"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37</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bookmarkStart w:id="0" w:name="_GoBack"/>
      <w:bookmarkEnd w:id="0"/>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60B55">
        <w:rPr>
          <w:rFonts w:ascii="Times New Roman" w:eastAsia="Times New Roman" w:hAnsi="Times New Roman" w:cs="Times New Roman"/>
          <w:color w:val="0D0D0D"/>
          <w:sz w:val="24"/>
          <w:szCs w:val="24"/>
          <w:lang w:eastAsia="ru-RU"/>
        </w:rPr>
        <w:lastRenderedPageBreak/>
        <w:t>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4"/>
      <w:bookmarkEnd w:id="1"/>
      <w:r w:rsidRPr="00D60B5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D60B55">
        <w:rPr>
          <w:rFonts w:ascii="Times New Roman" w:eastAsia="Calibri" w:hAnsi="Times New Roman" w:cs="Times New Roman"/>
          <w:color w:val="0D0D0D"/>
          <w:sz w:val="24"/>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lastRenderedPageBreak/>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w:t>
      </w:r>
      <w:r w:rsidRPr="00D60B55">
        <w:rPr>
          <w:rFonts w:ascii="Times New Roman" w:eastAsia="Times New Roman" w:hAnsi="Times New Roman" w:cs="Times New Roman"/>
          <w:color w:val="0D0D0D"/>
          <w:sz w:val="24"/>
          <w:szCs w:val="24"/>
          <w:lang w:eastAsia="ru-RU"/>
        </w:rPr>
        <w:lastRenderedPageBreak/>
        <w:t>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rPr>
                <w:rFonts w:ascii="Times New Roman" w:hAnsi="Times New Roman" w:cs="Times New Roman"/>
                <w:sz w:val="24"/>
                <w:szCs w:val="24"/>
              </w:rPr>
            </w:pPr>
            <w:r w:rsidRPr="00F80932">
              <w:rPr>
                <w:rFonts w:ascii="Times New Roman" w:hAnsi="Times New Roman" w:cs="Times New Roman"/>
                <w:sz w:val="24"/>
                <w:szCs w:val="24"/>
              </w:rPr>
              <w:t>Ивановский городской комитет по управлению имуществом</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 xml:space="preserve">153000, Российская Федерация, Ивановская область, Иваново г, пл. Революции, д.6, оф.1117 </w:t>
            </w:r>
          </w:p>
        </w:tc>
      </w:tr>
      <w:tr w:rsidR="00F80932" w:rsidRPr="00D60B55" w:rsidTr="00B47A7A">
        <w:trPr>
          <w:trHeight w:val="604"/>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highlight w:val="yellow"/>
              </w:rPr>
            </w:pPr>
            <w:r w:rsidRPr="00F80932">
              <w:rPr>
                <w:rFonts w:ascii="Times New Roman" w:hAnsi="Times New Roman" w:cs="Times New Roman"/>
                <w:sz w:val="24"/>
                <w:szCs w:val="24"/>
              </w:rPr>
              <w:t>gkui@mail.ru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7-4932-325424</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B15C65"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Леонтьев Александр Николаевич</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B15C65" w:rsidP="009A3DE2">
            <w:pPr>
              <w:keepNext/>
              <w:keepLines/>
              <w:jc w:val="both"/>
              <w:rPr>
                <w:rFonts w:ascii="Times New Roman" w:hAnsi="Times New Roman" w:cs="Times New Roman"/>
                <w:sz w:val="24"/>
                <w:szCs w:val="24"/>
              </w:rPr>
            </w:pPr>
            <w:r>
              <w:rPr>
                <w:rFonts w:ascii="Times New Roman" w:hAnsi="Times New Roman" w:cs="Times New Roman"/>
                <w:sz w:val="24"/>
                <w:szCs w:val="24"/>
              </w:rPr>
              <w:t>Леонтьев Александр Николаевич</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w:t>
            </w:r>
            <w:r w:rsidRPr="00D60B55">
              <w:rPr>
                <w:rFonts w:ascii="Times New Roman" w:eastAsia="Times New Roman" w:hAnsi="Times New Roman" w:cs="Times New Roman"/>
                <w:sz w:val="24"/>
                <w:szCs w:val="24"/>
                <w:lang w:eastAsia="ru-RU"/>
              </w:rPr>
              <w:lastRenderedPageBreak/>
              <w:t>(подрядчиков, 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9A3DE2" w:rsidRPr="00F80932" w:rsidRDefault="00F80932"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932">
              <w:rPr>
                <w:rFonts w:ascii="Times New Roman" w:eastAsia="Times New Roman" w:hAnsi="Times New Roman" w:cs="Times New Roman"/>
                <w:sz w:val="24"/>
                <w:szCs w:val="24"/>
              </w:rPr>
              <w:t>Оказание услуг по оценке рыночной стоимости автомобильных дорог</w:t>
            </w:r>
            <w:r>
              <w:rPr>
                <w:rFonts w:ascii="Times New Roman" w:eastAsia="Times New Roman" w:hAnsi="Times New Roman" w:cs="Times New Roman"/>
                <w:sz w:val="24"/>
                <w:szCs w:val="24"/>
              </w:rPr>
              <w:t>.</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EE2DDC" w:rsidP="009A3DE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9A3DE2">
              <w:rPr>
                <w:rFonts w:ascii="Times New Roman" w:eastAsia="Times New Roman" w:hAnsi="Times New Roman" w:cs="Times New Roman"/>
                <w:sz w:val="24"/>
                <w:szCs w:val="24"/>
                <w:lang w:eastAsia="ru-RU"/>
              </w:rPr>
              <w:t>Т</w:t>
            </w:r>
            <w:r w:rsidR="002B4886" w:rsidRPr="00D60B55">
              <w:rPr>
                <w:rFonts w:ascii="Times New Roman" w:eastAsia="Times New Roman" w:hAnsi="Times New Roman" w:cs="Times New Roman"/>
                <w:sz w:val="24"/>
                <w:szCs w:val="24"/>
                <w:lang w:eastAsia="ru-RU"/>
              </w:rPr>
              <w:t xml:space="preserve">ехническим заданием </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часть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9342D7" w:rsidRDefault="009342D7"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9342D7">
              <w:rPr>
                <w:rFonts w:ascii="Times New Roman" w:eastAsia="Times New Roman" w:hAnsi="Times New Roman" w:cs="Times New Roman"/>
                <w:sz w:val="24"/>
                <w:szCs w:val="24"/>
              </w:rPr>
              <w:t>с момента заключения контракта в течение 40 (</w:t>
            </w:r>
            <w:r>
              <w:rPr>
                <w:rFonts w:ascii="Times New Roman" w:eastAsia="Times New Roman" w:hAnsi="Times New Roman" w:cs="Times New Roman"/>
                <w:sz w:val="24"/>
                <w:szCs w:val="24"/>
              </w:rPr>
              <w:t>с</w:t>
            </w:r>
            <w:r w:rsidRPr="009342D7">
              <w:rPr>
                <w:rFonts w:ascii="Times New Roman" w:eastAsia="Times New Roman" w:hAnsi="Times New Roman" w:cs="Times New Roman"/>
                <w:sz w:val="24"/>
                <w:szCs w:val="24"/>
              </w:rPr>
              <w:t>орока) календарных дней.</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342D7" w:rsidP="002C7295">
            <w:pPr>
              <w:keepNext/>
              <w:keepLines/>
              <w:spacing w:after="0" w:line="240" w:lineRule="auto"/>
              <w:outlineLvl w:val="1"/>
              <w:rPr>
                <w:rFonts w:ascii="Times New Roman" w:eastAsia="Times New Roman" w:hAnsi="Times New Roman" w:cs="Times New Roman"/>
                <w:sz w:val="24"/>
                <w:szCs w:val="24"/>
                <w:lang w:eastAsia="ru-RU"/>
              </w:rPr>
            </w:pPr>
            <w:r w:rsidRPr="009342D7">
              <w:rPr>
                <w:rFonts w:ascii="Times New Roman" w:eastAsia="Times New Roman" w:hAnsi="Times New Roman" w:cs="Times New Roman"/>
                <w:sz w:val="24"/>
                <w:szCs w:val="24"/>
              </w:rPr>
              <w:t>388 000,50</w:t>
            </w:r>
            <w:r>
              <w:rPr>
                <w:rFonts w:eastAsia="Times New Roman"/>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формирования  цены </w:t>
            </w:r>
            <w:r w:rsidRPr="00D60B55">
              <w:rPr>
                <w:rFonts w:ascii="Times New Roman" w:eastAsia="Times New Roman" w:hAnsi="Times New Roman" w:cs="Times New Roman"/>
                <w:sz w:val="24"/>
                <w:szCs w:val="24"/>
                <w:lang w:eastAsia="ru-RU"/>
              </w:rPr>
              <w:lastRenderedPageBreak/>
              <w:t>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8"/>
                <w:lang w:eastAsia="ru-RU"/>
              </w:rPr>
              <w:lastRenderedPageBreak/>
              <w:t>Цена контракта включает все расходы, связанные с исполнением контракта,</w:t>
            </w:r>
            <w:r w:rsidR="009342D7">
              <w:rPr>
                <w:rFonts w:ascii="Times New Roman" w:eastAsia="Times New Roman" w:hAnsi="Times New Roman" w:cs="Times New Roman"/>
                <w:sz w:val="24"/>
                <w:szCs w:val="28"/>
                <w:lang w:eastAsia="ru-RU"/>
              </w:rPr>
              <w:t xml:space="preserve"> в том числе транспортные </w:t>
            </w:r>
            <w:r w:rsidR="009342D7">
              <w:rPr>
                <w:rFonts w:ascii="Times New Roman" w:eastAsia="Times New Roman" w:hAnsi="Times New Roman" w:cs="Times New Roman"/>
                <w:sz w:val="24"/>
                <w:szCs w:val="28"/>
                <w:lang w:eastAsia="ru-RU"/>
              </w:rPr>
              <w:lastRenderedPageBreak/>
              <w:t>расходы, страхование,</w:t>
            </w:r>
            <w:r w:rsidRPr="00D60B55">
              <w:rPr>
                <w:rFonts w:ascii="Times New Roman" w:eastAsia="Times New Roman" w:hAnsi="Times New Roman" w:cs="Times New Roman"/>
                <w:sz w:val="24"/>
                <w:szCs w:val="28"/>
                <w:lang w:eastAsia="ru-RU"/>
              </w:rPr>
              <w:t xml:space="preserve"> налоги (в том числе НДС</w:t>
            </w:r>
            <w:r w:rsidRPr="00D60B55">
              <w:rPr>
                <w:rFonts w:ascii="Times New Roman" w:eastAsia="Times New Roman" w:hAnsi="Times New Roman" w:cs="Times New Roman"/>
                <w:sz w:val="24"/>
                <w:szCs w:val="28"/>
                <w:vertAlign w:val="superscript"/>
                <w:lang w:eastAsia="ru-RU"/>
              </w:rPr>
              <w:footnoteReference w:customMarkFollows="1" w:id="3"/>
              <w:sym w:font="Symbol" w:char="F02A"/>
            </w:r>
            <w:r w:rsidRPr="00D60B55">
              <w:rPr>
                <w:rFonts w:ascii="Times New Roman" w:eastAsia="Times New Roman" w:hAnsi="Times New Roman" w:cs="Times New Roman"/>
                <w:sz w:val="24"/>
                <w:szCs w:val="28"/>
                <w:lang w:eastAsia="ru-RU"/>
              </w:rPr>
              <w:t>), сборы и другие обязательные платежи.</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CD0106" w:rsidRDefault="00CD0106" w:rsidP="004726CA">
            <w:pPr>
              <w:spacing w:after="0" w:line="240" w:lineRule="auto"/>
              <w:jc w:val="both"/>
              <w:rPr>
                <w:rFonts w:ascii="Times New Roman" w:eastAsia="Times New Roman" w:hAnsi="Times New Roman" w:cs="Times New Roman"/>
                <w:sz w:val="24"/>
                <w:szCs w:val="24"/>
                <w:lang w:eastAsia="ru-RU"/>
              </w:rPr>
            </w:pPr>
            <w:r w:rsidRPr="00CD0106">
              <w:rPr>
                <w:rFonts w:ascii="Times New Roman" w:hAnsi="Times New Roman" w:cs="Times New Roman"/>
                <w:snapToGrid w:val="0"/>
                <w:sz w:val="24"/>
                <w:szCs w:val="24"/>
              </w:rPr>
              <w:t>Оплата оказанных услуг производится Заказчиком в течение 20 (Двадцати) банковских дней</w:t>
            </w:r>
            <w:r w:rsidRPr="00CD0106">
              <w:rPr>
                <w:rFonts w:ascii="Times New Roman" w:hAnsi="Times New Roman" w:cs="Times New Roman"/>
                <w:snapToGrid w:val="0"/>
                <w:color w:val="FF0000"/>
                <w:sz w:val="24"/>
                <w:szCs w:val="24"/>
              </w:rPr>
              <w:t xml:space="preserve"> </w:t>
            </w:r>
            <w:proofErr w:type="gramStart"/>
            <w:r w:rsidRPr="00CD0106">
              <w:rPr>
                <w:rFonts w:ascii="Times New Roman" w:hAnsi="Times New Roman" w:cs="Times New Roman"/>
                <w:snapToGrid w:val="0"/>
                <w:sz w:val="24"/>
                <w:szCs w:val="24"/>
              </w:rPr>
              <w:t>с даты подписания</w:t>
            </w:r>
            <w:proofErr w:type="gramEnd"/>
            <w:r w:rsidRPr="00CD0106">
              <w:rPr>
                <w:rFonts w:ascii="Times New Roman" w:hAnsi="Times New Roman" w:cs="Times New Roman"/>
                <w:snapToGrid w:val="0"/>
                <w:sz w:val="24"/>
                <w:szCs w:val="24"/>
              </w:rPr>
              <w:t xml:space="preserve"> Сторонами Акта приема-передачи оказанных услуг</w:t>
            </w:r>
            <w:r w:rsidRPr="00CD0106">
              <w:rPr>
                <w:rFonts w:ascii="Times New Roman" w:hAnsi="Times New Roman" w:cs="Times New Roman"/>
                <w:color w:val="000000"/>
                <w:spacing w:val="-1"/>
                <w:sz w:val="24"/>
                <w:szCs w:val="24"/>
              </w:rPr>
              <w:t xml:space="preserve"> путем перечисления денежных средств на расчетный счет </w:t>
            </w:r>
            <w:r w:rsidRPr="00CD0106">
              <w:rPr>
                <w:rFonts w:ascii="Times New Roman" w:hAnsi="Times New Roman" w:cs="Times New Roman"/>
                <w:sz w:val="24"/>
                <w:szCs w:val="24"/>
              </w:rPr>
              <w:t>Исполнителя</w:t>
            </w:r>
            <w:r w:rsidRPr="00CD0106">
              <w:rPr>
                <w:rFonts w:ascii="Times New Roman" w:hAnsi="Times New Roman" w:cs="Times New Roman"/>
                <w:snapToGrid w:val="0"/>
                <w:sz w:val="24"/>
                <w:szCs w:val="24"/>
              </w:rPr>
              <w:t xml:space="preserve"> на основании Акта приема-передачи оказанных услуг и счета-фактуры (счета).</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E51EB3">
              <w:rPr>
                <w:rFonts w:ascii="Times New Roman" w:eastAsia="Times New Roman" w:hAnsi="Times New Roman" w:cs="Times New Roman"/>
                <w:sz w:val="24"/>
                <w:szCs w:val="24"/>
                <w:lang w:eastAsia="ru-RU"/>
              </w:rPr>
              <w:t>:</w:t>
            </w:r>
          </w:p>
          <w:p w:rsidR="00B47A7A" w:rsidRPr="009365F6" w:rsidRDefault="00B47A7A" w:rsidP="00B47A7A">
            <w:pPr>
              <w:pStyle w:val="31"/>
              <w:widowControl/>
              <w:tabs>
                <w:tab w:val="left" w:pos="708"/>
              </w:tabs>
              <w:ind w:left="0" w:firstLine="601"/>
              <w:rPr>
                <w:szCs w:val="24"/>
              </w:rPr>
            </w:pPr>
            <w:r w:rsidRPr="009365F6">
              <w:rPr>
                <w:szCs w:val="24"/>
              </w:rPr>
              <w:t>а) членство в одной из саморегулируемых организаций оценщиков (для физических лиц)</w:t>
            </w:r>
            <w:r w:rsidR="00CD0106" w:rsidRPr="00E6330A">
              <w:rPr>
                <w:i/>
                <w:szCs w:val="24"/>
              </w:rPr>
              <w:t xml:space="preserve"> </w:t>
            </w:r>
            <w:r w:rsidR="00CD0106" w:rsidRPr="005B4E72">
              <w:rPr>
                <w:i/>
                <w:szCs w:val="24"/>
              </w:rPr>
              <w:t>(Федеральный закон от 29.07.1998 № 135-ФЗ «Об оценочной деятельности в Российской Федерации»)</w:t>
            </w:r>
            <w:r w:rsidRPr="00CD0106">
              <w:rPr>
                <w:szCs w:val="24"/>
              </w:rPr>
              <w:t>;</w:t>
            </w:r>
          </w:p>
          <w:p w:rsidR="00B47A7A" w:rsidRPr="009365F6" w:rsidRDefault="00B47A7A" w:rsidP="00B47A7A">
            <w:pPr>
              <w:autoSpaceDE w:val="0"/>
              <w:autoSpaceDN w:val="0"/>
              <w:adjustRightInd w:val="0"/>
              <w:spacing w:after="0" w:line="240" w:lineRule="auto"/>
              <w:ind w:firstLine="601"/>
              <w:jc w:val="both"/>
              <w:rPr>
                <w:rFonts w:ascii="Times New Roman" w:hAnsi="Times New Roman" w:cs="Times New Roman"/>
                <w:sz w:val="24"/>
                <w:szCs w:val="24"/>
              </w:rPr>
            </w:pPr>
            <w:r w:rsidRPr="009365F6">
              <w:rPr>
                <w:rFonts w:ascii="Times New Roman" w:hAnsi="Times New Roman" w:cs="Times New Roman"/>
                <w:sz w:val="24"/>
                <w:szCs w:val="24"/>
              </w:rPr>
              <w:t xml:space="preserve">б) наличие страхования своей ответственности в соответствии с требованиями </w:t>
            </w:r>
            <w:r w:rsidRPr="009365F6">
              <w:rPr>
                <w:rFonts w:ascii="Times New Roman" w:hAnsi="Times New Roman" w:cs="Times New Roman"/>
                <w:sz w:val="24"/>
                <w:szCs w:val="24"/>
              </w:rPr>
              <w:lastRenderedPageBreak/>
              <w:t xml:space="preserve">Федерального </w:t>
            </w:r>
            <w:hyperlink r:id="rId39" w:history="1">
              <w:r w:rsidRPr="009365F6">
                <w:rPr>
                  <w:rFonts w:ascii="Times New Roman" w:hAnsi="Times New Roman" w:cs="Times New Roman"/>
                  <w:sz w:val="24"/>
                  <w:szCs w:val="24"/>
                </w:rPr>
                <w:t>закона</w:t>
              </w:r>
            </w:hyperlink>
            <w:r w:rsidRPr="009365F6">
              <w:rPr>
                <w:rFonts w:ascii="Times New Roman" w:hAnsi="Times New Roman" w:cs="Times New Roman"/>
                <w:sz w:val="24"/>
                <w:szCs w:val="24"/>
              </w:rPr>
              <w:t xml:space="preserve"> от 29.07.1998 №135 ФЗ «Об оценочной деятельности в Российской Федерации» (для физических лиц);</w:t>
            </w:r>
          </w:p>
          <w:p w:rsidR="00B47A7A" w:rsidRPr="009365F6" w:rsidRDefault="00B47A7A" w:rsidP="00B47A7A">
            <w:pPr>
              <w:autoSpaceDE w:val="0"/>
              <w:autoSpaceDN w:val="0"/>
              <w:adjustRightInd w:val="0"/>
              <w:spacing w:after="0" w:line="240" w:lineRule="auto"/>
              <w:ind w:firstLine="601"/>
              <w:jc w:val="both"/>
              <w:rPr>
                <w:rFonts w:ascii="Times New Roman" w:hAnsi="Times New Roman" w:cs="Times New Roman"/>
                <w:sz w:val="24"/>
                <w:szCs w:val="24"/>
              </w:rPr>
            </w:pPr>
            <w:r w:rsidRPr="009365F6">
              <w:rPr>
                <w:rFonts w:ascii="Times New Roman" w:hAnsi="Times New Roman" w:cs="Times New Roman"/>
                <w:sz w:val="24"/>
                <w:szCs w:val="24"/>
              </w:rPr>
              <w:t xml:space="preserve">в) наличие в штате не менее двух лиц, являющихся членами саморегулируемых организаций оценщиков и застраховавших свою ответственность в соответствии с требованиями Федерального </w:t>
            </w:r>
            <w:hyperlink r:id="rId40" w:history="1">
              <w:r w:rsidRPr="009365F6">
                <w:rPr>
                  <w:rFonts w:ascii="Times New Roman" w:hAnsi="Times New Roman" w:cs="Times New Roman"/>
                  <w:sz w:val="24"/>
                  <w:szCs w:val="24"/>
                </w:rPr>
                <w:t>закона</w:t>
              </w:r>
            </w:hyperlink>
            <w:r w:rsidRPr="009365F6">
              <w:rPr>
                <w:rFonts w:ascii="Times New Roman" w:hAnsi="Times New Roman" w:cs="Times New Roman"/>
                <w:sz w:val="24"/>
                <w:szCs w:val="24"/>
              </w:rPr>
              <w:t xml:space="preserve">  от 29.07.1998 №135 ФЗ (для юридических лиц).</w:t>
            </w:r>
          </w:p>
          <w:p w:rsidR="002B4886" w:rsidRPr="00D60B55" w:rsidRDefault="00B47A7A" w:rsidP="00585A21">
            <w:pPr>
              <w:spacing w:after="0" w:line="240" w:lineRule="atLeast"/>
              <w:jc w:val="both"/>
              <w:rPr>
                <w:rFonts w:ascii="Times New Roman" w:eastAsia="Calibri" w:hAnsi="Times New Roman" w:cs="Times New Roman"/>
                <w:sz w:val="24"/>
                <w:szCs w:val="24"/>
              </w:rPr>
            </w:pPr>
            <w:r w:rsidRPr="00E6330A">
              <w:rPr>
                <w:rFonts w:ascii="Times New Roman" w:hAnsi="Times New Roman" w:cs="Times New Roman"/>
                <w:i/>
                <w:sz w:val="24"/>
                <w:szCs w:val="24"/>
              </w:rPr>
              <w:t xml:space="preserve"> </w:t>
            </w:r>
            <w:r w:rsidR="004726CA">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41"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3"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w:t>
            </w:r>
            <w:r w:rsidR="002B4886" w:rsidRPr="00D60B55">
              <w:rPr>
                <w:rFonts w:ascii="Times New Roman" w:eastAsia="Calibri" w:hAnsi="Times New Roman" w:cs="Times New Roman"/>
                <w:sz w:val="24"/>
                <w:szCs w:val="24"/>
              </w:rPr>
              <w:lastRenderedPageBreak/>
              <w:t>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Дополнительные требования к </w:t>
            </w:r>
            <w:r w:rsidRPr="00D60B55">
              <w:rPr>
                <w:rFonts w:ascii="Times New Roman" w:eastAsia="Times New Roman" w:hAnsi="Times New Roman" w:cs="Times New Roman"/>
                <w:sz w:val="24"/>
                <w:szCs w:val="24"/>
                <w:lang w:eastAsia="ru-RU"/>
              </w:rPr>
              <w:lastRenderedPageBreak/>
              <w:t>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13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w:t>
            </w:r>
            <w:r w:rsidRPr="00D60B55">
              <w:rPr>
                <w:rFonts w:ascii="Times New Roman" w:eastAsia="Calibri" w:hAnsi="Times New Roman" w:cs="Times New Roman"/>
                <w:sz w:val="24"/>
                <w:szCs w:val="24"/>
              </w:rPr>
              <w:lastRenderedPageBreak/>
              <w:t>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Default="002B4886" w:rsidP="00686F0D">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686F0D" w:rsidRPr="00E31FCE" w:rsidRDefault="00686F0D" w:rsidP="00E31FCE">
            <w:pPr>
              <w:keepNext/>
              <w:keepLines/>
              <w:spacing w:after="0" w:line="240" w:lineRule="atLeast"/>
              <w:jc w:val="both"/>
              <w:rPr>
                <w:rFonts w:ascii="Times New Roman" w:hAnsi="Times New Roman" w:cs="Times New Roman"/>
                <w:sz w:val="24"/>
                <w:szCs w:val="24"/>
              </w:rPr>
            </w:pPr>
            <w:r w:rsidRPr="00E31FCE">
              <w:rPr>
                <w:rFonts w:ascii="Times New Roman" w:hAnsi="Times New Roman" w:cs="Times New Roman"/>
                <w:sz w:val="24"/>
                <w:szCs w:val="24"/>
              </w:rPr>
              <w:t>В соответствии с Федеральным законом от 29.07.1998 № 135-ФЗ «Об оценочной деятельности в Российской Федерации»:</w:t>
            </w:r>
          </w:p>
          <w:p w:rsidR="00B47A7A" w:rsidRPr="00B47A7A" w:rsidRDefault="00B47A7A" w:rsidP="00B47A7A">
            <w:pPr>
              <w:spacing w:after="0" w:line="240" w:lineRule="auto"/>
              <w:rPr>
                <w:rFonts w:ascii="Times New Roman" w:hAnsi="Times New Roman" w:cs="Times New Roman"/>
                <w:sz w:val="24"/>
                <w:szCs w:val="24"/>
                <w:u w:val="single"/>
              </w:rPr>
            </w:pPr>
            <w:r w:rsidRPr="00B47A7A">
              <w:rPr>
                <w:rFonts w:ascii="Times New Roman" w:hAnsi="Times New Roman" w:cs="Times New Roman"/>
                <w:sz w:val="24"/>
                <w:szCs w:val="24"/>
                <w:u w:val="single"/>
              </w:rPr>
              <w:t>Для физических лиц:</w:t>
            </w:r>
          </w:p>
          <w:p w:rsidR="00B47A7A" w:rsidRPr="009365F6" w:rsidRDefault="00B47A7A" w:rsidP="00B47A7A">
            <w:pPr>
              <w:spacing w:after="0" w:line="240" w:lineRule="auto"/>
              <w:jc w:val="both"/>
              <w:rPr>
                <w:rFonts w:ascii="Times New Roman" w:hAnsi="Times New Roman" w:cs="Times New Roman"/>
                <w:sz w:val="24"/>
                <w:szCs w:val="24"/>
              </w:rPr>
            </w:pPr>
            <w:r w:rsidRPr="009365F6">
              <w:rPr>
                <w:rFonts w:ascii="Times New Roman" w:hAnsi="Times New Roman" w:cs="Times New Roman"/>
                <w:sz w:val="24"/>
                <w:szCs w:val="24"/>
              </w:rPr>
              <w:t>- документы (копии документов), подтверждающие членство оценщика в одной из саморегулируемых организаций оценщиков (копия свидетельства либо копия выписки из реестра саморегулируемой организации оценщиков, членом которой он является, или иные документы);</w:t>
            </w:r>
          </w:p>
          <w:p w:rsidR="00B47A7A" w:rsidRPr="009365F6" w:rsidRDefault="00B47A7A" w:rsidP="00B47A7A">
            <w:pPr>
              <w:pStyle w:val="31"/>
              <w:widowControl/>
              <w:tabs>
                <w:tab w:val="left" w:pos="708"/>
              </w:tabs>
              <w:ind w:left="0"/>
              <w:rPr>
                <w:szCs w:val="24"/>
              </w:rPr>
            </w:pPr>
            <w:r w:rsidRPr="009365F6">
              <w:rPr>
                <w:szCs w:val="24"/>
              </w:rPr>
              <w:t>- документы (копии документов), подтверждающие страхование ответственности оценщика (копия договора обязательного страхования ответственности оценщика при осуществлении оценочной деятельности либо страхового полиса или иные д</w:t>
            </w:r>
            <w:r w:rsidR="00AA0801">
              <w:rPr>
                <w:szCs w:val="24"/>
              </w:rPr>
              <w:t>окументы).</w:t>
            </w:r>
          </w:p>
          <w:p w:rsidR="00B47A7A" w:rsidRPr="00B47A7A" w:rsidRDefault="00B47A7A" w:rsidP="00B47A7A">
            <w:pPr>
              <w:pStyle w:val="31"/>
              <w:widowControl/>
              <w:tabs>
                <w:tab w:val="left" w:pos="708"/>
              </w:tabs>
              <w:ind w:left="0"/>
              <w:rPr>
                <w:szCs w:val="24"/>
                <w:u w:val="single"/>
              </w:rPr>
            </w:pPr>
            <w:r w:rsidRPr="00B47A7A">
              <w:rPr>
                <w:szCs w:val="24"/>
                <w:u w:val="single"/>
              </w:rPr>
              <w:t>Для юридических лиц:</w:t>
            </w:r>
          </w:p>
          <w:p w:rsidR="00B47A7A" w:rsidRPr="009365F6" w:rsidRDefault="00B47A7A" w:rsidP="00B47A7A">
            <w:pPr>
              <w:pStyle w:val="31"/>
              <w:widowControl/>
              <w:tabs>
                <w:tab w:val="left" w:pos="708"/>
              </w:tabs>
              <w:ind w:left="0"/>
              <w:rPr>
                <w:szCs w:val="24"/>
              </w:rPr>
            </w:pPr>
            <w:r w:rsidRPr="009365F6">
              <w:rPr>
                <w:szCs w:val="24"/>
              </w:rPr>
              <w:t xml:space="preserve">- документы (копии документов), подтверждающие наличие в штате не менее двух лиц (оценщиков), являющихся членами саморегулируемых организаций оценщиков  и застраховавших свою ответственность в соответствии с требованиями Федерального </w:t>
            </w:r>
            <w:hyperlink r:id="rId44" w:history="1">
              <w:r w:rsidRPr="009365F6">
                <w:rPr>
                  <w:szCs w:val="24"/>
                </w:rPr>
                <w:t>закона</w:t>
              </w:r>
            </w:hyperlink>
            <w:r w:rsidRPr="009365F6">
              <w:rPr>
                <w:szCs w:val="24"/>
              </w:rPr>
              <w:t xml:space="preserve"> от 29.07.1998 №135 ФЗ (копии трудовых договоров либо копии приказов о приеме на работу указанных лиц или иные документы)</w:t>
            </w:r>
            <w:r>
              <w:rPr>
                <w:szCs w:val="24"/>
              </w:rPr>
              <w:t>;</w:t>
            </w:r>
            <w:r w:rsidRPr="009365F6">
              <w:rPr>
                <w:szCs w:val="24"/>
              </w:rPr>
              <w:t xml:space="preserve"> </w:t>
            </w:r>
          </w:p>
          <w:p w:rsidR="00B47A7A" w:rsidRPr="009365F6" w:rsidRDefault="00B47A7A" w:rsidP="00B47A7A">
            <w:pPr>
              <w:pStyle w:val="31"/>
              <w:widowControl/>
              <w:tabs>
                <w:tab w:val="left" w:pos="708"/>
              </w:tabs>
              <w:ind w:left="0"/>
              <w:rPr>
                <w:szCs w:val="24"/>
              </w:rPr>
            </w:pPr>
            <w:r w:rsidRPr="009365F6">
              <w:rPr>
                <w:szCs w:val="24"/>
              </w:rPr>
              <w:t>- документы (копии документов), подтверждающие членство штатных оценщиков в одной из саморегулируемых организаций оценщиков (копия свидетельства либо копия выписки из реестра саморегулируемой организации оценщиков, членом которой он является, или иные документы);</w:t>
            </w:r>
          </w:p>
          <w:p w:rsidR="00B47A7A" w:rsidRPr="009365F6" w:rsidRDefault="00B47A7A" w:rsidP="00B47A7A">
            <w:pPr>
              <w:pStyle w:val="31"/>
              <w:widowControl/>
              <w:tabs>
                <w:tab w:val="left" w:pos="708"/>
              </w:tabs>
              <w:ind w:left="0"/>
              <w:rPr>
                <w:szCs w:val="24"/>
              </w:rPr>
            </w:pPr>
            <w:r w:rsidRPr="009365F6">
              <w:rPr>
                <w:szCs w:val="24"/>
              </w:rPr>
              <w:t xml:space="preserve">- документы (копии документов), подтверждающие страхование ответственности штатных оценщиков (копия договора обязательного страхования ответственности оценщика при осуществлении оценочной деятельности либо страхового полиса или иные </w:t>
            </w:r>
            <w:r w:rsidR="00AA0801">
              <w:rPr>
                <w:szCs w:val="24"/>
              </w:rPr>
              <w:t>документы).</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 xml:space="preserve">Декларация о соответствии участника такого </w:t>
            </w:r>
            <w:r w:rsidR="00B13126" w:rsidRPr="00B13126">
              <w:rPr>
                <w:rFonts w:ascii="Times New Roman" w:hAnsi="Times New Roman" w:cs="Times New Roman"/>
                <w:sz w:val="24"/>
                <w:szCs w:val="24"/>
              </w:rPr>
              <w:lastRenderedPageBreak/>
              <w:t>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w:t>
            </w:r>
            <w:r w:rsidRPr="00D60B55">
              <w:rPr>
                <w:rFonts w:ascii="Times New Roman" w:eastAsia="Times New Roman" w:hAnsi="Times New Roman" w:cs="Times New Roman"/>
                <w:sz w:val="24"/>
                <w:szCs w:val="24"/>
                <w:lang w:eastAsia="ru-RU"/>
              </w:rPr>
              <w:lastRenderedPageBreak/>
              <w:t>настоящей документацией.</w:t>
            </w:r>
            <w:proofErr w:type="gramEnd"/>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CD0106">
              <w:rPr>
                <w:rFonts w:ascii="Times New Roman" w:eastAsia="Times New Roman" w:hAnsi="Times New Roman" w:cs="Times New Roman"/>
                <w:sz w:val="24"/>
                <w:szCs w:val="24"/>
                <w:lang w:eastAsia="ru-RU"/>
              </w:rPr>
              <w:t>28</w:t>
            </w:r>
            <w:r w:rsidR="00E51EB3">
              <w:rPr>
                <w:rFonts w:ascii="Times New Roman" w:eastAsia="Times New Roman" w:hAnsi="Times New Roman" w:cs="Times New Roman"/>
                <w:sz w:val="24"/>
                <w:szCs w:val="24"/>
                <w:lang w:eastAsia="ru-RU"/>
              </w:rPr>
              <w:t>.08.2014</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CD0106">
              <w:rPr>
                <w:rFonts w:ascii="Times New Roman" w:eastAsia="Times New Roman" w:hAnsi="Times New Roman" w:cs="Times New Roman"/>
                <w:sz w:val="24"/>
                <w:szCs w:val="24"/>
                <w:lang w:eastAsia="ru-RU"/>
              </w:rPr>
              <w:t>01.09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CD0106"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05</w:t>
            </w:r>
            <w:r w:rsidR="00F12EC6">
              <w:rPr>
                <w:rFonts w:ascii="Times New Roman" w:eastAsia="Times New Roman" w:hAnsi="Times New Roman" w:cs="Times New Roman"/>
                <w:bCs/>
                <w:color w:val="000000"/>
                <w:sz w:val="24"/>
                <w:szCs w:val="24"/>
                <w:lang w:eastAsia="ru-RU"/>
              </w:rPr>
              <w:t>.09.2014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CD0106"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08</w:t>
            </w:r>
            <w:r w:rsidR="00F12EC6">
              <w:rPr>
                <w:rFonts w:ascii="Times New Roman" w:eastAsia="Times New Roman" w:hAnsi="Times New Roman" w:cs="Times New Roman"/>
                <w:sz w:val="24"/>
                <w:szCs w:val="24"/>
                <w:lang w:eastAsia="ru-RU"/>
              </w:rPr>
              <w:t>.09.2014</w:t>
            </w: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CD0106"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11</w:t>
            </w:r>
            <w:r w:rsidR="00F12EC6">
              <w:rPr>
                <w:rFonts w:ascii="Times New Roman" w:eastAsia="Times New Roman" w:hAnsi="Times New Roman" w:cs="Times New Roman"/>
                <w:sz w:val="24"/>
                <w:szCs w:val="24"/>
                <w:lang w:eastAsia="ru-RU"/>
              </w:rPr>
              <w:t>.09.2014</w:t>
            </w: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4C6D5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B47A7A">
        <w:trPr>
          <w:trHeight w:val="837"/>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921F60" w:rsidRPr="00921F60" w:rsidRDefault="00921F60" w:rsidP="00921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F60">
              <w:rPr>
                <w:rFonts w:ascii="Times New Roman" w:eastAsia="Times New Roman" w:hAnsi="Times New Roman" w:cs="Times New Roman"/>
                <w:sz w:val="24"/>
                <w:szCs w:val="24"/>
                <w:lang w:eastAsia="ru-RU"/>
              </w:rPr>
              <w:t>ИНН 3728012631 КПП 370201001</w:t>
            </w:r>
          </w:p>
          <w:p w:rsidR="00921F60" w:rsidRPr="00921F60" w:rsidRDefault="00921F60" w:rsidP="00921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F60">
              <w:rPr>
                <w:rFonts w:ascii="Times New Roman" w:eastAsia="Times New Roman" w:hAnsi="Times New Roman" w:cs="Times New Roman"/>
                <w:sz w:val="24"/>
                <w:szCs w:val="24"/>
                <w:lang w:eastAsia="ru-RU"/>
              </w:rPr>
              <w:t>УФК по Ивановской области (ФКУ Администрации г. Иваново - Ивановский городской комитет по управлению имуществом, л/</w:t>
            </w:r>
            <w:proofErr w:type="spellStart"/>
            <w:r w:rsidRPr="00921F60">
              <w:rPr>
                <w:rFonts w:ascii="Times New Roman" w:eastAsia="Times New Roman" w:hAnsi="Times New Roman" w:cs="Times New Roman"/>
                <w:sz w:val="24"/>
                <w:szCs w:val="24"/>
                <w:lang w:eastAsia="ru-RU"/>
              </w:rPr>
              <w:t>сч</w:t>
            </w:r>
            <w:proofErr w:type="spellEnd"/>
            <w:r w:rsidRPr="00921F60">
              <w:rPr>
                <w:rFonts w:ascii="Times New Roman" w:eastAsia="Times New Roman" w:hAnsi="Times New Roman" w:cs="Times New Roman"/>
                <w:sz w:val="24"/>
                <w:szCs w:val="24"/>
                <w:lang w:eastAsia="ru-RU"/>
              </w:rPr>
              <w:t xml:space="preserve"> 013.99.338.0)</w:t>
            </w:r>
          </w:p>
          <w:p w:rsidR="00921F60" w:rsidRPr="00921F60" w:rsidRDefault="00921F60" w:rsidP="00921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21F60">
              <w:rPr>
                <w:rFonts w:ascii="Times New Roman" w:eastAsia="Times New Roman" w:hAnsi="Times New Roman" w:cs="Times New Roman"/>
                <w:sz w:val="24"/>
                <w:szCs w:val="24"/>
                <w:lang w:eastAsia="ru-RU"/>
              </w:rPr>
              <w:t>р</w:t>
            </w:r>
            <w:proofErr w:type="gramEnd"/>
            <w:r w:rsidRPr="00921F60">
              <w:rPr>
                <w:rFonts w:ascii="Times New Roman" w:eastAsia="Times New Roman" w:hAnsi="Times New Roman" w:cs="Times New Roman"/>
                <w:sz w:val="24"/>
                <w:szCs w:val="24"/>
                <w:lang w:eastAsia="ru-RU"/>
              </w:rPr>
              <w:t xml:space="preserve">/счет </w:t>
            </w:r>
            <w:r w:rsidRPr="00921F60">
              <w:rPr>
                <w:rFonts w:ascii="Times New Roman" w:eastAsia="Times New Roman" w:hAnsi="Times New Roman" w:cs="Times New Roman"/>
                <w:b/>
                <w:sz w:val="24"/>
                <w:szCs w:val="24"/>
                <w:lang w:eastAsia="ru-RU"/>
              </w:rPr>
              <w:t>№40302810000005000036</w:t>
            </w:r>
            <w:r w:rsidRPr="00921F60">
              <w:rPr>
                <w:rFonts w:ascii="Times New Roman" w:eastAsia="Times New Roman" w:hAnsi="Times New Roman" w:cs="Times New Roman"/>
                <w:sz w:val="24"/>
                <w:szCs w:val="24"/>
                <w:lang w:eastAsia="ru-RU"/>
              </w:rPr>
              <w:t xml:space="preserve"> в Отделении Иваново г. Иваново</w:t>
            </w:r>
          </w:p>
          <w:p w:rsidR="002B05F2" w:rsidRPr="002B05F2" w:rsidRDefault="00921F60" w:rsidP="00921F60">
            <w:pPr>
              <w:spacing w:after="0" w:line="240" w:lineRule="atLeast"/>
              <w:jc w:val="both"/>
              <w:rPr>
                <w:rFonts w:ascii="Times New Roman" w:eastAsia="Times New Roman" w:hAnsi="Times New Roman" w:cs="Times New Roman"/>
                <w:sz w:val="24"/>
                <w:szCs w:val="24"/>
              </w:rPr>
            </w:pPr>
            <w:r w:rsidRPr="00921F60">
              <w:rPr>
                <w:rFonts w:ascii="Times New Roman" w:eastAsia="Times New Roman" w:hAnsi="Times New Roman" w:cs="Times New Roman"/>
                <w:sz w:val="24"/>
                <w:szCs w:val="24"/>
                <w:lang w:eastAsia="ru-RU"/>
              </w:rPr>
              <w:t>БИК 042406001</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5"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D5F" w:rsidRPr="00921F60" w:rsidRDefault="00D60B55" w:rsidP="004C6D5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C6D5F">
        <w:rPr>
          <w:rFonts w:ascii="Times New Roman" w:eastAsia="Times New Roman" w:hAnsi="Times New Roman" w:cs="Times New Roman"/>
          <w:i/>
          <w:sz w:val="24"/>
          <w:szCs w:val="24"/>
          <w:lang w:eastAsia="ar-SA"/>
        </w:rPr>
        <w:t xml:space="preserve">на оказание </w:t>
      </w:r>
      <w:r w:rsidR="00FC7232" w:rsidRPr="00921F60">
        <w:rPr>
          <w:rFonts w:ascii="Times New Roman" w:eastAsia="Times New Roman" w:hAnsi="Times New Roman" w:cs="Times New Roman"/>
          <w:i/>
          <w:sz w:val="24"/>
          <w:szCs w:val="24"/>
          <w:lang w:eastAsia="ar-SA"/>
        </w:rPr>
        <w:t>услуг</w:t>
      </w:r>
      <w:r w:rsidRPr="00921F60">
        <w:rPr>
          <w:rFonts w:ascii="Times New Roman" w:eastAsia="Times New Roman" w:hAnsi="Times New Roman" w:cs="Times New Roman"/>
          <w:i/>
          <w:sz w:val="24"/>
          <w:szCs w:val="24"/>
          <w:lang w:eastAsia="ar-SA"/>
        </w:rPr>
        <w:t xml:space="preserve"> </w:t>
      </w:r>
      <w:r w:rsidR="004C6D5F" w:rsidRPr="00921F60">
        <w:rPr>
          <w:rFonts w:ascii="Times New Roman" w:eastAsia="Times New Roman" w:hAnsi="Times New Roman" w:cs="Times New Roman"/>
          <w:i/>
          <w:sz w:val="24"/>
          <w:szCs w:val="24"/>
        </w:rPr>
        <w:t xml:space="preserve">по </w:t>
      </w:r>
      <w:r w:rsidR="00921F60" w:rsidRPr="00921F60">
        <w:rPr>
          <w:rFonts w:ascii="Times New Roman" w:eastAsia="Times New Roman" w:hAnsi="Times New Roman" w:cs="Times New Roman"/>
          <w:i/>
          <w:sz w:val="24"/>
          <w:szCs w:val="24"/>
        </w:rPr>
        <w:t>оценке рыночной стоимости автомобильных дорог</w:t>
      </w:r>
      <w:r w:rsidR="004C6D5F" w:rsidRPr="00921F60">
        <w:rPr>
          <w:rFonts w:ascii="Times New Roman" w:eastAsia="Times New Roman" w:hAnsi="Times New Roman" w:cs="Times New Roman"/>
          <w:i/>
          <w:sz w:val="24"/>
          <w:szCs w:val="24"/>
        </w:rPr>
        <w:t>.</w:t>
      </w:r>
    </w:p>
    <w:p w:rsidR="00D8347F" w:rsidRPr="00D8347F"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21F60" w:rsidRPr="00921F60" w:rsidRDefault="00921F60" w:rsidP="00921F60">
      <w:pPr>
        <w:keepNext/>
        <w:keepLine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C6D5F">
        <w:rPr>
          <w:rFonts w:ascii="Times New Roman" w:eastAsia="Times New Roman" w:hAnsi="Times New Roman" w:cs="Times New Roman"/>
          <w:i/>
          <w:sz w:val="24"/>
          <w:szCs w:val="24"/>
          <w:lang w:eastAsia="ar-SA"/>
        </w:rPr>
        <w:t xml:space="preserve">на оказание </w:t>
      </w:r>
      <w:r w:rsidRPr="00921F60">
        <w:rPr>
          <w:rFonts w:ascii="Times New Roman" w:eastAsia="Times New Roman" w:hAnsi="Times New Roman" w:cs="Times New Roman"/>
          <w:i/>
          <w:sz w:val="24"/>
          <w:szCs w:val="24"/>
          <w:lang w:eastAsia="ar-SA"/>
        </w:rPr>
        <w:t xml:space="preserve">услуг </w:t>
      </w:r>
      <w:r w:rsidRPr="00921F60">
        <w:rPr>
          <w:rFonts w:ascii="Times New Roman" w:eastAsia="Times New Roman" w:hAnsi="Times New Roman" w:cs="Times New Roman"/>
          <w:i/>
          <w:sz w:val="24"/>
          <w:szCs w:val="24"/>
        </w:rPr>
        <w:t>по оценке рыночной стоимости автомобильных дорог</w:t>
      </w:r>
    </w:p>
    <w:p w:rsidR="00D8347F" w:rsidRPr="00D8347F"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6"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D60B55">
        <w:rPr>
          <w:rFonts w:ascii="Times New Roman" w:eastAsia="Calibri" w:hAnsi="Times New Roman" w:cs="Times New Roman"/>
          <w:sz w:val="24"/>
          <w:szCs w:val="24"/>
        </w:rPr>
        <w:lastRenderedPageBreak/>
        <w:t xml:space="preserve">исключением сумм, на которые предоставлены отсрочка, рассрочка, инвестиционный налоговый кредит в соответствии с </w:t>
      </w:r>
      <w:hyperlink r:id="rId47"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8"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1F60" w:rsidRPr="00921F60" w:rsidRDefault="00D60B55" w:rsidP="00921F60">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921F60" w:rsidRPr="004C6D5F">
        <w:rPr>
          <w:rFonts w:ascii="Times New Roman" w:eastAsia="Times New Roman" w:hAnsi="Times New Roman" w:cs="Times New Roman"/>
          <w:i/>
          <w:sz w:val="24"/>
          <w:szCs w:val="24"/>
          <w:lang w:eastAsia="ar-SA"/>
        </w:rPr>
        <w:t xml:space="preserve">на оказание </w:t>
      </w:r>
      <w:r w:rsidR="00921F60" w:rsidRPr="00921F60">
        <w:rPr>
          <w:rFonts w:ascii="Times New Roman" w:eastAsia="Times New Roman" w:hAnsi="Times New Roman" w:cs="Times New Roman"/>
          <w:i/>
          <w:sz w:val="24"/>
          <w:szCs w:val="24"/>
          <w:lang w:eastAsia="ar-SA"/>
        </w:rPr>
        <w:t xml:space="preserve">услуг </w:t>
      </w:r>
      <w:r w:rsidR="00921F60" w:rsidRPr="00921F60">
        <w:rPr>
          <w:rFonts w:ascii="Times New Roman" w:eastAsia="Times New Roman" w:hAnsi="Times New Roman" w:cs="Times New Roman"/>
          <w:i/>
          <w:sz w:val="24"/>
          <w:szCs w:val="24"/>
        </w:rPr>
        <w:t>по оценке рыночной стоимости автомобильных дорог.</w:t>
      </w:r>
    </w:p>
    <w:p w:rsidR="00BE5946" w:rsidRPr="004C6D5F" w:rsidRDefault="00BE5946" w:rsidP="00BE594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w:t>
      </w:r>
    </w:p>
    <w:p w:rsidR="00921F60" w:rsidRP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921F60" w:rsidRPr="00921F60" w:rsidRDefault="00921F60" w:rsidP="00921F60">
      <w:pPr>
        <w:pStyle w:val="16"/>
        <w:spacing w:line="240" w:lineRule="atLeast"/>
        <w:rPr>
          <w:snapToGrid w:val="0"/>
          <w:sz w:val="24"/>
          <w:szCs w:val="24"/>
        </w:rPr>
      </w:pPr>
      <w:r w:rsidRPr="00921F60">
        <w:rPr>
          <w:snapToGrid w:val="0"/>
          <w:sz w:val="24"/>
          <w:szCs w:val="24"/>
        </w:rPr>
        <w:t>на оказание услуг</w:t>
      </w:r>
    </w:p>
    <w:p w:rsidR="00921F60" w:rsidRPr="00921F60" w:rsidRDefault="00921F60" w:rsidP="00921F60">
      <w:pPr>
        <w:pStyle w:val="16"/>
        <w:spacing w:line="240" w:lineRule="atLeast"/>
        <w:rPr>
          <w:snapToGrid w:val="0"/>
          <w:sz w:val="24"/>
          <w:szCs w:val="24"/>
        </w:rPr>
      </w:pPr>
    </w:p>
    <w:p w:rsidR="00921F60" w:rsidRP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Pr="00921F60">
        <w:rPr>
          <w:sz w:val="24"/>
          <w:szCs w:val="24"/>
        </w:rPr>
        <w:t>«____»________2014 г.</w:t>
      </w:r>
    </w:p>
    <w:p w:rsidR="00921F60" w:rsidRPr="00921F60" w:rsidRDefault="00921F60" w:rsidP="00921F60">
      <w:pPr>
        <w:pStyle w:val="16"/>
        <w:spacing w:line="240" w:lineRule="atLeast"/>
        <w:jc w:val="left"/>
        <w:rPr>
          <w:sz w:val="24"/>
          <w:szCs w:val="24"/>
        </w:rPr>
      </w:pPr>
    </w:p>
    <w:p w:rsidR="00921F60" w:rsidRPr="00921F60" w:rsidRDefault="00921F60" w:rsidP="00921F60">
      <w:pPr>
        <w:spacing w:after="0" w:line="240" w:lineRule="atLeast"/>
        <w:ind w:firstLine="720"/>
        <w:jc w:val="both"/>
        <w:rPr>
          <w:rFonts w:ascii="Times New Roman" w:hAnsi="Times New Roman" w:cs="Times New Roman"/>
          <w:sz w:val="24"/>
          <w:szCs w:val="24"/>
        </w:rPr>
      </w:pPr>
      <w:r w:rsidRPr="00921F60">
        <w:rPr>
          <w:rFonts w:ascii="Times New Roman" w:hAnsi="Times New Roman" w:cs="Times New Roman"/>
          <w:sz w:val="24"/>
          <w:szCs w:val="24"/>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921F60">
        <w:rPr>
          <w:rFonts w:ascii="Times New Roman" w:hAnsi="Times New Roman" w:cs="Times New Roman"/>
          <w:sz w:val="24"/>
          <w:szCs w:val="24"/>
        </w:rPr>
        <w:t>Бусовой</w:t>
      </w:r>
      <w:proofErr w:type="spellEnd"/>
      <w:r w:rsidRPr="00921F60">
        <w:rPr>
          <w:rFonts w:ascii="Times New Roman" w:hAnsi="Times New Roman" w:cs="Times New Roman"/>
          <w:sz w:val="24"/>
          <w:szCs w:val="24"/>
        </w:rPr>
        <w:t xml:space="preserve"> Наталии Леонидовны, действующего на основании Положения об Ивановском городском комитете по управлению имуществом, </w:t>
      </w:r>
      <w:r w:rsidRPr="00921F60">
        <w:rPr>
          <w:rFonts w:ascii="Times New Roman" w:hAnsi="Times New Roman" w:cs="Times New Roman"/>
          <w:color w:val="000000"/>
          <w:sz w:val="24"/>
          <w:szCs w:val="24"/>
        </w:rPr>
        <w:t xml:space="preserve">утвержденного решением Ивановской городской Думы от 26.04.2006 № 132, </w:t>
      </w:r>
      <w:r w:rsidRPr="00921F60">
        <w:rPr>
          <w:rFonts w:ascii="Times New Roman" w:hAnsi="Times New Roman" w:cs="Times New Roman"/>
          <w:sz w:val="24"/>
          <w:szCs w:val="24"/>
        </w:rPr>
        <w:t>и _______________, именуемое в дальнейшем «Исполнитель», в лице _____________________, действующего на основании</w:t>
      </w:r>
      <w:proofErr w:type="gramStart"/>
      <w:r w:rsidRPr="00921F60">
        <w:rPr>
          <w:rFonts w:ascii="Times New Roman" w:hAnsi="Times New Roman" w:cs="Times New Roman"/>
          <w:sz w:val="24"/>
          <w:szCs w:val="24"/>
        </w:rPr>
        <w:t xml:space="preserve"> </w:t>
      </w:r>
      <w:r w:rsidRPr="00921F60">
        <w:rPr>
          <w:rFonts w:ascii="Times New Roman" w:hAnsi="Times New Roman" w:cs="Times New Roman"/>
          <w:sz w:val="24"/>
          <w:szCs w:val="24"/>
          <w:u w:val="single"/>
        </w:rPr>
        <w:t xml:space="preserve">                                     ,</w:t>
      </w:r>
      <w:proofErr w:type="gramEnd"/>
      <w:r w:rsidRPr="00921F60">
        <w:rPr>
          <w:rFonts w:ascii="Times New Roman" w:hAnsi="Times New Roman" w:cs="Times New Roman"/>
          <w:sz w:val="24"/>
          <w:szCs w:val="24"/>
        </w:rPr>
        <w:t xml:space="preserve"> с другой стороны, вместе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__________________________ </w:t>
      </w:r>
      <w:proofErr w:type="gramStart"/>
      <w:r w:rsidRPr="00921F60">
        <w:rPr>
          <w:rFonts w:ascii="Times New Roman" w:hAnsi="Times New Roman" w:cs="Times New Roman"/>
          <w:sz w:val="24"/>
          <w:szCs w:val="24"/>
        </w:rPr>
        <w:t>от</w:t>
      </w:r>
      <w:proofErr w:type="gramEnd"/>
      <w:r w:rsidRPr="00921F60">
        <w:rPr>
          <w:rFonts w:ascii="Times New Roman" w:hAnsi="Times New Roman" w:cs="Times New Roman"/>
          <w:sz w:val="24"/>
          <w:szCs w:val="24"/>
        </w:rPr>
        <w:t xml:space="preserve"> ___________ № _______________, заключили </w:t>
      </w:r>
      <w:proofErr w:type="gramStart"/>
      <w:r w:rsidRPr="00921F60">
        <w:rPr>
          <w:rFonts w:ascii="Times New Roman" w:hAnsi="Times New Roman" w:cs="Times New Roman"/>
          <w:sz w:val="24"/>
          <w:szCs w:val="24"/>
        </w:rPr>
        <w:t>настоящий</w:t>
      </w:r>
      <w:proofErr w:type="gramEnd"/>
      <w:r w:rsidRPr="00921F60">
        <w:rPr>
          <w:rFonts w:ascii="Times New Roman" w:hAnsi="Times New Roman" w:cs="Times New Roman"/>
          <w:sz w:val="24"/>
          <w:szCs w:val="24"/>
        </w:rPr>
        <w:t xml:space="preserve"> контракт на оказание услуг для муниципальных нужд (далее – Контракт) о нижеследующем:</w:t>
      </w:r>
    </w:p>
    <w:p w:rsidR="00921F60" w:rsidRDefault="00921F60" w:rsidP="00921F60">
      <w:pPr>
        <w:pStyle w:val="a"/>
        <w:numPr>
          <w:ilvl w:val="0"/>
          <w:numId w:val="0"/>
        </w:numPr>
        <w:tabs>
          <w:tab w:val="left" w:pos="708"/>
        </w:tabs>
        <w:spacing w:before="0" w:line="240" w:lineRule="atLeast"/>
        <w:rPr>
          <w:snapToGrid w:val="0"/>
          <w:sz w:val="24"/>
          <w:szCs w:val="24"/>
        </w:rPr>
      </w:pPr>
    </w:p>
    <w:p w:rsidR="00921F60" w:rsidRPr="00921F60" w:rsidRDefault="00921F60" w:rsidP="00921F60">
      <w:pPr>
        <w:pStyle w:val="a"/>
        <w:numPr>
          <w:ilvl w:val="0"/>
          <w:numId w:val="0"/>
        </w:numPr>
        <w:tabs>
          <w:tab w:val="left" w:pos="708"/>
        </w:tabs>
        <w:spacing w:before="0" w:line="240" w:lineRule="atLeast"/>
        <w:rPr>
          <w:snapToGrid w:val="0"/>
          <w:sz w:val="24"/>
          <w:szCs w:val="24"/>
        </w:rPr>
      </w:pPr>
      <w:r w:rsidRPr="00921F60">
        <w:rPr>
          <w:snapToGrid w:val="0"/>
          <w:sz w:val="24"/>
          <w:szCs w:val="24"/>
        </w:rPr>
        <w:t>1.Предмет Контракта</w:t>
      </w:r>
    </w:p>
    <w:p w:rsidR="00921F60" w:rsidRPr="00921F60" w:rsidRDefault="00921F60" w:rsidP="00921F60">
      <w:pPr>
        <w:pStyle w:val="a0"/>
        <w:numPr>
          <w:ilvl w:val="0"/>
          <w:numId w:val="0"/>
        </w:numPr>
        <w:tabs>
          <w:tab w:val="left" w:pos="708"/>
        </w:tabs>
        <w:spacing w:line="240" w:lineRule="atLeast"/>
        <w:rPr>
          <w:sz w:val="24"/>
          <w:szCs w:val="24"/>
        </w:rPr>
      </w:pPr>
      <w:r w:rsidRPr="00921F60">
        <w:rPr>
          <w:sz w:val="24"/>
          <w:szCs w:val="24"/>
        </w:rPr>
        <w:tab/>
        <w:t>1.1. По настоящему Контракту Исполнитель обязуется по заданию Заказчика оказать услуги по оценке рыночной стоимости автомобильных дорог согласно техническому заданию (Приложение №1 к Контракту), а Заказчик - принять и оплатить в порядке и на условиях, предусмотренных Контрактом.</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1.2. Срок оказания услуг – с момента заключения контракта в течение 40 (Сорока) календарных дней.</w:t>
      </w:r>
    </w:p>
    <w:p w:rsidR="00921F60" w:rsidRPr="00921F60" w:rsidRDefault="00921F60" w:rsidP="00921F60">
      <w:pPr>
        <w:spacing w:after="0" w:line="240" w:lineRule="atLeast"/>
        <w:ind w:firstLine="708"/>
        <w:jc w:val="center"/>
        <w:rPr>
          <w:rFonts w:ascii="Times New Roman" w:hAnsi="Times New Roman" w:cs="Times New Roman"/>
          <w:b/>
          <w:sz w:val="24"/>
          <w:szCs w:val="24"/>
        </w:rPr>
      </w:pPr>
      <w:r w:rsidRPr="00921F60">
        <w:rPr>
          <w:rFonts w:ascii="Times New Roman" w:hAnsi="Times New Roman" w:cs="Times New Roman"/>
          <w:b/>
          <w:sz w:val="24"/>
          <w:szCs w:val="24"/>
        </w:rPr>
        <w:t>2. Сведения об Исполнителе</w:t>
      </w:r>
    </w:p>
    <w:p w:rsidR="00921F60" w:rsidRPr="00921F60" w:rsidRDefault="00921F60" w:rsidP="00921F60">
      <w:pPr>
        <w:spacing w:after="0" w:line="240" w:lineRule="atLeast"/>
        <w:ind w:firstLine="708"/>
        <w:jc w:val="both"/>
        <w:rPr>
          <w:rFonts w:ascii="Times New Roman" w:hAnsi="Times New Roman" w:cs="Times New Roman"/>
          <w:color w:val="FF0000"/>
          <w:sz w:val="24"/>
          <w:szCs w:val="24"/>
        </w:rPr>
      </w:pPr>
      <w:r w:rsidRPr="00921F60">
        <w:rPr>
          <w:rFonts w:ascii="Times New Roman" w:hAnsi="Times New Roman" w:cs="Times New Roman"/>
          <w:sz w:val="24"/>
          <w:szCs w:val="24"/>
        </w:rPr>
        <w:t>2.1. Сведения об оценщике (оценщиках) Исполнителя, которые будут проводить оценку __________________________________________________________.</w:t>
      </w:r>
      <w:r w:rsidRPr="00921F60">
        <w:rPr>
          <w:rFonts w:ascii="Times New Roman" w:hAnsi="Times New Roman" w:cs="Times New Roman"/>
          <w:color w:val="FF0000"/>
          <w:sz w:val="24"/>
          <w:szCs w:val="24"/>
        </w:rPr>
        <w:t xml:space="preserve"> </w:t>
      </w:r>
    </w:p>
    <w:p w:rsidR="00921F60" w:rsidRPr="00921F60" w:rsidRDefault="00921F60" w:rsidP="00921F60">
      <w:pPr>
        <w:spacing w:after="0" w:line="240" w:lineRule="atLeast"/>
        <w:ind w:firstLine="708"/>
        <w:jc w:val="both"/>
        <w:rPr>
          <w:rFonts w:ascii="Times New Roman" w:hAnsi="Times New Roman" w:cs="Times New Roman"/>
          <w:sz w:val="18"/>
          <w:szCs w:val="18"/>
        </w:rPr>
      </w:pPr>
      <w:r w:rsidRPr="00921F60">
        <w:rPr>
          <w:rFonts w:ascii="Times New Roman" w:hAnsi="Times New Roman" w:cs="Times New Roman"/>
          <w:color w:val="FF0000"/>
          <w:sz w:val="24"/>
          <w:szCs w:val="24"/>
        </w:rPr>
        <w:t xml:space="preserve">                                                       </w:t>
      </w:r>
      <w:r w:rsidRPr="00921F60">
        <w:rPr>
          <w:rFonts w:ascii="Times New Roman" w:hAnsi="Times New Roman" w:cs="Times New Roman"/>
          <w:sz w:val="18"/>
          <w:szCs w:val="18"/>
        </w:rPr>
        <w:t xml:space="preserve">(ФИО) </w:t>
      </w:r>
      <w:r w:rsidRPr="00921F60">
        <w:rPr>
          <w:rFonts w:ascii="Times New Roman" w:hAnsi="Times New Roman" w:cs="Times New Roman"/>
          <w:sz w:val="18"/>
          <w:szCs w:val="18"/>
          <w:u w:val="single"/>
        </w:rPr>
        <w:t xml:space="preserve">   </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2.2. Гражданская ответственность оценщика (оценщиков) Исполнителя застрахована </w:t>
      </w:r>
      <w:proofErr w:type="gramStart"/>
      <w:r w:rsidRPr="00921F60">
        <w:rPr>
          <w:rFonts w:ascii="Times New Roman" w:hAnsi="Times New Roman" w:cs="Times New Roman"/>
          <w:sz w:val="24"/>
          <w:szCs w:val="24"/>
        </w:rPr>
        <w:t>в</w:t>
      </w:r>
      <w:proofErr w:type="gramEnd"/>
      <w:r w:rsidR="00EE0CD6">
        <w:rPr>
          <w:rFonts w:ascii="Times New Roman" w:hAnsi="Times New Roman" w:cs="Times New Roman"/>
          <w:sz w:val="24"/>
          <w:szCs w:val="24"/>
        </w:rPr>
        <w:t xml:space="preserve"> _______________________________________________________</w:t>
      </w:r>
      <w:r w:rsidRPr="00921F60">
        <w:rPr>
          <w:rFonts w:ascii="Times New Roman" w:hAnsi="Times New Roman" w:cs="Times New Roman"/>
          <w:sz w:val="24"/>
          <w:szCs w:val="24"/>
        </w:rPr>
        <w:t>.</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2.3. Оценщик (оценщики) Исполнителя являются членами ______________________</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w:t>
      </w:r>
      <w:r w:rsidRPr="00921F60">
        <w:rPr>
          <w:rFonts w:ascii="Times New Roman" w:hAnsi="Times New Roman" w:cs="Times New Roman"/>
          <w:sz w:val="24"/>
          <w:szCs w:val="24"/>
        </w:rPr>
        <w:t>________.</w:t>
      </w:r>
    </w:p>
    <w:p w:rsidR="00921F60" w:rsidRPr="00921F60" w:rsidRDefault="00921F60" w:rsidP="00921F60">
      <w:pPr>
        <w:spacing w:after="0" w:line="240" w:lineRule="atLeast"/>
        <w:jc w:val="center"/>
        <w:rPr>
          <w:rFonts w:ascii="Times New Roman" w:hAnsi="Times New Roman" w:cs="Times New Roman"/>
          <w:sz w:val="18"/>
          <w:szCs w:val="18"/>
        </w:rPr>
      </w:pPr>
      <w:r w:rsidRPr="00921F60">
        <w:rPr>
          <w:rFonts w:ascii="Times New Roman" w:hAnsi="Times New Roman" w:cs="Times New Roman"/>
          <w:sz w:val="18"/>
          <w:szCs w:val="18"/>
        </w:rPr>
        <w:t>(наименование и местонахождение саморегулируемой организации оценщиков)</w:t>
      </w:r>
    </w:p>
    <w:p w:rsidR="00921F60" w:rsidRPr="00921F60" w:rsidRDefault="00921F60" w:rsidP="00921F60">
      <w:pPr>
        <w:pStyle w:val="a"/>
        <w:numPr>
          <w:ilvl w:val="0"/>
          <w:numId w:val="0"/>
        </w:numPr>
        <w:tabs>
          <w:tab w:val="left" w:pos="708"/>
        </w:tabs>
        <w:spacing w:before="0" w:line="240" w:lineRule="atLeast"/>
        <w:rPr>
          <w:snapToGrid w:val="0"/>
          <w:sz w:val="18"/>
          <w:szCs w:val="18"/>
        </w:rPr>
      </w:pPr>
    </w:p>
    <w:p w:rsidR="00921F60" w:rsidRPr="00921F60" w:rsidRDefault="00921F60" w:rsidP="00921F60">
      <w:pPr>
        <w:pStyle w:val="a"/>
        <w:numPr>
          <w:ilvl w:val="0"/>
          <w:numId w:val="0"/>
        </w:numPr>
        <w:tabs>
          <w:tab w:val="left" w:pos="708"/>
        </w:tabs>
        <w:spacing w:before="0" w:line="240" w:lineRule="atLeast"/>
        <w:rPr>
          <w:snapToGrid w:val="0"/>
          <w:sz w:val="24"/>
          <w:szCs w:val="24"/>
        </w:rPr>
      </w:pPr>
      <w:r w:rsidRPr="00921F60">
        <w:rPr>
          <w:snapToGrid w:val="0"/>
          <w:sz w:val="24"/>
          <w:szCs w:val="24"/>
        </w:rPr>
        <w:t>3. Права и обязанности сторон</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3.1. Исполнитель обязан:</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3.1.1. В срок, установленный п. 1.2. Контракта, оказать услуги по оценке и предоставить результаты оценки по адресу: г.</w:t>
      </w:r>
      <w:r>
        <w:rPr>
          <w:rFonts w:ascii="Times New Roman" w:hAnsi="Times New Roman" w:cs="Times New Roman"/>
          <w:sz w:val="24"/>
          <w:szCs w:val="24"/>
        </w:rPr>
        <w:t xml:space="preserve"> </w:t>
      </w:r>
      <w:r w:rsidRPr="00921F60">
        <w:rPr>
          <w:rFonts w:ascii="Times New Roman" w:hAnsi="Times New Roman" w:cs="Times New Roman"/>
          <w:sz w:val="24"/>
          <w:szCs w:val="24"/>
        </w:rPr>
        <w:t>Иваново, пл.</w:t>
      </w:r>
      <w:r>
        <w:rPr>
          <w:rFonts w:ascii="Times New Roman" w:hAnsi="Times New Roman" w:cs="Times New Roman"/>
          <w:sz w:val="24"/>
          <w:szCs w:val="24"/>
        </w:rPr>
        <w:t xml:space="preserve"> </w:t>
      </w:r>
      <w:r w:rsidRPr="00921F60">
        <w:rPr>
          <w:rFonts w:ascii="Times New Roman" w:hAnsi="Times New Roman" w:cs="Times New Roman"/>
          <w:sz w:val="24"/>
          <w:szCs w:val="24"/>
        </w:rPr>
        <w:t>Революции, д.6, каб.1113;</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3.1.2. Выполнить услуги с надлежащим</w:t>
      </w:r>
      <w:r w:rsidRPr="00921F60">
        <w:rPr>
          <w:rFonts w:ascii="Times New Roman" w:hAnsi="Times New Roman" w:cs="Times New Roman"/>
          <w:b/>
          <w:sz w:val="24"/>
          <w:szCs w:val="24"/>
        </w:rPr>
        <w:t xml:space="preserve"> </w:t>
      </w:r>
      <w:r w:rsidRPr="00921F60">
        <w:rPr>
          <w:rFonts w:ascii="Times New Roman" w:hAnsi="Times New Roman" w:cs="Times New Roman"/>
          <w:sz w:val="24"/>
          <w:szCs w:val="24"/>
        </w:rPr>
        <w:t>качеством в соответствии с требованиями Федерального закона от 29.07.1998 №135-ФЗ «Об оценочной деятельности в Российской Федерации» (далее – Федеральный закон) и федеральных стандартов оценки;</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3.1.3. Сообщать Заказчику о невозможности оказания услуг по оценке по настоящему Контракту вследствие возникновения обстоятельств, препятствующих проведению оценки объектов оценки;</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3.1.4. Не разглашать конфиденциальную информацию, полученную от Заказчика в ходе оказания услуг по оценке по Контракту, за исключением случаев, предусмотренных законодательством Российской Федерации;</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lastRenderedPageBreak/>
        <w:t xml:space="preserve">           </w:t>
      </w:r>
      <w:r w:rsidRPr="00921F60">
        <w:rPr>
          <w:rFonts w:ascii="Times New Roman" w:hAnsi="Times New Roman" w:cs="Times New Roman"/>
          <w:sz w:val="24"/>
          <w:szCs w:val="24"/>
        </w:rPr>
        <w:tab/>
        <w:t>3.1.5. В случае получения мотивированных замечаний Заказчика к Отчету (отчетам) устранить их в течение 2 (Двух) рабочих дней со дня их получения и представить новую редакцию отчета (отчетов) в письменном виде;</w:t>
      </w:r>
    </w:p>
    <w:p w:rsidR="00921F60" w:rsidRPr="00921F60" w:rsidRDefault="00921F60" w:rsidP="00921F60">
      <w:pPr>
        <w:spacing w:after="0" w:line="240" w:lineRule="atLeast"/>
        <w:ind w:firstLine="709"/>
        <w:jc w:val="both"/>
        <w:rPr>
          <w:rFonts w:ascii="Times New Roman" w:hAnsi="Times New Roman" w:cs="Times New Roman"/>
          <w:sz w:val="24"/>
          <w:szCs w:val="24"/>
        </w:rPr>
      </w:pPr>
      <w:r w:rsidRPr="00921F60">
        <w:rPr>
          <w:rFonts w:ascii="Times New Roman" w:hAnsi="Times New Roman" w:cs="Times New Roman"/>
          <w:sz w:val="24"/>
          <w:szCs w:val="24"/>
        </w:rPr>
        <w:t>3.1.6. Хранить копии отчетов и копии документов, полученных от Заказчика и использованных при проведении оценки объектов оценки, в течение трех лет.</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3.2. Исполнитель имеет право:</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3.2.1. Применять самостоятельно методы проведения оценки объектов оценки в соответствии со стандартами оценочной деятельности;</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3.2.2. Требовать от Заказчика обеспечения доступа в полном объеме к документации, необходимой для оказания услуг по оценке по настоящему Контракту, получать разъяснения и дополнительные сведения;</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3.2.3. Запрашивать в письменной или устной форме у третьих лиц информацию, необходимую для оказания услуг по оценке по Контракту,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итоговых данных, Исполнитель указывает это в отчете;</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3.2.4. По согласованию с Заказчиком привлекать по мере необходимости на договорной основе к участию в проведении оценки объектов оценки иных специалистов или иных оценщиков на условиях заключения договора о неразглашении конфиденциальной информации, полученной от Заказчика в ходе проведения оценки, за исключением случаев, предусмотренных, законодательством Российской Федерации.</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ab/>
        <w:t>3.3. Заказчик обязуется:</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3.3.1. Предоставить Исполнителю имеющуюся в его распоряжении и необходимую для оказания услуг по оценке информацию и документы.</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3.3.2. Способствовать в получении Исполнителем дополнительной информации, которая может потребоваться в ходе исполнения настоящего Контракта;</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3.3.3. Направить Исполнителю подписанный Акт приёма-передачи оказанных услуг или мотивированный отказ от его подписания в течение 5 (пяти) рабочих дней со дня получения Отчетов.</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 xml:space="preserve">3.3.4. Оплатить услуги Исполнителя по оценке в соответствии с условиями раздела 4 Контракта. </w:t>
      </w:r>
    </w:p>
    <w:p w:rsidR="00921F60" w:rsidRPr="00921F60" w:rsidRDefault="00921F60" w:rsidP="00921F60">
      <w:pPr>
        <w:tabs>
          <w:tab w:val="left" w:pos="567"/>
        </w:tabs>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3.4. Заказчик имеет право:</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3.4.1. Запросить у Исполнителя информацию о требованиях законодательства об оценочной деятельности;</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3.4.2. Запросить у Исполнителя документы, подтверждающие членство оценщиков в саморегулируемой организации оценщиков, страховой полис, а также документы об образовании, подтверждающие получение оценщиками профессиональных знаний в области оценочной деятельности, договоры обязательного страхования ответственности и трудовые договоры оценщиков.</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ab/>
        <w:t>3.4.3. Принять решение об одностороннем отказе от исполнения Контракта по основаниям, предусмотренным Гражданским кодексом Российской Федерации и настоящим Контрактом.</w:t>
      </w:r>
    </w:p>
    <w:p w:rsidR="00921F60" w:rsidRPr="00EE0CD6" w:rsidRDefault="00921F60" w:rsidP="00921F60">
      <w:pPr>
        <w:spacing w:after="0" w:line="240" w:lineRule="atLeast"/>
        <w:jc w:val="both"/>
        <w:rPr>
          <w:rFonts w:ascii="Times New Roman" w:hAnsi="Times New Roman" w:cs="Times New Roman"/>
          <w:sz w:val="12"/>
          <w:szCs w:val="12"/>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r>
    </w:p>
    <w:p w:rsidR="00921F60" w:rsidRPr="00921F60" w:rsidRDefault="00921F60" w:rsidP="00921F60">
      <w:pPr>
        <w:pStyle w:val="a"/>
        <w:numPr>
          <w:ilvl w:val="0"/>
          <w:numId w:val="0"/>
        </w:numPr>
        <w:tabs>
          <w:tab w:val="left" w:pos="708"/>
        </w:tabs>
        <w:spacing w:before="0" w:line="240" w:lineRule="atLeast"/>
        <w:rPr>
          <w:snapToGrid w:val="0"/>
          <w:sz w:val="24"/>
          <w:szCs w:val="24"/>
        </w:rPr>
      </w:pPr>
      <w:r w:rsidRPr="00921F60">
        <w:rPr>
          <w:snapToGrid w:val="0"/>
          <w:sz w:val="24"/>
          <w:szCs w:val="24"/>
        </w:rPr>
        <w:t>4. Цена Контракта, порядок расчетов и приемки услуг</w:t>
      </w:r>
    </w:p>
    <w:p w:rsidR="00921F60" w:rsidRDefault="00921F60" w:rsidP="00EE0CD6">
      <w:pPr>
        <w:pStyle w:val="a0"/>
        <w:numPr>
          <w:ilvl w:val="0"/>
          <w:numId w:val="0"/>
        </w:numPr>
        <w:tabs>
          <w:tab w:val="left" w:pos="708"/>
        </w:tabs>
        <w:spacing w:line="240" w:lineRule="atLeast"/>
        <w:rPr>
          <w:sz w:val="24"/>
          <w:szCs w:val="24"/>
        </w:rPr>
      </w:pPr>
      <w:r w:rsidRPr="00921F60">
        <w:rPr>
          <w:sz w:val="24"/>
          <w:szCs w:val="24"/>
        </w:rPr>
        <w:t xml:space="preserve">         </w:t>
      </w:r>
      <w:r w:rsidRPr="00921F60">
        <w:rPr>
          <w:sz w:val="24"/>
          <w:szCs w:val="24"/>
        </w:rPr>
        <w:tab/>
        <w:t>4.1. Цена Контракта составляет</w:t>
      </w:r>
      <w:proofErr w:type="gramStart"/>
      <w:r w:rsidRPr="00921F60">
        <w:rPr>
          <w:sz w:val="24"/>
          <w:szCs w:val="24"/>
        </w:rPr>
        <w:t xml:space="preserve"> __________ (__________________) </w:t>
      </w:r>
      <w:proofErr w:type="gramEnd"/>
      <w:r w:rsidRPr="00921F60">
        <w:rPr>
          <w:sz w:val="24"/>
          <w:szCs w:val="24"/>
        </w:rPr>
        <w:t>руб. ___ копеек.</w:t>
      </w:r>
    </w:p>
    <w:p w:rsidR="00921F60" w:rsidRPr="00921F60" w:rsidRDefault="00921F60" w:rsidP="00EE0CD6">
      <w:pPr>
        <w:pStyle w:val="a0"/>
        <w:numPr>
          <w:ilvl w:val="0"/>
          <w:numId w:val="0"/>
        </w:numPr>
        <w:tabs>
          <w:tab w:val="left" w:pos="708"/>
        </w:tabs>
        <w:spacing w:line="240" w:lineRule="atLeast"/>
        <w:rPr>
          <w:sz w:val="18"/>
          <w:szCs w:val="18"/>
        </w:rPr>
      </w:pPr>
      <w:r>
        <w:rPr>
          <w:sz w:val="24"/>
          <w:szCs w:val="24"/>
        </w:rPr>
        <w:t xml:space="preserve">                                                                                             </w:t>
      </w:r>
      <w:r w:rsidRPr="00921F60">
        <w:rPr>
          <w:sz w:val="18"/>
          <w:szCs w:val="18"/>
        </w:rPr>
        <w:t>прописью</w:t>
      </w:r>
    </w:p>
    <w:p w:rsidR="00921F60" w:rsidRPr="00921F60" w:rsidRDefault="00921F60" w:rsidP="00EE0CD6">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4.2. Цена Контракта является твердой и определяется на весь срок исполнения Контракта.</w:t>
      </w:r>
    </w:p>
    <w:p w:rsidR="00921F60" w:rsidRPr="00921F60" w:rsidRDefault="00921F60" w:rsidP="00EE0CD6">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4.2.1. Цена Контракта может быть снижена по соглашению сторон без изменения предусмотренных контрактом объема и качества услуг и иных условий исполнения Контракта.</w:t>
      </w:r>
    </w:p>
    <w:p w:rsidR="00921F60" w:rsidRPr="00921F60" w:rsidRDefault="00921F60" w:rsidP="00EE0CD6">
      <w:pPr>
        <w:widowControl w:val="0"/>
        <w:spacing w:after="0" w:line="240" w:lineRule="atLeast"/>
        <w:jc w:val="both"/>
        <w:rPr>
          <w:rFonts w:ascii="Times New Roman" w:hAnsi="Times New Roman" w:cs="Times New Roman"/>
          <w:color w:val="000000"/>
          <w:spacing w:val="2"/>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 xml:space="preserve">4.3. Цена услуг </w:t>
      </w:r>
      <w:r w:rsidRPr="00921F60">
        <w:rPr>
          <w:rFonts w:ascii="Times New Roman" w:hAnsi="Times New Roman" w:cs="Times New Roman"/>
          <w:color w:val="000000"/>
          <w:spacing w:val="2"/>
          <w:sz w:val="24"/>
          <w:szCs w:val="24"/>
        </w:rPr>
        <w:t xml:space="preserve">включает обязательные платежи и расходы, связанные с исполнением контракта, в том числе транспортные расходы, страхование, уплату налогов и </w:t>
      </w:r>
      <w:r w:rsidRPr="00921F60">
        <w:rPr>
          <w:rFonts w:ascii="Times New Roman" w:hAnsi="Times New Roman" w:cs="Times New Roman"/>
          <w:color w:val="000000"/>
          <w:spacing w:val="2"/>
          <w:sz w:val="24"/>
          <w:szCs w:val="24"/>
        </w:rPr>
        <w:lastRenderedPageBreak/>
        <w:t>других обязательных платежей.</w:t>
      </w:r>
    </w:p>
    <w:p w:rsidR="00921F60" w:rsidRPr="00921F60" w:rsidRDefault="00921F60" w:rsidP="00EE0CD6">
      <w:pPr>
        <w:widowControl w:val="0"/>
        <w:spacing w:after="0" w:line="240" w:lineRule="atLeast"/>
        <w:jc w:val="both"/>
        <w:rPr>
          <w:rFonts w:ascii="Times New Roman" w:hAnsi="Times New Roman" w:cs="Times New Roman"/>
          <w:sz w:val="24"/>
          <w:szCs w:val="24"/>
        </w:rPr>
      </w:pPr>
      <w:r w:rsidRPr="00921F60">
        <w:rPr>
          <w:rFonts w:ascii="Times New Roman" w:hAnsi="Times New Roman" w:cs="Times New Roman"/>
          <w:color w:val="000000"/>
          <w:spacing w:val="2"/>
          <w:sz w:val="24"/>
          <w:szCs w:val="24"/>
        </w:rPr>
        <w:tab/>
        <w:t xml:space="preserve">4.4. </w:t>
      </w:r>
      <w:r w:rsidRPr="00921F60">
        <w:rPr>
          <w:rFonts w:ascii="Times New Roman" w:hAnsi="Times New Roman" w:cs="Times New Roman"/>
          <w:sz w:val="24"/>
          <w:szCs w:val="24"/>
        </w:rPr>
        <w:t>Оплата по Контракту осуществляется за счет средств бюджета города Иванова.</w:t>
      </w:r>
    </w:p>
    <w:p w:rsidR="00921F60" w:rsidRPr="00921F60" w:rsidRDefault="00921F60" w:rsidP="00EE0CD6">
      <w:pPr>
        <w:widowControl w:val="0"/>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ab/>
        <w:t>4.5. По истечении срока, установленного п.1.2. Контракта, Исполнитель представляет Заказчику результат оценки в форме Отчетов в 2 (Двух) экземплярах в отношении каждого объекта оценки на бумажном носителе на русском языке и Акт приёма-передачи оказанных услуг (в 2 (Двух) экземплярах).</w:t>
      </w:r>
    </w:p>
    <w:p w:rsidR="00921F60" w:rsidRPr="00921F60" w:rsidRDefault="00921F60" w:rsidP="00EE0CD6">
      <w:pPr>
        <w:tabs>
          <w:tab w:val="left" w:pos="567"/>
        </w:tabs>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ab/>
        <w:t xml:space="preserve">4.6. </w:t>
      </w:r>
      <w:proofErr w:type="gramStart"/>
      <w:r w:rsidRPr="00921F60">
        <w:rPr>
          <w:rFonts w:ascii="Times New Roman" w:hAnsi="Times New Roman" w:cs="Times New Roman"/>
          <w:sz w:val="24"/>
          <w:szCs w:val="24"/>
        </w:rPr>
        <w:t xml:space="preserve">В течение 5 (пяти) рабочих дней со дня получения Отчетов Заказчик рассматривает результаты и осуществляет приемку оказанных услуг по настоящему Контракту путем проверки соответствия их объема, качества требованиям Контракта, на основании чего подписывает и направляет Исполнителю 1 (один) экземпляр Акта приема-передачи оказанных услуг либо мотивированный отказ от приемки услуг с перечнем выявленных недостатков. </w:t>
      </w:r>
      <w:proofErr w:type="gramEnd"/>
    </w:p>
    <w:p w:rsidR="00921F60" w:rsidRPr="00921F60" w:rsidRDefault="00921F60" w:rsidP="00EE0CD6">
      <w:pPr>
        <w:tabs>
          <w:tab w:val="left" w:pos="567"/>
        </w:tabs>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ab/>
        <w:t>4.7. В случае отказа Заказчика от принятия результатов оказанных услуг в связи с необходимостью устранения недостатков результатов услуг Исполнитель обязуется в течение 2 (Двух) рабочих дней со дня получения мотивированного отказа Заказчика устранить указанные недостатки за свой счет.</w:t>
      </w:r>
    </w:p>
    <w:p w:rsidR="00921F60" w:rsidRPr="00EE0CD6" w:rsidRDefault="00921F60" w:rsidP="00EE0CD6">
      <w:pPr>
        <w:spacing w:after="0" w:line="240" w:lineRule="atLeast"/>
        <w:ind w:firstLine="567"/>
        <w:jc w:val="both"/>
        <w:rPr>
          <w:rFonts w:ascii="Times New Roman" w:hAnsi="Times New Roman" w:cs="Times New Roman"/>
          <w:sz w:val="24"/>
          <w:szCs w:val="24"/>
        </w:rPr>
      </w:pPr>
      <w:r w:rsidRPr="00921F60">
        <w:rPr>
          <w:rFonts w:ascii="Times New Roman" w:hAnsi="Times New Roman" w:cs="Times New Roman"/>
          <w:sz w:val="24"/>
          <w:szCs w:val="24"/>
        </w:rPr>
        <w:t>4.</w:t>
      </w:r>
      <w:r w:rsidRPr="00EE0CD6">
        <w:rPr>
          <w:rFonts w:ascii="Times New Roman" w:hAnsi="Times New Roman" w:cs="Times New Roman"/>
          <w:sz w:val="24"/>
          <w:szCs w:val="24"/>
        </w:rPr>
        <w:t xml:space="preserve">8. Основанием для оплаты услуг по Контракту является подписанный сторонами Акт приема-передачи оказанных услуг. </w:t>
      </w:r>
    </w:p>
    <w:p w:rsidR="00EE0CD6" w:rsidRPr="00EE0CD6" w:rsidRDefault="00921F60" w:rsidP="00EE0CD6">
      <w:pPr>
        <w:widowControl w:val="0"/>
        <w:spacing w:after="0" w:line="240" w:lineRule="atLeast"/>
        <w:ind w:right="-2" w:firstLine="567"/>
        <w:jc w:val="both"/>
        <w:rPr>
          <w:rFonts w:ascii="Times New Roman" w:hAnsi="Times New Roman" w:cs="Times New Roman"/>
          <w:snapToGrid w:val="0"/>
          <w:sz w:val="24"/>
          <w:szCs w:val="24"/>
        </w:rPr>
      </w:pPr>
      <w:r w:rsidRPr="00EE0CD6">
        <w:rPr>
          <w:rFonts w:ascii="Times New Roman" w:hAnsi="Times New Roman" w:cs="Times New Roman"/>
          <w:sz w:val="24"/>
          <w:szCs w:val="24"/>
        </w:rPr>
        <w:t xml:space="preserve">4.9. </w:t>
      </w:r>
      <w:r w:rsidR="00EE0CD6" w:rsidRPr="00EE0CD6">
        <w:rPr>
          <w:rFonts w:ascii="Times New Roman" w:hAnsi="Times New Roman" w:cs="Times New Roman"/>
          <w:snapToGrid w:val="0"/>
          <w:sz w:val="24"/>
          <w:szCs w:val="24"/>
        </w:rPr>
        <w:t>Оплата оказанных услуг производится Заказчиком в течение 20 (Двадцати) банковских дней</w:t>
      </w:r>
      <w:r w:rsidR="00EE0CD6" w:rsidRPr="00EE0CD6">
        <w:rPr>
          <w:rFonts w:ascii="Times New Roman" w:hAnsi="Times New Roman" w:cs="Times New Roman"/>
          <w:snapToGrid w:val="0"/>
          <w:color w:val="FF0000"/>
          <w:sz w:val="24"/>
          <w:szCs w:val="24"/>
        </w:rPr>
        <w:t xml:space="preserve"> </w:t>
      </w:r>
      <w:proofErr w:type="gramStart"/>
      <w:r w:rsidR="00EE0CD6" w:rsidRPr="00EE0CD6">
        <w:rPr>
          <w:rFonts w:ascii="Times New Roman" w:hAnsi="Times New Roman" w:cs="Times New Roman"/>
          <w:snapToGrid w:val="0"/>
          <w:sz w:val="24"/>
          <w:szCs w:val="24"/>
        </w:rPr>
        <w:t>с даты подписания</w:t>
      </w:r>
      <w:proofErr w:type="gramEnd"/>
      <w:r w:rsidR="00EE0CD6" w:rsidRPr="00EE0CD6">
        <w:rPr>
          <w:rFonts w:ascii="Times New Roman" w:hAnsi="Times New Roman" w:cs="Times New Roman"/>
          <w:snapToGrid w:val="0"/>
          <w:sz w:val="24"/>
          <w:szCs w:val="24"/>
        </w:rPr>
        <w:t xml:space="preserve"> Сторонами Акта приема-передачи оказанных услуг</w:t>
      </w:r>
      <w:r w:rsidR="00EE0CD6" w:rsidRPr="00EE0CD6">
        <w:rPr>
          <w:rFonts w:ascii="Times New Roman" w:hAnsi="Times New Roman" w:cs="Times New Roman"/>
          <w:color w:val="000000"/>
          <w:spacing w:val="-1"/>
          <w:sz w:val="24"/>
          <w:szCs w:val="24"/>
        </w:rPr>
        <w:t xml:space="preserve"> путем перечисления денежных средств на расчетный счет </w:t>
      </w:r>
      <w:r w:rsidR="00EE0CD6" w:rsidRPr="00EE0CD6">
        <w:rPr>
          <w:rFonts w:ascii="Times New Roman" w:hAnsi="Times New Roman" w:cs="Times New Roman"/>
          <w:sz w:val="24"/>
          <w:szCs w:val="24"/>
        </w:rPr>
        <w:t>Исполнителя</w:t>
      </w:r>
      <w:r w:rsidR="00EE0CD6" w:rsidRPr="00EE0CD6">
        <w:rPr>
          <w:rFonts w:ascii="Times New Roman" w:hAnsi="Times New Roman" w:cs="Times New Roman"/>
          <w:snapToGrid w:val="0"/>
          <w:sz w:val="24"/>
          <w:szCs w:val="24"/>
        </w:rPr>
        <w:t xml:space="preserve"> на основании Акта приема-передачи оказанных услуг и счета-фактуры (счета).</w:t>
      </w:r>
    </w:p>
    <w:p w:rsidR="00921F60" w:rsidRPr="00EE0CD6" w:rsidRDefault="00921F60" w:rsidP="00EE0CD6">
      <w:pPr>
        <w:spacing w:after="0" w:line="240" w:lineRule="atLeast"/>
        <w:ind w:firstLine="567"/>
        <w:jc w:val="both"/>
        <w:rPr>
          <w:rFonts w:ascii="Times New Roman" w:hAnsi="Times New Roman" w:cs="Times New Roman"/>
          <w:sz w:val="24"/>
          <w:szCs w:val="24"/>
        </w:rPr>
      </w:pPr>
      <w:r w:rsidRPr="00EE0CD6">
        <w:rPr>
          <w:rFonts w:ascii="Times New Roman" w:hAnsi="Times New Roman" w:cs="Times New Roman"/>
          <w:sz w:val="24"/>
          <w:szCs w:val="24"/>
        </w:rPr>
        <w:t xml:space="preserve">4.10. </w:t>
      </w:r>
      <w:r w:rsidRPr="00EE0CD6">
        <w:rPr>
          <w:rFonts w:ascii="Times New Roman" w:hAnsi="Times New Roman" w:cs="Times New Roman"/>
          <w:sz w:val="24"/>
          <w:szCs w:val="24"/>
        </w:rPr>
        <w:tab/>
        <w:t>Экспертиза результатов, предусмотренных Контрактом, проводится Заказчиком своими силами (за исключением случаев, установленных ч. 4 ст. 94 Федерального закона №44 – ФЗ).</w:t>
      </w:r>
    </w:p>
    <w:p w:rsidR="00EE0CD6" w:rsidRPr="00EE0CD6" w:rsidRDefault="00EE0CD6" w:rsidP="00EE0CD6">
      <w:pPr>
        <w:spacing w:after="0" w:line="240" w:lineRule="atLeast"/>
        <w:ind w:firstLine="567"/>
        <w:jc w:val="both"/>
        <w:rPr>
          <w:rFonts w:ascii="Times New Roman" w:hAnsi="Times New Roman" w:cs="Times New Roman"/>
          <w:sz w:val="24"/>
          <w:szCs w:val="24"/>
        </w:rPr>
      </w:pPr>
      <w:r w:rsidRPr="00EE0CD6">
        <w:rPr>
          <w:rFonts w:ascii="Times New Roman" w:hAnsi="Times New Roman" w:cs="Times New Roman"/>
          <w:snapToGrid w:val="0"/>
          <w:sz w:val="24"/>
          <w:szCs w:val="24"/>
        </w:rPr>
        <w:t xml:space="preserve">4.11. </w:t>
      </w:r>
      <w:r w:rsidRPr="00EE0CD6">
        <w:rPr>
          <w:rFonts w:ascii="Times New Roman" w:hAnsi="Times New Roman" w:cs="Times New Roman"/>
          <w:sz w:val="24"/>
          <w:szCs w:val="24"/>
          <w:lang w:eastAsia="ar-SA"/>
        </w:rPr>
        <w:t>В случае неисполнения или ненадлежащего исполнения обязательств, предусмотренных настоящим Контрактом, оплата оказанных услуг по Контракту производится Заказчиком только после перечисления Исполнителем на счет Заказчика предъявленных ему сумм неустойки (штрафов, пеней).</w:t>
      </w:r>
    </w:p>
    <w:p w:rsidR="00921F60" w:rsidRPr="00EE0CD6" w:rsidRDefault="00921F60" w:rsidP="00921F60">
      <w:pPr>
        <w:spacing w:after="0" w:line="240" w:lineRule="atLeast"/>
        <w:ind w:firstLine="567"/>
        <w:jc w:val="both"/>
        <w:rPr>
          <w:rFonts w:ascii="Times New Roman" w:hAnsi="Times New Roman" w:cs="Times New Roman"/>
          <w:sz w:val="12"/>
          <w:szCs w:val="12"/>
          <w:lang w:eastAsia="ru-RU"/>
        </w:rPr>
      </w:pPr>
    </w:p>
    <w:p w:rsidR="00921F60" w:rsidRPr="00921F60" w:rsidRDefault="00921F60" w:rsidP="00921F60">
      <w:pPr>
        <w:pStyle w:val="a"/>
        <w:numPr>
          <w:ilvl w:val="0"/>
          <w:numId w:val="0"/>
        </w:numPr>
        <w:tabs>
          <w:tab w:val="left" w:pos="708"/>
        </w:tabs>
        <w:spacing w:before="0" w:line="240" w:lineRule="atLeast"/>
        <w:rPr>
          <w:snapToGrid w:val="0"/>
          <w:sz w:val="24"/>
          <w:szCs w:val="24"/>
        </w:rPr>
      </w:pPr>
      <w:r w:rsidRPr="00921F60">
        <w:rPr>
          <w:snapToGrid w:val="0"/>
          <w:sz w:val="24"/>
          <w:szCs w:val="24"/>
        </w:rPr>
        <w:t>5. Ответственность сторон</w:t>
      </w:r>
    </w:p>
    <w:p w:rsidR="00921F60" w:rsidRPr="00921F60" w:rsidRDefault="00921F60" w:rsidP="00921F60">
      <w:pPr>
        <w:autoSpaceDE w:val="0"/>
        <w:autoSpaceDN w:val="0"/>
        <w:adjustRightInd w:val="0"/>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5.1. За неисполнение или ненадлежащее исполнение обязательств по настоящему Контракту Заказчик и Исполнитель несут ответственность в соответствии с законодательством Российской Федерации и настоящим Контрактом.</w:t>
      </w:r>
    </w:p>
    <w:p w:rsidR="00921F60" w:rsidRPr="00921F60" w:rsidRDefault="00921F60" w:rsidP="00921F60">
      <w:pPr>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5.2. В</w:t>
      </w:r>
      <w:r w:rsidRPr="00921F60">
        <w:rPr>
          <w:rFonts w:ascii="Times New Roman" w:hAnsi="Times New Roman" w:cs="Times New Roman"/>
          <w:color w:val="000000"/>
          <w:sz w:val="24"/>
          <w:szCs w:val="24"/>
        </w:rPr>
        <w:t xml:space="preserve"> случае просрочки исполнения Заказчиком обязательств, предусмотренных Контрактом, начисляется пеня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ставки рефинансирования ЦБ РФ от не уплаченной в срок суммы.</w:t>
      </w:r>
    </w:p>
    <w:p w:rsidR="00921F60" w:rsidRPr="00921F60" w:rsidRDefault="00921F60" w:rsidP="00EE0CD6">
      <w:pPr>
        <w:spacing w:after="0" w:line="240" w:lineRule="atLeast"/>
        <w:ind w:firstLine="709"/>
        <w:jc w:val="both"/>
        <w:rPr>
          <w:rFonts w:ascii="Times New Roman" w:hAnsi="Times New Roman" w:cs="Times New Roman"/>
          <w:color w:val="000000"/>
          <w:sz w:val="24"/>
          <w:szCs w:val="24"/>
        </w:rPr>
      </w:pPr>
      <w:r w:rsidRPr="00921F60">
        <w:rPr>
          <w:rFonts w:ascii="Times New Roman" w:hAnsi="Times New Roman" w:cs="Times New Roman"/>
          <w:color w:val="000000"/>
          <w:sz w:val="24"/>
          <w:szCs w:val="24"/>
        </w:rPr>
        <w:t xml:space="preserve">5.3.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076816">
        <w:rPr>
          <w:rFonts w:ascii="Times New Roman" w:hAnsi="Times New Roman" w:cs="Times New Roman"/>
          <w:color w:val="000000"/>
          <w:sz w:val="24"/>
          <w:szCs w:val="24"/>
        </w:rPr>
        <w:t xml:space="preserve">____________руб., что составляет </w:t>
      </w:r>
      <w:r w:rsidRPr="00921F60">
        <w:rPr>
          <w:rFonts w:ascii="Times New Roman" w:hAnsi="Times New Roman" w:cs="Times New Roman"/>
          <w:color w:val="000000"/>
          <w:sz w:val="24"/>
          <w:szCs w:val="24"/>
        </w:rPr>
        <w:t>2,5% от цены настоящего Контракта.</w:t>
      </w:r>
    </w:p>
    <w:p w:rsidR="00EE0CD6" w:rsidRPr="00EE0CD6" w:rsidRDefault="00921F60" w:rsidP="00EE0CD6">
      <w:pPr>
        <w:spacing w:after="0" w:line="240" w:lineRule="atLeast"/>
        <w:ind w:firstLine="709"/>
        <w:jc w:val="both"/>
        <w:rPr>
          <w:rFonts w:ascii="Times New Roman" w:hAnsi="Times New Roman" w:cs="Times New Roman"/>
          <w:snapToGrid w:val="0"/>
          <w:sz w:val="24"/>
          <w:szCs w:val="24"/>
        </w:rPr>
      </w:pPr>
      <w:r w:rsidRPr="00921F60">
        <w:rPr>
          <w:rFonts w:ascii="Times New Roman" w:hAnsi="Times New Roman" w:cs="Times New Roman"/>
          <w:sz w:val="24"/>
          <w:szCs w:val="24"/>
        </w:rPr>
        <w:t xml:space="preserve">5.4. </w:t>
      </w:r>
      <w:proofErr w:type="gramStart"/>
      <w:r w:rsidR="00EE0CD6" w:rsidRPr="00EE0CD6">
        <w:rPr>
          <w:rFonts w:ascii="Times New Roman" w:hAnsi="Times New Roman" w:cs="Times New Roman"/>
          <w:color w:val="000000"/>
          <w:sz w:val="24"/>
          <w:szCs w:val="24"/>
        </w:rPr>
        <w:t xml:space="preserve">В случае просрочки исполнения Исполнителем обязательств, предусмотренных Контрактом, </w:t>
      </w:r>
      <w:r w:rsidR="00EE0CD6" w:rsidRPr="00EE0CD6">
        <w:rPr>
          <w:rFonts w:ascii="Times New Roman" w:hAnsi="Times New Roman" w:cs="Times New Roman"/>
          <w:sz w:val="24"/>
          <w:szCs w:val="24"/>
          <w:lang w:eastAsia="ar-SA"/>
        </w:rPr>
        <w:t>Заказчик начисляет пени в размере не менее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каждый день просрочки (по формуле, указанной в Правилах определения размера штрафа, начисляемого в случае ненадлежащего исполнения</w:t>
      </w:r>
      <w:proofErr w:type="gramEnd"/>
      <w:r w:rsidR="00EE0CD6" w:rsidRPr="00EE0CD6">
        <w:rPr>
          <w:rFonts w:ascii="Times New Roman" w:hAnsi="Times New Roman" w:cs="Times New Roman"/>
          <w:sz w:val="24"/>
          <w:szCs w:val="24"/>
          <w:lang w:eastAsia="ar-SA"/>
        </w:rPr>
        <w:t xml:space="preserve"> </w:t>
      </w:r>
      <w:proofErr w:type="gramStart"/>
      <w:r w:rsidR="00EE0CD6" w:rsidRPr="00EE0CD6">
        <w:rPr>
          <w:rFonts w:ascii="Times New Roman" w:hAnsi="Times New Roman" w:cs="Times New Roman"/>
          <w:sz w:val="24"/>
          <w:szCs w:val="24"/>
          <w:lang w:eastAsia="ar-SA"/>
        </w:rPr>
        <w:t xml:space="preserve">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00EE0CD6" w:rsidRPr="00EE0CD6">
        <w:rPr>
          <w:rFonts w:ascii="Times New Roman" w:hAnsi="Times New Roman" w:cs="Times New Roman"/>
          <w:sz w:val="24"/>
          <w:szCs w:val="24"/>
          <w:lang w:eastAsia="ar-SA"/>
        </w:rPr>
        <w:lastRenderedPageBreak/>
        <w:t>исполнителем) обязательства, предусмотренного контрактом, утвержденных Постановлением Правительства РФ от 25.11.2013 № 1063).</w:t>
      </w:r>
      <w:proofErr w:type="gramEnd"/>
    </w:p>
    <w:p w:rsidR="00921F60" w:rsidRPr="00921F60" w:rsidRDefault="00921F60" w:rsidP="00EE0CD6">
      <w:pPr>
        <w:spacing w:after="0" w:line="240" w:lineRule="atLeast"/>
        <w:ind w:firstLine="709"/>
        <w:jc w:val="both"/>
        <w:rPr>
          <w:rFonts w:ascii="Times New Roman" w:hAnsi="Times New Roman" w:cs="Times New Roman"/>
          <w:sz w:val="24"/>
          <w:szCs w:val="24"/>
        </w:rPr>
      </w:pPr>
      <w:r w:rsidRPr="00921F60">
        <w:rPr>
          <w:rFonts w:ascii="Times New Roman" w:hAnsi="Times New Roman" w:cs="Times New Roman"/>
          <w:color w:val="000000"/>
          <w:sz w:val="24"/>
          <w:szCs w:val="24"/>
        </w:rPr>
        <w:t xml:space="preserve">5.5. </w:t>
      </w:r>
      <w:r w:rsidRPr="00921F60">
        <w:rPr>
          <w:rFonts w:ascii="Times New Roman" w:hAnsi="Times New Roman" w:cs="Times New Roman"/>
          <w:sz w:val="24"/>
          <w:szCs w:val="24"/>
        </w:rPr>
        <w:t>З</w:t>
      </w:r>
      <w:r w:rsidRPr="00921F60">
        <w:rPr>
          <w:rFonts w:ascii="Times New Roman" w:hAnsi="Times New Roman" w:cs="Times New Roman"/>
          <w:color w:val="000000"/>
          <w:sz w:val="24"/>
          <w:szCs w:val="24"/>
        </w:rPr>
        <w:t xml:space="preserve">а неисполнение и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начисляется штраф в размере </w:t>
      </w:r>
      <w:r w:rsidR="00076816">
        <w:rPr>
          <w:rFonts w:ascii="Times New Roman" w:hAnsi="Times New Roman" w:cs="Times New Roman"/>
          <w:color w:val="000000"/>
          <w:sz w:val="24"/>
          <w:szCs w:val="24"/>
        </w:rPr>
        <w:t xml:space="preserve">____________ руб., что составляет </w:t>
      </w:r>
      <w:r w:rsidRPr="00921F60">
        <w:rPr>
          <w:rFonts w:ascii="Times New Roman" w:hAnsi="Times New Roman" w:cs="Times New Roman"/>
          <w:color w:val="000000"/>
          <w:sz w:val="24"/>
          <w:szCs w:val="24"/>
        </w:rPr>
        <w:t>10% от цены настоящего Контракта.</w:t>
      </w:r>
    </w:p>
    <w:p w:rsidR="00921F60" w:rsidRPr="00921F60" w:rsidRDefault="00921F60" w:rsidP="00921F60">
      <w:pPr>
        <w:autoSpaceDE w:val="0"/>
        <w:autoSpaceDN w:val="0"/>
        <w:adjustRightInd w:val="0"/>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5.6. В случае нарушений одной из Сторон обязательств по Контракту другая Сторона вправе:</w:t>
      </w:r>
    </w:p>
    <w:p w:rsidR="00921F60" w:rsidRPr="00921F60" w:rsidRDefault="00921F60" w:rsidP="00921F60">
      <w:pPr>
        <w:autoSpaceDE w:val="0"/>
        <w:autoSpaceDN w:val="0"/>
        <w:adjustRightInd w:val="0"/>
        <w:spacing w:after="0" w:line="240" w:lineRule="atLeast"/>
        <w:ind w:firstLine="540"/>
        <w:jc w:val="both"/>
        <w:rPr>
          <w:rFonts w:ascii="Times New Roman" w:hAnsi="Times New Roman" w:cs="Times New Roman"/>
          <w:sz w:val="24"/>
          <w:szCs w:val="24"/>
        </w:rPr>
      </w:pPr>
      <w:r w:rsidRPr="00921F60">
        <w:rPr>
          <w:rFonts w:ascii="Times New Roman" w:hAnsi="Times New Roman" w:cs="Times New Roman"/>
          <w:sz w:val="24"/>
          <w:szCs w:val="24"/>
        </w:rPr>
        <w:t>- потребовать устранения недостатков, возникших вследствие невыполнения условий  настоящего Контракта;</w:t>
      </w:r>
    </w:p>
    <w:p w:rsidR="00921F60" w:rsidRPr="00921F60" w:rsidRDefault="00921F60" w:rsidP="00921F60">
      <w:pPr>
        <w:autoSpaceDE w:val="0"/>
        <w:autoSpaceDN w:val="0"/>
        <w:adjustRightInd w:val="0"/>
        <w:spacing w:after="0" w:line="240" w:lineRule="atLeast"/>
        <w:ind w:firstLine="540"/>
        <w:jc w:val="both"/>
        <w:rPr>
          <w:rFonts w:ascii="Times New Roman" w:hAnsi="Times New Roman" w:cs="Times New Roman"/>
          <w:sz w:val="24"/>
          <w:szCs w:val="24"/>
        </w:rPr>
      </w:pPr>
      <w:r w:rsidRPr="00921F60">
        <w:rPr>
          <w:rFonts w:ascii="Times New Roman" w:hAnsi="Times New Roman" w:cs="Times New Roman"/>
          <w:sz w:val="24"/>
          <w:szCs w:val="24"/>
        </w:rPr>
        <w:t>- в случае не устранения в разумные сроки недостатков после письменного направления соответствующего требования потребовать досрочного расторжения Контракта.</w:t>
      </w:r>
    </w:p>
    <w:p w:rsidR="00921F60" w:rsidRPr="00921F60" w:rsidRDefault="00921F60" w:rsidP="00921F60">
      <w:pPr>
        <w:autoSpaceDE w:val="0"/>
        <w:autoSpaceDN w:val="0"/>
        <w:adjustRightInd w:val="0"/>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5.7. Стороны имеют право на возмещение убытков, происшедших по вине другой Стороны, в соответствии с действующим законодательством РФ.</w:t>
      </w:r>
      <w:r w:rsidRPr="00921F60">
        <w:rPr>
          <w:rFonts w:ascii="Times New Roman" w:hAnsi="Times New Roman" w:cs="Times New Roman"/>
          <w:sz w:val="24"/>
          <w:szCs w:val="24"/>
        </w:rPr>
        <w:tab/>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21F60" w:rsidRPr="00921F60" w:rsidRDefault="00921F60" w:rsidP="00921F60">
      <w:pPr>
        <w:pStyle w:val="a0"/>
        <w:numPr>
          <w:ilvl w:val="0"/>
          <w:numId w:val="0"/>
        </w:numPr>
        <w:tabs>
          <w:tab w:val="left" w:pos="708"/>
        </w:tabs>
        <w:spacing w:line="240" w:lineRule="atLeast"/>
        <w:rPr>
          <w:sz w:val="24"/>
          <w:szCs w:val="24"/>
        </w:rPr>
      </w:pPr>
      <w:r w:rsidRPr="00921F60">
        <w:rPr>
          <w:sz w:val="24"/>
          <w:szCs w:val="24"/>
        </w:rPr>
        <w:t xml:space="preserve">         </w:t>
      </w:r>
      <w:r w:rsidRPr="00921F60">
        <w:rPr>
          <w:sz w:val="24"/>
          <w:szCs w:val="24"/>
        </w:rPr>
        <w:tab/>
        <w:t>5.9. Уплата неустойки, пени, штрафов не освобождает стороны от исполнения обязательств, принятых на себя по Контракту.</w:t>
      </w:r>
    </w:p>
    <w:p w:rsidR="00921F60" w:rsidRPr="00EE0CD6" w:rsidRDefault="00921F60" w:rsidP="00921F60">
      <w:pPr>
        <w:pStyle w:val="a0"/>
        <w:numPr>
          <w:ilvl w:val="0"/>
          <w:numId w:val="0"/>
        </w:numPr>
        <w:tabs>
          <w:tab w:val="left" w:pos="708"/>
        </w:tabs>
        <w:spacing w:line="240" w:lineRule="atLeast"/>
        <w:rPr>
          <w:sz w:val="12"/>
          <w:szCs w:val="12"/>
        </w:rPr>
      </w:pPr>
    </w:p>
    <w:p w:rsidR="00921F60" w:rsidRPr="00921F60" w:rsidRDefault="00921F60" w:rsidP="00921F60">
      <w:pPr>
        <w:pStyle w:val="a0"/>
        <w:numPr>
          <w:ilvl w:val="0"/>
          <w:numId w:val="0"/>
        </w:numPr>
        <w:tabs>
          <w:tab w:val="left" w:pos="708"/>
        </w:tabs>
        <w:spacing w:line="240" w:lineRule="atLeast"/>
        <w:jc w:val="center"/>
        <w:rPr>
          <w:b/>
          <w:sz w:val="24"/>
          <w:szCs w:val="24"/>
        </w:rPr>
      </w:pPr>
      <w:r w:rsidRPr="00921F60">
        <w:rPr>
          <w:b/>
          <w:sz w:val="24"/>
          <w:szCs w:val="24"/>
        </w:rPr>
        <w:t>6. Срок действия Контракта</w:t>
      </w:r>
    </w:p>
    <w:p w:rsidR="00921F60" w:rsidRPr="00921F60" w:rsidRDefault="00921F60" w:rsidP="00921F60">
      <w:pPr>
        <w:shd w:val="clear" w:color="auto" w:fill="FFFFFF"/>
        <w:spacing w:after="0" w:line="240" w:lineRule="atLeast"/>
        <w:ind w:firstLine="703"/>
        <w:jc w:val="both"/>
        <w:rPr>
          <w:rFonts w:ascii="Times New Roman" w:hAnsi="Times New Roman" w:cs="Times New Roman"/>
          <w:sz w:val="24"/>
          <w:szCs w:val="24"/>
        </w:rPr>
      </w:pPr>
      <w:r w:rsidRPr="00921F60">
        <w:rPr>
          <w:rFonts w:ascii="Times New Roman" w:hAnsi="Times New Roman" w:cs="Times New Roman"/>
          <w:sz w:val="24"/>
          <w:szCs w:val="24"/>
        </w:rPr>
        <w:t>6.1. Контра</w:t>
      </w:r>
      <w:proofErr w:type="gramStart"/>
      <w:r w:rsidRPr="00921F60">
        <w:rPr>
          <w:rFonts w:ascii="Times New Roman" w:hAnsi="Times New Roman" w:cs="Times New Roman"/>
          <w:sz w:val="24"/>
          <w:szCs w:val="24"/>
        </w:rPr>
        <w:t>кт вст</w:t>
      </w:r>
      <w:proofErr w:type="gramEnd"/>
      <w:r w:rsidRPr="00921F60">
        <w:rPr>
          <w:rFonts w:ascii="Times New Roman" w:hAnsi="Times New Roman" w:cs="Times New Roman"/>
          <w:sz w:val="24"/>
          <w:szCs w:val="24"/>
        </w:rPr>
        <w:t>упает в силу с момента подписания его сторонами и действует до полного и надлежащего исполнения сторонами своих обязательств по Контракту.</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 xml:space="preserve">6.2. </w:t>
      </w:r>
      <w:proofErr w:type="gramStart"/>
      <w:r w:rsidRPr="00921F60">
        <w:rPr>
          <w:rFonts w:ascii="Times New Roman" w:hAnsi="Times New Roman" w:cs="Times New Roman"/>
          <w:sz w:val="24"/>
          <w:szCs w:val="24"/>
        </w:rPr>
        <w:t>Контракт</w:t>
      </w:r>
      <w:proofErr w:type="gramEnd"/>
      <w:r w:rsidRPr="00921F60">
        <w:rPr>
          <w:rFonts w:ascii="Times New Roman" w:hAnsi="Times New Roman" w:cs="Times New Roman"/>
          <w:sz w:val="24"/>
          <w:szCs w:val="24"/>
        </w:rPr>
        <w:t xml:space="preserve"> может быть расторгнут по соглашению сторон, по решению суда или в связи с односторонним отказом стороны муниципального Контракта от его исполнения в соответствии с гражданским законодательством.</w:t>
      </w:r>
    </w:p>
    <w:p w:rsidR="00921F60" w:rsidRPr="00921F60" w:rsidRDefault="00921F60" w:rsidP="00921F60">
      <w:pPr>
        <w:spacing w:after="0" w:line="240" w:lineRule="atLeast"/>
        <w:ind w:firstLine="709"/>
        <w:jc w:val="both"/>
        <w:rPr>
          <w:rFonts w:ascii="Times New Roman" w:hAnsi="Times New Roman" w:cs="Times New Roman"/>
          <w:sz w:val="24"/>
          <w:szCs w:val="24"/>
        </w:rPr>
      </w:pPr>
      <w:r w:rsidRPr="00921F60">
        <w:rPr>
          <w:rFonts w:ascii="Times New Roman" w:hAnsi="Times New Roman" w:cs="Times New Roman"/>
          <w:sz w:val="24"/>
          <w:szCs w:val="24"/>
        </w:rPr>
        <w:t xml:space="preserve">6.3. Расторжение </w:t>
      </w:r>
      <w:r w:rsidRPr="00921F60">
        <w:rPr>
          <w:rFonts w:ascii="Times New Roman" w:eastAsia="Calibri" w:hAnsi="Times New Roman" w:cs="Times New Roman"/>
          <w:sz w:val="24"/>
          <w:szCs w:val="24"/>
        </w:rPr>
        <w:t>Контракта</w:t>
      </w:r>
      <w:r w:rsidRPr="00921F60">
        <w:rPr>
          <w:rFonts w:ascii="Times New Roman" w:hAnsi="Times New Roman" w:cs="Times New Roman"/>
          <w:sz w:val="24"/>
          <w:szCs w:val="24"/>
        </w:rPr>
        <w:t xml:space="preserve"> в связи с односторонним отказом Стороны от исполнения </w:t>
      </w:r>
      <w:r w:rsidRPr="00921F60">
        <w:rPr>
          <w:rFonts w:ascii="Times New Roman" w:eastAsia="Calibri" w:hAnsi="Times New Roman" w:cs="Times New Roman"/>
          <w:sz w:val="24"/>
          <w:szCs w:val="24"/>
        </w:rPr>
        <w:t xml:space="preserve">Контракта </w:t>
      </w:r>
      <w:r w:rsidRPr="00921F60">
        <w:rPr>
          <w:rFonts w:ascii="Times New Roman" w:hAnsi="Times New Roman" w:cs="Times New Roman"/>
          <w:sz w:val="24"/>
          <w:szCs w:val="24"/>
        </w:rPr>
        <w:t>осуществляется в порядке, установленном статьей 95 Закона № 44-ФЗ.</w:t>
      </w:r>
    </w:p>
    <w:p w:rsidR="00921F60" w:rsidRPr="00921F60" w:rsidRDefault="00921F60" w:rsidP="00921F60">
      <w:pPr>
        <w:spacing w:after="0" w:line="240" w:lineRule="atLeast"/>
        <w:ind w:firstLine="709"/>
        <w:jc w:val="both"/>
        <w:rPr>
          <w:rFonts w:ascii="Times New Roman" w:hAnsi="Times New Roman" w:cs="Times New Roman"/>
          <w:sz w:val="24"/>
          <w:szCs w:val="24"/>
        </w:rPr>
      </w:pPr>
      <w:r w:rsidRPr="00921F60">
        <w:rPr>
          <w:rFonts w:ascii="Times New Roman" w:eastAsia="Calibri" w:hAnsi="Times New Roman" w:cs="Times New Roman"/>
          <w:sz w:val="24"/>
          <w:szCs w:val="24"/>
        </w:rPr>
        <w:t xml:space="preserve">6.4. </w:t>
      </w:r>
      <w:r w:rsidRPr="00921F60">
        <w:rPr>
          <w:rFonts w:ascii="Times New Roman" w:hAnsi="Times New Roman" w:cs="Times New Roman"/>
          <w:sz w:val="24"/>
          <w:szCs w:val="24"/>
        </w:rP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921F60" w:rsidRPr="00EE0CD6" w:rsidRDefault="00921F60" w:rsidP="00921F60">
      <w:pPr>
        <w:spacing w:after="0" w:line="240" w:lineRule="atLeast"/>
        <w:ind w:firstLine="709"/>
        <w:jc w:val="both"/>
        <w:rPr>
          <w:rFonts w:ascii="Times New Roman" w:hAnsi="Times New Roman" w:cs="Times New Roman"/>
          <w:sz w:val="12"/>
          <w:szCs w:val="12"/>
        </w:rPr>
      </w:pPr>
    </w:p>
    <w:p w:rsidR="00921F60" w:rsidRPr="00921F60" w:rsidRDefault="00921F60" w:rsidP="00921F60">
      <w:pPr>
        <w:spacing w:after="0" w:line="240" w:lineRule="atLeast"/>
        <w:jc w:val="center"/>
        <w:rPr>
          <w:rFonts w:ascii="Times New Roman" w:hAnsi="Times New Roman" w:cs="Times New Roman"/>
          <w:b/>
          <w:sz w:val="24"/>
          <w:szCs w:val="24"/>
        </w:rPr>
      </w:pPr>
      <w:r w:rsidRPr="00921F60">
        <w:rPr>
          <w:rFonts w:ascii="Times New Roman" w:hAnsi="Times New Roman" w:cs="Times New Roman"/>
          <w:b/>
          <w:sz w:val="24"/>
          <w:szCs w:val="24"/>
        </w:rPr>
        <w:t>7. Обеспечение исполнения контракта</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7.1. Контракт заключается только после предоставления участником обеспечения исполнения Контракта.</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 xml:space="preserve">7.2. </w:t>
      </w:r>
      <w:r w:rsidRPr="00921F60">
        <w:rPr>
          <w:rFonts w:ascii="Times New Roman" w:hAnsi="Times New Roman" w:cs="Times New Roman"/>
          <w:color w:val="000000"/>
          <w:sz w:val="24"/>
          <w:szCs w:val="24"/>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921F60">
        <w:rPr>
          <w:rFonts w:ascii="Times New Roman" w:eastAsia="Calibri"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21F60">
        <w:rPr>
          <w:rFonts w:ascii="Times New Roman" w:hAnsi="Times New Roman" w:cs="Times New Roman"/>
          <w:color w:val="000000"/>
          <w:sz w:val="24"/>
          <w:szCs w:val="24"/>
        </w:rPr>
        <w:t xml:space="preserve"> по выбору участника закупки.</w:t>
      </w:r>
      <w:r w:rsidRPr="00921F60">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921F60" w:rsidRPr="00EE0CD6" w:rsidRDefault="00921F60" w:rsidP="00EE0CD6">
      <w:pPr>
        <w:spacing w:after="0" w:line="240" w:lineRule="atLeast"/>
        <w:ind w:firstLine="709"/>
        <w:jc w:val="both"/>
        <w:rPr>
          <w:rFonts w:ascii="Times New Roman" w:hAnsi="Times New Roman" w:cs="Times New Roman"/>
          <w:sz w:val="24"/>
          <w:szCs w:val="24"/>
        </w:rPr>
      </w:pPr>
      <w:r w:rsidRPr="00921F60">
        <w:rPr>
          <w:rFonts w:ascii="Times New Roman" w:hAnsi="Times New Roman" w:cs="Times New Roman"/>
          <w:sz w:val="24"/>
          <w:szCs w:val="24"/>
        </w:rPr>
        <w:t>7.3. Заказчиком возвращаются Исполнителю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Исполнителем) в течение 10 (десяти</w:t>
      </w:r>
      <w:r w:rsidRPr="00EE0CD6">
        <w:rPr>
          <w:rFonts w:ascii="Times New Roman" w:hAnsi="Times New Roman" w:cs="Times New Roman"/>
          <w:sz w:val="24"/>
          <w:szCs w:val="24"/>
        </w:rPr>
        <w:t>) рабочих дней с момента исполнения им обязательств по Контракту в полном объеме.</w:t>
      </w:r>
    </w:p>
    <w:p w:rsidR="00EE0CD6" w:rsidRPr="00EE0CD6" w:rsidRDefault="00921F60" w:rsidP="00EE0CD6">
      <w:pPr>
        <w:spacing w:after="0" w:line="240" w:lineRule="atLeast"/>
        <w:ind w:firstLine="709"/>
        <w:jc w:val="both"/>
        <w:rPr>
          <w:rFonts w:ascii="Times New Roman" w:hAnsi="Times New Roman" w:cs="Times New Roman"/>
          <w:sz w:val="24"/>
          <w:szCs w:val="24"/>
          <w:lang w:eastAsia="ar-SA"/>
        </w:rPr>
      </w:pPr>
      <w:r w:rsidRPr="00EE0CD6">
        <w:rPr>
          <w:rFonts w:ascii="Times New Roman" w:hAnsi="Times New Roman" w:cs="Times New Roman"/>
          <w:sz w:val="24"/>
          <w:szCs w:val="24"/>
        </w:rPr>
        <w:t xml:space="preserve">7.4. </w:t>
      </w:r>
      <w:r w:rsidR="00EE0CD6" w:rsidRPr="00EE0CD6">
        <w:rPr>
          <w:rFonts w:ascii="Times New Roman" w:hAnsi="Times New Roman" w:cs="Times New Roman"/>
          <w:sz w:val="24"/>
          <w:szCs w:val="24"/>
        </w:rPr>
        <w:t>В</w:t>
      </w:r>
      <w:r w:rsidR="00EE0CD6" w:rsidRPr="00EE0CD6">
        <w:rPr>
          <w:rFonts w:ascii="Times New Roman" w:hAnsi="Times New Roman" w:cs="Times New Roman"/>
          <w:sz w:val="24"/>
          <w:szCs w:val="24"/>
          <w:lang w:eastAsia="ar-SA"/>
        </w:rPr>
        <w:t xml:space="preserve"> случае привлечения Исполнителя к ответственности в соответствии с пунктами 5.4, 5.5 настоящего Контракта возврат суммы обеспечения исполнения Контракта осуществляется в течение 10 (Десяти) рабочих дней с момента уплаты Исполнителем неустойки (пени, штрафа) за ненадлежащее исполнение обязательств по настоящему Контракту.</w:t>
      </w:r>
    </w:p>
    <w:p w:rsidR="00921F60" w:rsidRPr="00921F60" w:rsidRDefault="00921F60" w:rsidP="00921F60">
      <w:pPr>
        <w:pStyle w:val="a"/>
        <w:numPr>
          <w:ilvl w:val="0"/>
          <w:numId w:val="0"/>
        </w:numPr>
        <w:tabs>
          <w:tab w:val="left" w:pos="708"/>
        </w:tabs>
        <w:spacing w:before="0" w:line="240" w:lineRule="atLeast"/>
        <w:rPr>
          <w:sz w:val="24"/>
          <w:szCs w:val="24"/>
        </w:rPr>
      </w:pPr>
      <w:r w:rsidRPr="00921F60">
        <w:rPr>
          <w:snapToGrid w:val="0"/>
          <w:sz w:val="24"/>
          <w:szCs w:val="24"/>
        </w:rPr>
        <w:lastRenderedPageBreak/>
        <w:t>8. Непреодолимая сила</w:t>
      </w:r>
      <w:r w:rsidRPr="00921F60">
        <w:rPr>
          <w:sz w:val="24"/>
          <w:szCs w:val="24"/>
        </w:rPr>
        <w:t xml:space="preserve">         </w:t>
      </w:r>
    </w:p>
    <w:p w:rsidR="00921F60" w:rsidRPr="00921F60" w:rsidRDefault="00921F60" w:rsidP="00921F60">
      <w:pPr>
        <w:autoSpaceDE w:val="0"/>
        <w:autoSpaceDN w:val="0"/>
        <w:adjustRightInd w:val="0"/>
        <w:spacing w:after="0" w:line="240" w:lineRule="atLeast"/>
        <w:jc w:val="both"/>
        <w:rPr>
          <w:rFonts w:ascii="Times New Roman" w:hAnsi="Times New Roman" w:cs="Times New Roman"/>
          <w:sz w:val="24"/>
          <w:szCs w:val="24"/>
        </w:rPr>
      </w:pPr>
      <w:r w:rsidRPr="00921F60">
        <w:rPr>
          <w:rFonts w:ascii="Times New Roman" w:hAnsi="Times New Roman" w:cs="Times New Roman"/>
          <w:sz w:val="24"/>
          <w:szCs w:val="24"/>
        </w:rPr>
        <w:t xml:space="preserve">         </w:t>
      </w:r>
      <w:r w:rsidRPr="00921F60">
        <w:rPr>
          <w:rFonts w:ascii="Times New Roman" w:hAnsi="Times New Roman" w:cs="Times New Roman"/>
          <w:sz w:val="24"/>
          <w:szCs w:val="24"/>
        </w:rPr>
        <w:tab/>
        <w:t>8.1.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непреодолимой силы, то есть чрезвычайных и непредотвратимых при данных условиях обстоятельств, возникших после заключения настоящего Контракта, которые сторона, ссылающаяся на такие обстоятельства, не могла разумно предвидеть и предотвратить разумными мерами.</w:t>
      </w:r>
    </w:p>
    <w:p w:rsidR="00921F60" w:rsidRPr="00921F60" w:rsidRDefault="00921F60" w:rsidP="00921F60">
      <w:pPr>
        <w:pStyle w:val="3"/>
        <w:spacing w:after="0" w:line="240" w:lineRule="atLeast"/>
        <w:ind w:left="0" w:firstLine="708"/>
        <w:jc w:val="both"/>
        <w:rPr>
          <w:sz w:val="24"/>
          <w:szCs w:val="24"/>
        </w:rPr>
      </w:pPr>
      <w:r w:rsidRPr="00921F60">
        <w:rPr>
          <w:sz w:val="24"/>
          <w:szCs w:val="24"/>
        </w:rPr>
        <w:t>К таким обстоятельствам могут относиться: наводнение, пожар, землетрясение, взрыв, оседание почвы, эпидемии и иные стихийные явления природы, война, военные действия, введение на существующей территории чрезвычайного или военного положения, изменение законодательства или иных нормативных актов, регулирующих условия настоящего Контракта.</w:t>
      </w:r>
    </w:p>
    <w:p w:rsidR="00921F60" w:rsidRPr="00921F60" w:rsidRDefault="00921F60" w:rsidP="00921F60">
      <w:pPr>
        <w:pStyle w:val="3"/>
        <w:spacing w:after="0" w:line="240" w:lineRule="atLeast"/>
        <w:ind w:left="0" w:firstLine="708"/>
        <w:jc w:val="both"/>
        <w:rPr>
          <w:sz w:val="24"/>
          <w:szCs w:val="24"/>
        </w:rPr>
      </w:pPr>
      <w:r w:rsidRPr="00921F60">
        <w:rPr>
          <w:sz w:val="24"/>
          <w:szCs w:val="24"/>
        </w:rPr>
        <w:t xml:space="preserve">8.2. О наступлении обстоятельств непреодолимой силы сторона, исполнению обязательств которой препятствуют соответствующие обстоятельства, уведомляет другую сторону в течение 3 дней </w:t>
      </w:r>
      <w:proofErr w:type="gramStart"/>
      <w:r w:rsidRPr="00921F60">
        <w:rPr>
          <w:sz w:val="24"/>
          <w:szCs w:val="24"/>
        </w:rPr>
        <w:t>с даты возникновения</w:t>
      </w:r>
      <w:proofErr w:type="gramEnd"/>
      <w:r w:rsidRPr="00921F60">
        <w:rPr>
          <w:sz w:val="24"/>
          <w:szCs w:val="24"/>
        </w:rPr>
        <w:t xml:space="preserve"> таких обстоятельств.</w:t>
      </w:r>
    </w:p>
    <w:p w:rsidR="00921F60" w:rsidRPr="00921F60" w:rsidRDefault="00921F60" w:rsidP="00921F60">
      <w:pPr>
        <w:pStyle w:val="3"/>
        <w:spacing w:after="0" w:line="240" w:lineRule="atLeast"/>
        <w:ind w:left="0" w:firstLine="708"/>
        <w:jc w:val="both"/>
        <w:rPr>
          <w:sz w:val="24"/>
          <w:szCs w:val="24"/>
        </w:rPr>
      </w:pPr>
      <w:r w:rsidRPr="00921F60">
        <w:rPr>
          <w:sz w:val="24"/>
          <w:szCs w:val="24"/>
        </w:rPr>
        <w:t>8.3. Не 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p>
    <w:p w:rsidR="00921F60" w:rsidRPr="00921F60" w:rsidRDefault="00921F60" w:rsidP="00921F60">
      <w:pPr>
        <w:pStyle w:val="a"/>
        <w:numPr>
          <w:ilvl w:val="0"/>
          <w:numId w:val="0"/>
        </w:numPr>
        <w:tabs>
          <w:tab w:val="left" w:pos="10065"/>
        </w:tabs>
        <w:spacing w:before="0" w:line="240" w:lineRule="atLeast"/>
        <w:rPr>
          <w:sz w:val="24"/>
          <w:szCs w:val="24"/>
        </w:rPr>
      </w:pPr>
      <w:r w:rsidRPr="00921F60">
        <w:rPr>
          <w:snapToGrid w:val="0"/>
          <w:sz w:val="24"/>
          <w:szCs w:val="24"/>
        </w:rPr>
        <w:t>9. Прочие условия.</w:t>
      </w:r>
    </w:p>
    <w:p w:rsidR="00921F60" w:rsidRPr="00921F60" w:rsidRDefault="00921F60" w:rsidP="00921F60">
      <w:pPr>
        <w:shd w:val="clear" w:color="auto" w:fill="FFFFFF"/>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9.1. Все изменения и дополнения к настоящему Контракту, не противоречащие действующему законодательству РФ, совершаются по соглашению Сторон. Они должны быть оформлены в письменной форме и подписаны надлежаще уполномоченными на то представителями Сторон.</w:t>
      </w:r>
    </w:p>
    <w:p w:rsidR="00921F60" w:rsidRPr="00921F60" w:rsidRDefault="00921F60" w:rsidP="00921F60">
      <w:pPr>
        <w:spacing w:after="0" w:line="240" w:lineRule="atLeast"/>
        <w:ind w:firstLine="708"/>
        <w:jc w:val="both"/>
        <w:rPr>
          <w:rFonts w:ascii="Times New Roman" w:hAnsi="Times New Roman" w:cs="Times New Roman"/>
          <w:sz w:val="24"/>
          <w:szCs w:val="24"/>
        </w:rPr>
      </w:pPr>
      <w:r w:rsidRPr="00921F60">
        <w:rPr>
          <w:rFonts w:ascii="Times New Roman" w:hAnsi="Times New Roman" w:cs="Times New Roman"/>
          <w:sz w:val="24"/>
          <w:szCs w:val="24"/>
        </w:rPr>
        <w:t>9.2.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
    <w:p w:rsidR="00921F60" w:rsidRPr="00921F60" w:rsidRDefault="00921F60" w:rsidP="00921F60">
      <w:pPr>
        <w:shd w:val="clear" w:color="auto" w:fill="FFFFFF"/>
        <w:spacing w:after="0" w:line="240" w:lineRule="atLeast"/>
        <w:ind w:firstLine="703"/>
        <w:jc w:val="both"/>
        <w:rPr>
          <w:rFonts w:ascii="Times New Roman" w:hAnsi="Times New Roman" w:cs="Times New Roman"/>
          <w:sz w:val="24"/>
          <w:szCs w:val="24"/>
        </w:rPr>
      </w:pPr>
      <w:r w:rsidRPr="00921F60">
        <w:rPr>
          <w:rFonts w:ascii="Times New Roman" w:hAnsi="Times New Roman" w:cs="Times New Roman"/>
          <w:sz w:val="24"/>
          <w:szCs w:val="24"/>
        </w:rPr>
        <w:t>9.3. Все неурегулированные сторонами путем переговоров споры и разногласия, связанные с исполнением контракта рассматриваются и разрешаются в Арбитражном суде Ивановской области с соблюдением досудебной (претензионной) стадии разрешения споров. Срок рассмотрения претензии 20 (двадцать) рабочих дней с момента ее получения.</w:t>
      </w:r>
    </w:p>
    <w:p w:rsidR="00921F60" w:rsidRPr="00921F60" w:rsidRDefault="00921F60" w:rsidP="00921F60">
      <w:pPr>
        <w:shd w:val="clear" w:color="auto" w:fill="FFFFFF"/>
        <w:spacing w:after="0" w:line="240" w:lineRule="atLeast"/>
        <w:ind w:firstLine="703"/>
        <w:jc w:val="both"/>
        <w:rPr>
          <w:rFonts w:ascii="Times New Roman" w:hAnsi="Times New Roman" w:cs="Times New Roman"/>
          <w:sz w:val="24"/>
          <w:szCs w:val="24"/>
        </w:rPr>
      </w:pPr>
      <w:r w:rsidRPr="00921F60">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921F60" w:rsidRPr="00921F60" w:rsidRDefault="00921F60" w:rsidP="00921F60">
      <w:pPr>
        <w:shd w:val="clear" w:color="auto" w:fill="FFFFFF"/>
        <w:spacing w:after="0" w:line="240" w:lineRule="atLeast"/>
        <w:ind w:firstLine="698"/>
        <w:jc w:val="both"/>
        <w:rPr>
          <w:rFonts w:ascii="Times New Roman" w:hAnsi="Times New Roman" w:cs="Times New Roman"/>
          <w:sz w:val="24"/>
          <w:szCs w:val="24"/>
        </w:rPr>
      </w:pPr>
      <w:r w:rsidRPr="00921F60">
        <w:rPr>
          <w:rFonts w:ascii="Times New Roman" w:hAnsi="Times New Roman" w:cs="Times New Roman"/>
          <w:sz w:val="24"/>
          <w:szCs w:val="24"/>
        </w:rPr>
        <w:t>9.5. Во всем остальном, не предусмотренном настоящим Контрактом, Стороны будут руководствоваться действующим законодательством РФ.</w:t>
      </w:r>
    </w:p>
    <w:p w:rsidR="00921F60" w:rsidRPr="00EE0CD6" w:rsidRDefault="00921F60" w:rsidP="00921F60">
      <w:pPr>
        <w:pStyle w:val="a0"/>
        <w:numPr>
          <w:ilvl w:val="0"/>
          <w:numId w:val="0"/>
        </w:numPr>
        <w:tabs>
          <w:tab w:val="left" w:pos="708"/>
        </w:tabs>
        <w:spacing w:line="240" w:lineRule="atLeast"/>
        <w:rPr>
          <w:sz w:val="12"/>
          <w:szCs w:val="12"/>
        </w:rPr>
      </w:pPr>
      <w:r w:rsidRPr="00921F60">
        <w:rPr>
          <w:sz w:val="24"/>
          <w:szCs w:val="24"/>
        </w:rPr>
        <w:t xml:space="preserve">         </w:t>
      </w:r>
    </w:p>
    <w:p w:rsidR="00921F60" w:rsidRPr="00921F60" w:rsidRDefault="00921F60" w:rsidP="00921F60">
      <w:pPr>
        <w:pStyle w:val="a"/>
        <w:numPr>
          <w:ilvl w:val="0"/>
          <w:numId w:val="0"/>
        </w:numPr>
        <w:tabs>
          <w:tab w:val="left" w:pos="708"/>
        </w:tabs>
        <w:spacing w:before="0" w:line="240" w:lineRule="atLeast"/>
        <w:rPr>
          <w:snapToGrid w:val="0"/>
          <w:sz w:val="24"/>
          <w:szCs w:val="24"/>
        </w:rPr>
      </w:pPr>
      <w:r w:rsidRPr="00921F60">
        <w:rPr>
          <w:snapToGrid w:val="0"/>
          <w:sz w:val="24"/>
          <w:szCs w:val="24"/>
        </w:rPr>
        <w:t>10. Юридические адреса, банковские реквизиты сторон</w:t>
      </w:r>
    </w:p>
    <w:tbl>
      <w:tblPr>
        <w:tblW w:w="5000" w:type="pct"/>
        <w:jc w:val="center"/>
        <w:tblCellMar>
          <w:left w:w="70" w:type="dxa"/>
          <w:right w:w="70" w:type="dxa"/>
        </w:tblCellMar>
        <w:tblLook w:val="04A0" w:firstRow="1" w:lastRow="0" w:firstColumn="1" w:lastColumn="0" w:noHBand="0" w:noVBand="1"/>
      </w:tblPr>
      <w:tblGrid>
        <w:gridCol w:w="4889"/>
        <w:gridCol w:w="4889"/>
      </w:tblGrid>
      <w:tr w:rsidR="00921F60" w:rsidRPr="00921F60" w:rsidTr="00EE0CD6">
        <w:trPr>
          <w:cantSplit/>
          <w:trHeight w:val="373"/>
          <w:jc w:val="center"/>
        </w:trPr>
        <w:tc>
          <w:tcPr>
            <w:tcW w:w="2500" w:type="pct"/>
            <w:vAlign w:val="center"/>
            <w:hideMark/>
          </w:tcPr>
          <w:p w:rsidR="00921F60" w:rsidRPr="00921F60" w:rsidRDefault="00921F60" w:rsidP="00921F60">
            <w:pPr>
              <w:spacing w:after="0" w:line="240" w:lineRule="atLeast"/>
              <w:rPr>
                <w:rFonts w:ascii="Times New Roman" w:eastAsia="Times New Roman" w:hAnsi="Times New Roman" w:cs="Times New Roman"/>
                <w:b/>
                <w:bCs/>
                <w:sz w:val="24"/>
                <w:szCs w:val="24"/>
              </w:rPr>
            </w:pPr>
            <w:r w:rsidRPr="00921F60">
              <w:rPr>
                <w:rFonts w:ascii="Times New Roman" w:hAnsi="Times New Roman" w:cs="Times New Roman"/>
                <w:b/>
                <w:bCs/>
                <w:sz w:val="24"/>
                <w:szCs w:val="24"/>
              </w:rPr>
              <w:t>Заказчик</w:t>
            </w:r>
          </w:p>
        </w:tc>
        <w:tc>
          <w:tcPr>
            <w:tcW w:w="2500" w:type="pct"/>
            <w:vAlign w:val="center"/>
            <w:hideMark/>
          </w:tcPr>
          <w:p w:rsidR="00921F60" w:rsidRPr="00921F60" w:rsidRDefault="00921F60" w:rsidP="00921F60">
            <w:pPr>
              <w:spacing w:after="0" w:line="240" w:lineRule="atLeast"/>
              <w:rPr>
                <w:rFonts w:ascii="Times New Roman" w:eastAsia="Times New Roman" w:hAnsi="Times New Roman" w:cs="Times New Roman"/>
                <w:b/>
                <w:bCs/>
                <w:sz w:val="24"/>
                <w:szCs w:val="24"/>
              </w:rPr>
            </w:pPr>
            <w:r w:rsidRPr="00921F60">
              <w:rPr>
                <w:rFonts w:ascii="Times New Roman" w:hAnsi="Times New Roman" w:cs="Times New Roman"/>
                <w:b/>
                <w:bCs/>
                <w:sz w:val="24"/>
                <w:szCs w:val="24"/>
              </w:rPr>
              <w:t>Исполнитель</w:t>
            </w:r>
          </w:p>
        </w:tc>
      </w:tr>
      <w:tr w:rsidR="00921F60" w:rsidRPr="00921F60" w:rsidTr="00EE0CD6">
        <w:trPr>
          <w:cantSplit/>
          <w:trHeight w:val="373"/>
          <w:jc w:val="center"/>
        </w:trPr>
        <w:tc>
          <w:tcPr>
            <w:tcW w:w="2500" w:type="pct"/>
            <w:hideMark/>
          </w:tcPr>
          <w:p w:rsidR="00921F60" w:rsidRPr="00921F60" w:rsidRDefault="00921F60" w:rsidP="00921F60">
            <w:pPr>
              <w:autoSpaceDE w:val="0"/>
              <w:autoSpaceDN w:val="0"/>
              <w:spacing w:after="0" w:line="240" w:lineRule="atLeast"/>
              <w:rPr>
                <w:rFonts w:ascii="Times New Roman" w:eastAsia="Times New Roman" w:hAnsi="Times New Roman" w:cs="Times New Roman"/>
                <w:b/>
                <w:bCs/>
                <w:sz w:val="24"/>
                <w:szCs w:val="24"/>
              </w:rPr>
            </w:pPr>
            <w:r w:rsidRPr="00921F60">
              <w:rPr>
                <w:rFonts w:ascii="Times New Roman" w:hAnsi="Times New Roman" w:cs="Times New Roman"/>
                <w:b/>
                <w:bCs/>
                <w:sz w:val="24"/>
                <w:szCs w:val="24"/>
              </w:rPr>
              <w:t>Ивановский городской комитет</w:t>
            </w:r>
          </w:p>
          <w:p w:rsidR="00921F60" w:rsidRPr="00921F60" w:rsidRDefault="00921F60" w:rsidP="00921F60">
            <w:pPr>
              <w:autoSpaceDE w:val="0"/>
              <w:autoSpaceDN w:val="0"/>
              <w:spacing w:after="0" w:line="240" w:lineRule="atLeast"/>
              <w:rPr>
                <w:rFonts w:ascii="Times New Roman" w:eastAsia="Times New Roman" w:hAnsi="Times New Roman" w:cs="Times New Roman"/>
                <w:b/>
                <w:bCs/>
                <w:sz w:val="24"/>
                <w:szCs w:val="24"/>
              </w:rPr>
            </w:pPr>
            <w:r w:rsidRPr="00921F60">
              <w:rPr>
                <w:rFonts w:ascii="Times New Roman" w:hAnsi="Times New Roman" w:cs="Times New Roman"/>
                <w:b/>
                <w:bCs/>
                <w:sz w:val="24"/>
                <w:szCs w:val="24"/>
              </w:rPr>
              <w:t>по управлению имуществом</w:t>
            </w:r>
          </w:p>
        </w:tc>
        <w:tc>
          <w:tcPr>
            <w:tcW w:w="2500" w:type="pct"/>
            <w:vAlign w:val="center"/>
          </w:tcPr>
          <w:p w:rsidR="00921F60" w:rsidRPr="00921F60" w:rsidRDefault="00921F60" w:rsidP="00921F60">
            <w:pPr>
              <w:spacing w:after="0" w:line="240" w:lineRule="atLeast"/>
              <w:rPr>
                <w:rFonts w:ascii="Times New Roman" w:eastAsia="Times New Roman" w:hAnsi="Times New Roman" w:cs="Times New Roman"/>
                <w:b/>
                <w:bCs/>
                <w:sz w:val="24"/>
                <w:szCs w:val="24"/>
              </w:rPr>
            </w:pPr>
          </w:p>
        </w:tc>
      </w:tr>
      <w:tr w:rsidR="00921F60" w:rsidRPr="00921F60" w:rsidTr="00EE0CD6">
        <w:trPr>
          <w:cantSplit/>
          <w:trHeight w:val="2684"/>
          <w:jc w:val="center"/>
        </w:trPr>
        <w:tc>
          <w:tcPr>
            <w:tcW w:w="2500" w:type="pct"/>
          </w:tcPr>
          <w:p w:rsidR="00921F60" w:rsidRPr="00921F60" w:rsidRDefault="00921F60" w:rsidP="00921F60">
            <w:pPr>
              <w:pStyle w:val="14"/>
              <w:spacing w:line="240" w:lineRule="atLeast"/>
              <w:jc w:val="left"/>
              <w:rPr>
                <w:rFonts w:ascii="Times New Roman" w:hAnsi="Times New Roman" w:cs="Times New Roman"/>
                <w:lang w:eastAsia="en-US"/>
              </w:rPr>
            </w:pPr>
            <w:r w:rsidRPr="00921F60">
              <w:rPr>
                <w:rFonts w:ascii="Times New Roman" w:hAnsi="Times New Roman" w:cs="Times New Roman"/>
                <w:lang w:eastAsia="en-US"/>
              </w:rPr>
              <w:t xml:space="preserve">153000 г. Иваново, </w:t>
            </w:r>
            <w:proofErr w:type="spellStart"/>
            <w:r w:rsidRPr="00921F60">
              <w:rPr>
                <w:rFonts w:ascii="Times New Roman" w:hAnsi="Times New Roman" w:cs="Times New Roman"/>
                <w:lang w:eastAsia="en-US"/>
              </w:rPr>
              <w:t>пл</w:t>
            </w:r>
            <w:proofErr w:type="gramStart"/>
            <w:r w:rsidRPr="00921F60">
              <w:rPr>
                <w:rFonts w:ascii="Times New Roman" w:hAnsi="Times New Roman" w:cs="Times New Roman"/>
                <w:lang w:eastAsia="en-US"/>
              </w:rPr>
              <w:t>.Р</w:t>
            </w:r>
            <w:proofErr w:type="gramEnd"/>
            <w:r w:rsidRPr="00921F60">
              <w:rPr>
                <w:rFonts w:ascii="Times New Roman" w:hAnsi="Times New Roman" w:cs="Times New Roman"/>
                <w:lang w:eastAsia="en-US"/>
              </w:rPr>
              <w:t>еволюции</w:t>
            </w:r>
            <w:proofErr w:type="spellEnd"/>
            <w:r w:rsidRPr="00921F60">
              <w:rPr>
                <w:rFonts w:ascii="Times New Roman" w:hAnsi="Times New Roman" w:cs="Times New Roman"/>
                <w:lang w:eastAsia="en-US"/>
              </w:rPr>
              <w:t>, д.6</w:t>
            </w:r>
          </w:p>
          <w:p w:rsidR="00921F60" w:rsidRPr="00921F60" w:rsidRDefault="00921F60" w:rsidP="00921F60">
            <w:pPr>
              <w:pStyle w:val="14"/>
              <w:spacing w:line="240" w:lineRule="atLeast"/>
              <w:jc w:val="left"/>
              <w:rPr>
                <w:rFonts w:ascii="Times New Roman" w:hAnsi="Times New Roman" w:cs="Times New Roman"/>
                <w:lang w:eastAsia="en-US"/>
              </w:rPr>
            </w:pPr>
            <w:r w:rsidRPr="00921F60">
              <w:rPr>
                <w:rFonts w:ascii="Times New Roman" w:hAnsi="Times New Roman" w:cs="Times New Roman"/>
                <w:lang w:eastAsia="en-US"/>
              </w:rPr>
              <w:t>ИНН/КПП 3728012631/370201001</w:t>
            </w:r>
          </w:p>
          <w:p w:rsidR="00921F60" w:rsidRPr="00921F60" w:rsidRDefault="00921F60" w:rsidP="00921F60">
            <w:pPr>
              <w:pStyle w:val="14"/>
              <w:spacing w:line="240" w:lineRule="atLeast"/>
              <w:jc w:val="left"/>
              <w:rPr>
                <w:rFonts w:ascii="Times New Roman" w:hAnsi="Times New Roman" w:cs="Times New Roman"/>
                <w:lang w:eastAsia="en-US"/>
              </w:rPr>
            </w:pPr>
            <w:proofErr w:type="gramStart"/>
            <w:r w:rsidRPr="00921F60">
              <w:rPr>
                <w:rFonts w:ascii="Times New Roman" w:hAnsi="Times New Roman" w:cs="Times New Roman"/>
                <w:lang w:eastAsia="en-US"/>
              </w:rPr>
              <w:t>р</w:t>
            </w:r>
            <w:proofErr w:type="gramEnd"/>
            <w:r w:rsidRPr="00921F60">
              <w:rPr>
                <w:rFonts w:ascii="Times New Roman" w:hAnsi="Times New Roman" w:cs="Times New Roman"/>
                <w:lang w:eastAsia="en-US"/>
              </w:rPr>
              <w:t xml:space="preserve">/с 40302810000005000036 в </w:t>
            </w:r>
          </w:p>
          <w:p w:rsidR="00921F60" w:rsidRPr="00921F60" w:rsidRDefault="00921F60" w:rsidP="00921F60">
            <w:pPr>
              <w:pStyle w:val="14"/>
              <w:spacing w:line="240" w:lineRule="atLeast"/>
              <w:jc w:val="left"/>
              <w:rPr>
                <w:rFonts w:ascii="Times New Roman" w:hAnsi="Times New Roman" w:cs="Times New Roman"/>
                <w:lang w:eastAsia="en-US"/>
              </w:rPr>
            </w:pPr>
            <w:proofErr w:type="gramStart"/>
            <w:r w:rsidRPr="00921F60">
              <w:rPr>
                <w:rFonts w:ascii="Times New Roman" w:hAnsi="Times New Roman" w:cs="Times New Roman"/>
                <w:lang w:eastAsia="en-US"/>
              </w:rPr>
              <w:t>Отделении</w:t>
            </w:r>
            <w:proofErr w:type="gramEnd"/>
            <w:r w:rsidRPr="00921F60">
              <w:rPr>
                <w:rFonts w:ascii="Times New Roman" w:hAnsi="Times New Roman" w:cs="Times New Roman"/>
                <w:lang w:eastAsia="en-US"/>
              </w:rPr>
              <w:t xml:space="preserve"> Иваново г. Иваново</w:t>
            </w:r>
          </w:p>
          <w:p w:rsidR="00921F60" w:rsidRPr="00921F60" w:rsidRDefault="00921F60" w:rsidP="00921F60">
            <w:pPr>
              <w:spacing w:after="0" w:line="240" w:lineRule="atLeast"/>
              <w:rPr>
                <w:rFonts w:ascii="Times New Roman" w:hAnsi="Times New Roman" w:cs="Times New Roman"/>
                <w:sz w:val="24"/>
                <w:szCs w:val="24"/>
              </w:rPr>
            </w:pPr>
            <w:r w:rsidRPr="00921F60">
              <w:rPr>
                <w:rFonts w:ascii="Times New Roman" w:hAnsi="Times New Roman" w:cs="Times New Roman"/>
                <w:sz w:val="24"/>
                <w:szCs w:val="24"/>
              </w:rPr>
              <w:t>БИК 042406001</w:t>
            </w:r>
          </w:p>
          <w:p w:rsidR="00921F60" w:rsidRPr="00921F60" w:rsidRDefault="00921F60" w:rsidP="00921F60">
            <w:pPr>
              <w:spacing w:after="0" w:line="240" w:lineRule="atLeast"/>
              <w:rPr>
                <w:rFonts w:ascii="Times New Roman" w:hAnsi="Times New Roman" w:cs="Times New Roman"/>
                <w:sz w:val="24"/>
                <w:szCs w:val="24"/>
              </w:rPr>
            </w:pPr>
            <w:r w:rsidRPr="00921F60">
              <w:rPr>
                <w:rFonts w:ascii="Times New Roman" w:hAnsi="Times New Roman" w:cs="Times New Roman"/>
                <w:sz w:val="24"/>
                <w:szCs w:val="24"/>
              </w:rPr>
              <w:t xml:space="preserve">Председатель </w:t>
            </w:r>
            <w:proofErr w:type="gramStart"/>
            <w:r w:rsidRPr="00921F60">
              <w:rPr>
                <w:rFonts w:ascii="Times New Roman" w:hAnsi="Times New Roman" w:cs="Times New Roman"/>
                <w:sz w:val="24"/>
                <w:szCs w:val="24"/>
              </w:rPr>
              <w:t>Ивановского</w:t>
            </w:r>
            <w:proofErr w:type="gramEnd"/>
            <w:r w:rsidRPr="00921F60">
              <w:rPr>
                <w:rFonts w:ascii="Times New Roman" w:hAnsi="Times New Roman" w:cs="Times New Roman"/>
                <w:sz w:val="24"/>
                <w:szCs w:val="24"/>
              </w:rPr>
              <w:t xml:space="preserve"> городского</w:t>
            </w:r>
          </w:p>
          <w:p w:rsidR="00921F60" w:rsidRPr="00921F60" w:rsidRDefault="00921F60" w:rsidP="00921F60">
            <w:pPr>
              <w:spacing w:after="0" w:line="240" w:lineRule="atLeast"/>
              <w:rPr>
                <w:rFonts w:ascii="Times New Roman" w:hAnsi="Times New Roman" w:cs="Times New Roman"/>
                <w:sz w:val="24"/>
                <w:szCs w:val="24"/>
              </w:rPr>
            </w:pPr>
            <w:r w:rsidRPr="00921F60">
              <w:rPr>
                <w:rFonts w:ascii="Times New Roman" w:hAnsi="Times New Roman" w:cs="Times New Roman"/>
                <w:sz w:val="24"/>
                <w:szCs w:val="24"/>
              </w:rPr>
              <w:t>комитета по управлению имуществом</w:t>
            </w: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r w:rsidRPr="00921F60">
              <w:rPr>
                <w:rFonts w:ascii="Times New Roman" w:hAnsi="Times New Roman" w:cs="Times New Roman"/>
                <w:sz w:val="24"/>
                <w:szCs w:val="24"/>
              </w:rPr>
              <w:t xml:space="preserve">___________________ /Н.Л. </w:t>
            </w:r>
            <w:proofErr w:type="spellStart"/>
            <w:r w:rsidRPr="00921F60">
              <w:rPr>
                <w:rFonts w:ascii="Times New Roman" w:hAnsi="Times New Roman" w:cs="Times New Roman"/>
                <w:sz w:val="24"/>
                <w:szCs w:val="24"/>
              </w:rPr>
              <w:t>Бусова</w:t>
            </w:r>
            <w:proofErr w:type="spellEnd"/>
            <w:r w:rsidRPr="00921F60">
              <w:rPr>
                <w:rFonts w:ascii="Times New Roman" w:hAnsi="Times New Roman" w:cs="Times New Roman"/>
                <w:sz w:val="24"/>
                <w:szCs w:val="24"/>
              </w:rPr>
              <w:t>/</w:t>
            </w:r>
          </w:p>
          <w:p w:rsidR="00921F60" w:rsidRPr="00921F60" w:rsidRDefault="00921F60" w:rsidP="00921F60">
            <w:pPr>
              <w:pStyle w:val="14"/>
              <w:spacing w:line="240" w:lineRule="atLeast"/>
              <w:jc w:val="left"/>
              <w:rPr>
                <w:rFonts w:ascii="Times New Roman" w:hAnsi="Times New Roman" w:cs="Times New Roman"/>
                <w:lang w:eastAsia="en-US"/>
              </w:rPr>
            </w:pPr>
            <w:r w:rsidRPr="00921F60">
              <w:rPr>
                <w:rFonts w:ascii="Times New Roman" w:hAnsi="Times New Roman" w:cs="Times New Roman"/>
                <w:lang w:eastAsia="en-US"/>
              </w:rPr>
              <w:t xml:space="preserve">                М.П.</w:t>
            </w:r>
          </w:p>
        </w:tc>
        <w:tc>
          <w:tcPr>
            <w:tcW w:w="2500" w:type="pct"/>
            <w:vAlign w:val="center"/>
          </w:tcPr>
          <w:p w:rsidR="00921F60" w:rsidRPr="00921F60" w:rsidRDefault="00921F60" w:rsidP="00921F60">
            <w:pPr>
              <w:spacing w:after="0" w:line="240" w:lineRule="atLeast"/>
              <w:rPr>
                <w:rFonts w:ascii="Times New Roman" w:eastAsia="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p>
          <w:p w:rsidR="00921F60" w:rsidRPr="00921F60" w:rsidRDefault="00921F60" w:rsidP="00921F60">
            <w:pPr>
              <w:spacing w:after="0" w:line="240" w:lineRule="atLeast"/>
              <w:rPr>
                <w:rFonts w:ascii="Times New Roman" w:hAnsi="Times New Roman" w:cs="Times New Roman"/>
                <w:sz w:val="24"/>
                <w:szCs w:val="24"/>
              </w:rPr>
            </w:pPr>
            <w:r w:rsidRPr="00921F60">
              <w:rPr>
                <w:rFonts w:ascii="Times New Roman" w:hAnsi="Times New Roman" w:cs="Times New Roman"/>
                <w:sz w:val="24"/>
                <w:szCs w:val="24"/>
              </w:rPr>
              <w:t>__________________ /_____________/</w:t>
            </w:r>
          </w:p>
          <w:p w:rsidR="00921F60" w:rsidRPr="00921F60" w:rsidRDefault="00921F60" w:rsidP="00921F60">
            <w:pPr>
              <w:spacing w:after="0" w:line="240" w:lineRule="atLeast"/>
              <w:rPr>
                <w:rFonts w:ascii="Times New Roman" w:eastAsia="Times New Roman" w:hAnsi="Times New Roman" w:cs="Times New Roman"/>
                <w:b/>
                <w:bCs/>
                <w:sz w:val="24"/>
                <w:szCs w:val="24"/>
              </w:rPr>
            </w:pPr>
            <w:r w:rsidRPr="00921F60">
              <w:rPr>
                <w:rFonts w:ascii="Times New Roman" w:hAnsi="Times New Roman" w:cs="Times New Roman"/>
                <w:sz w:val="24"/>
                <w:szCs w:val="24"/>
              </w:rPr>
              <w:t xml:space="preserve">             М.П.</w:t>
            </w:r>
          </w:p>
        </w:tc>
      </w:tr>
    </w:tbl>
    <w:p w:rsidR="00321D48" w:rsidRPr="00D60B55" w:rsidRDefault="00321D48"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94572" w:rsidRDefault="00394572"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94572" w:rsidRPr="00D60B55" w:rsidRDefault="00394572"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Default="00D60B55" w:rsidP="00D60B55">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076816" w:rsidRPr="00076816" w:rsidRDefault="00076816" w:rsidP="00076816">
      <w:pPr>
        <w:jc w:val="center"/>
        <w:rPr>
          <w:rFonts w:ascii="Times New Roman" w:hAnsi="Times New Roman" w:cs="Times New Roman"/>
          <w:sz w:val="24"/>
          <w:szCs w:val="24"/>
        </w:rPr>
      </w:pPr>
      <w:r w:rsidRPr="00076816">
        <w:rPr>
          <w:rFonts w:ascii="Times New Roman" w:hAnsi="Times New Roman" w:cs="Times New Roman"/>
          <w:sz w:val="24"/>
          <w:szCs w:val="24"/>
        </w:rPr>
        <w:t>Оценка рыночной стоимости автомобильных дорог</w:t>
      </w: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394572">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Согласно </w:t>
      </w:r>
      <w:r w:rsidR="0034255A">
        <w:rPr>
          <w:rFonts w:ascii="Times New Roman" w:eastAsia="Times New Roman" w:hAnsi="Times New Roman" w:cs="Times New Roman"/>
          <w:sz w:val="24"/>
          <w:szCs w:val="24"/>
          <w:lang w:eastAsia="ru-RU"/>
        </w:rPr>
        <w:t>Разделу</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bCs/>
          <w:sz w:val="24"/>
          <w:szCs w:val="24"/>
          <w:lang w:eastAsia="ru-RU"/>
        </w:rPr>
        <w:t xml:space="preserve">1 </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bCs/>
          <w:sz w:val="24"/>
          <w:szCs w:val="24"/>
          <w:lang w:eastAsia="ru-RU"/>
        </w:rPr>
        <w:t>Характеристики объекта закупки»</w:t>
      </w:r>
      <w:r w:rsidRPr="00D60B55">
        <w:rPr>
          <w:rFonts w:ascii="Times New Roman" w:eastAsia="Times New Roman" w:hAnsi="Times New Roman" w:cs="Times New Roman"/>
          <w:sz w:val="24"/>
          <w:szCs w:val="24"/>
          <w:lang w:eastAsia="ru-RU"/>
        </w:rPr>
        <w:t xml:space="preserve">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«Описание объекта закупки»</w:t>
      </w:r>
      <w:r>
        <w:rPr>
          <w:rFonts w:ascii="Times New Roman" w:eastAsia="Times New Roman" w:hAnsi="Times New Roman" w:cs="Times New Roman"/>
          <w:sz w:val="24"/>
          <w:szCs w:val="24"/>
          <w:lang w:eastAsia="ru-RU"/>
        </w:rPr>
        <w:t xml:space="preserve"> документации об электронном аукционе</w:t>
      </w:r>
    </w:p>
    <w:p w:rsidR="00D60B55" w:rsidRDefault="00D60B55" w:rsidP="00D60B55">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CD0106" w:rsidRDefault="00CD0106" w:rsidP="00D60B55">
      <w:pPr>
        <w:spacing w:after="0" w:line="20" w:lineRule="atLeast"/>
        <w:jc w:val="both"/>
        <w:rPr>
          <w:rFonts w:ascii="Times New Roman" w:eastAsia="Times New Roman" w:hAnsi="Times New Roman" w:cs="Times New Roman"/>
          <w:sz w:val="24"/>
          <w:szCs w:val="24"/>
          <w:lang w:eastAsia="ru-RU"/>
        </w:rPr>
      </w:pPr>
    </w:p>
    <w:p w:rsidR="00CD0106" w:rsidRDefault="00CD0106"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Pr="00D60B55" w:rsidRDefault="00970273" w:rsidP="00D60B55">
      <w:pPr>
        <w:spacing w:after="0" w:line="20" w:lineRule="atLeast"/>
        <w:jc w:val="both"/>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321D48" w:rsidRDefault="00321D48" w:rsidP="00321D48">
      <w:pPr>
        <w:pStyle w:val="af2"/>
        <w:spacing w:before="0" w:beforeAutospacing="0" w:after="0" w:afterAutospacing="0"/>
        <w:ind w:left="-142" w:firstLine="142"/>
        <w:jc w:val="center"/>
        <w:rPr>
          <w:b/>
        </w:rPr>
      </w:pPr>
      <w:r w:rsidRPr="00321D48">
        <w:rPr>
          <w:b/>
        </w:rPr>
        <w:t>Техническое задание</w:t>
      </w:r>
    </w:p>
    <w:p w:rsidR="00076816" w:rsidRPr="00076816" w:rsidRDefault="00076816" w:rsidP="00076816">
      <w:pPr>
        <w:jc w:val="center"/>
        <w:rPr>
          <w:rFonts w:ascii="Times New Roman" w:hAnsi="Times New Roman" w:cs="Times New Roman"/>
          <w:szCs w:val="24"/>
        </w:rPr>
      </w:pPr>
      <w:r w:rsidRPr="00076816">
        <w:rPr>
          <w:rFonts w:ascii="Times New Roman" w:hAnsi="Times New Roman" w:cs="Times New Roman"/>
          <w:szCs w:val="24"/>
        </w:rPr>
        <w:t>Оценка рыночной стоимости автомобильных дорог</w:t>
      </w:r>
    </w:p>
    <w:tbl>
      <w:tblPr>
        <w:tblStyle w:val="af3"/>
        <w:tblW w:w="0" w:type="auto"/>
        <w:tblLook w:val="04A0" w:firstRow="1" w:lastRow="0" w:firstColumn="1" w:lastColumn="0" w:noHBand="0" w:noVBand="1"/>
      </w:tblPr>
      <w:tblGrid>
        <w:gridCol w:w="701"/>
        <w:gridCol w:w="3511"/>
        <w:gridCol w:w="2101"/>
        <w:gridCol w:w="3122"/>
      </w:tblGrid>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b/>
              </w:rPr>
            </w:pPr>
            <w:r w:rsidRPr="00076816">
              <w:rPr>
                <w:rFonts w:ascii="Times New Roman" w:hAnsi="Times New Roman" w:cs="Times New Roman"/>
                <w:b/>
              </w:rPr>
              <w:t>№ п/п</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b/>
              </w:rPr>
            </w:pPr>
            <w:r w:rsidRPr="00076816">
              <w:rPr>
                <w:rFonts w:ascii="Times New Roman" w:hAnsi="Times New Roman" w:cs="Times New Roman"/>
                <w:b/>
              </w:rPr>
              <w:t>Наименование</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b/>
              </w:rPr>
            </w:pPr>
            <w:r w:rsidRPr="00076816">
              <w:rPr>
                <w:rFonts w:ascii="Times New Roman" w:hAnsi="Times New Roman" w:cs="Times New Roman"/>
                <w:b/>
              </w:rPr>
              <w:t xml:space="preserve">Протяженность, </w:t>
            </w:r>
            <w:proofErr w:type="gramStart"/>
            <w:r w:rsidRPr="00076816">
              <w:rPr>
                <w:rFonts w:ascii="Times New Roman" w:hAnsi="Times New Roman" w:cs="Times New Roman"/>
                <w:b/>
              </w:rPr>
              <w:t>км</w:t>
            </w:r>
            <w:proofErr w:type="gramEnd"/>
            <w:r w:rsidRPr="00076816">
              <w:rPr>
                <w:rFonts w:ascii="Times New Roman" w:hAnsi="Times New Roman" w:cs="Times New Roman"/>
                <w:b/>
              </w:rPr>
              <w:t>.</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b/>
              </w:rPr>
            </w:pPr>
            <w:r w:rsidRPr="00076816">
              <w:rPr>
                <w:rFonts w:ascii="Times New Roman" w:hAnsi="Times New Roman" w:cs="Times New Roman"/>
                <w:b/>
              </w:rPr>
              <w:t>Дополнительные сведения об объекте</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5-я </w:t>
            </w:r>
            <w:proofErr w:type="spellStart"/>
            <w:r w:rsidRPr="00076816">
              <w:rPr>
                <w:rFonts w:ascii="Times New Roman" w:hAnsi="Times New Roman" w:cs="Times New Roman"/>
              </w:rPr>
              <w:t>Коляновская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0,500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Кудряшова до улицы Маршала Василевского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Коммунальная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0,640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Межквартальный проезд от улицы Любимова до проспекта Текстильщиков</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0,680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дома 6 по улице Любимова до дома 1 по проспекту Текстильщиков</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Красногвардейская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1,050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Летчика Лазарева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0,510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w:t>
            </w:r>
            <w:proofErr w:type="spellStart"/>
            <w:r w:rsidRPr="00076816">
              <w:rPr>
                <w:rFonts w:ascii="Times New Roman" w:hAnsi="Times New Roman" w:cs="Times New Roman"/>
              </w:rPr>
              <w:t>Мопровская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0,610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Подгорный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1-я Полевая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0,320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проспекта Строителей до улицы Диановых</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Проезд Полевой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0,320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Поэта Майорова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0,670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3-я Полетная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Пролетарская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0,930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Профессиональная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0,890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Пушкина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1,200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Рыночный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0,180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Черниковых</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0,410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Площадь </w:t>
            </w:r>
            <w:proofErr w:type="spellStart"/>
            <w:r w:rsidRPr="00076816">
              <w:rPr>
                <w:rFonts w:ascii="Times New Roman" w:hAnsi="Times New Roman" w:cs="Times New Roman"/>
              </w:rPr>
              <w:t>Меланжистов</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Балахнина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0,400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w:t>
            </w:r>
            <w:proofErr w:type="spellStart"/>
            <w:r w:rsidRPr="00076816">
              <w:rPr>
                <w:rFonts w:ascii="Times New Roman" w:hAnsi="Times New Roman" w:cs="Times New Roman"/>
              </w:rPr>
              <w:t>Люлина</w:t>
            </w:r>
            <w:proofErr w:type="spellEnd"/>
            <w:r w:rsidRPr="00076816">
              <w:rPr>
                <w:rFonts w:ascii="Times New Roman" w:hAnsi="Times New Roman" w:cs="Times New Roman"/>
              </w:rPr>
              <w:t xml:space="preserve"> до улицы Солнечной</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Батурина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0,630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Проезд от улицы </w:t>
            </w:r>
            <w:proofErr w:type="spellStart"/>
            <w:r w:rsidRPr="00076816">
              <w:rPr>
                <w:rFonts w:ascii="Times New Roman" w:hAnsi="Times New Roman" w:cs="Times New Roman"/>
              </w:rPr>
              <w:t>Лежневской</w:t>
            </w:r>
            <w:proofErr w:type="spellEnd"/>
            <w:r w:rsidRPr="00076816">
              <w:rPr>
                <w:rFonts w:ascii="Times New Roman" w:hAnsi="Times New Roman" w:cs="Times New Roman"/>
              </w:rPr>
              <w:t xml:space="preserve"> до улицы Кудряшова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0,540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вдоль домов 207,209,211,по улице </w:t>
            </w:r>
            <w:proofErr w:type="spellStart"/>
            <w:r w:rsidRPr="00076816">
              <w:rPr>
                <w:rFonts w:ascii="Times New Roman" w:hAnsi="Times New Roman" w:cs="Times New Roman"/>
              </w:rPr>
              <w:t>Лежневской</w:t>
            </w:r>
            <w:proofErr w:type="spellEnd"/>
            <w:r w:rsidRPr="00076816">
              <w:rPr>
                <w:rFonts w:ascii="Times New Roman" w:hAnsi="Times New Roman" w:cs="Times New Roman"/>
              </w:rPr>
              <w:t xml:space="preserve"> и домов 102,104,108 по улице Кудряшова</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w:t>
            </w:r>
            <w:proofErr w:type="gramStart"/>
            <w:r w:rsidRPr="00076816">
              <w:rPr>
                <w:rFonts w:ascii="Times New Roman" w:hAnsi="Times New Roman" w:cs="Times New Roman"/>
              </w:rPr>
              <w:t>Генкиной</w:t>
            </w:r>
            <w:proofErr w:type="gram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0,380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Переулок 2-й </w:t>
            </w:r>
            <w:proofErr w:type="spellStart"/>
            <w:r w:rsidRPr="00076816">
              <w:rPr>
                <w:rFonts w:ascii="Times New Roman" w:hAnsi="Times New Roman" w:cs="Times New Roman"/>
              </w:rPr>
              <w:t>Зарядьевский</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0,130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Коллективная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0,910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Ткачей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Межсоюзный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0,320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1-я </w:t>
            </w:r>
            <w:proofErr w:type="spellStart"/>
            <w:r w:rsidRPr="00076816">
              <w:rPr>
                <w:rFonts w:ascii="Times New Roman" w:hAnsi="Times New Roman" w:cs="Times New Roman"/>
              </w:rPr>
              <w:t>минеевская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0,240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Генерала Горбатого до улицы Фрунзе</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2-я Минская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0,500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Минской до переулка 1-го Минского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1-й Минский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0,210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Минской до улицы 2-й Минской</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Музыкальная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0,200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w:t>
            </w:r>
            <w:proofErr w:type="spellStart"/>
            <w:r w:rsidRPr="00076816">
              <w:rPr>
                <w:rFonts w:ascii="Times New Roman" w:hAnsi="Times New Roman" w:cs="Times New Roman"/>
              </w:rPr>
              <w:t>Люлина</w:t>
            </w:r>
            <w:proofErr w:type="spellEnd"/>
            <w:r w:rsidRPr="00076816">
              <w:rPr>
                <w:rFonts w:ascii="Times New Roman" w:hAnsi="Times New Roman" w:cs="Times New Roman"/>
              </w:rPr>
              <w:t xml:space="preserve"> до улицы Спортивной</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Окружная дорога на поселок </w:t>
            </w:r>
            <w:r w:rsidRPr="00076816">
              <w:rPr>
                <w:rFonts w:ascii="Times New Roman" w:hAnsi="Times New Roman" w:cs="Times New Roman"/>
              </w:rPr>
              <w:lastRenderedPageBreak/>
              <w:t>Дальний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lastRenderedPageBreak/>
              <w:t>1,800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Минской до </w:t>
            </w:r>
            <w:r w:rsidRPr="00076816">
              <w:rPr>
                <w:rFonts w:ascii="Times New Roman" w:hAnsi="Times New Roman" w:cs="Times New Roman"/>
              </w:rPr>
              <w:lastRenderedPageBreak/>
              <w:t>улицы Фрунзе (в районе поселка Дальнего)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lastRenderedPageBreak/>
              <w:t>31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Пограничный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1,860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Попова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1-й Северный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0,460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Ермака до улицы Якова </w:t>
            </w:r>
            <w:proofErr w:type="spellStart"/>
            <w:r w:rsidRPr="00076816">
              <w:rPr>
                <w:rFonts w:ascii="Times New Roman" w:hAnsi="Times New Roman" w:cs="Times New Roman"/>
              </w:rPr>
              <w:t>Горелина</w:t>
            </w:r>
            <w:proofErr w:type="spellEnd"/>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w:t>
            </w:r>
            <w:proofErr w:type="spellStart"/>
            <w:r w:rsidRPr="00076816">
              <w:rPr>
                <w:rFonts w:ascii="Times New Roman" w:hAnsi="Times New Roman" w:cs="Times New Roman"/>
              </w:rPr>
              <w:t>Семенчикова</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0,250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Калинина до переулка Пограничного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Солнечная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0,890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23-я Линия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12-я Санаторная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0,270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2-й Лагерной до улицы 3-й Лагерной</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Собинова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0,350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w:t>
            </w:r>
            <w:proofErr w:type="spellStart"/>
            <w:r w:rsidRPr="00076816">
              <w:rPr>
                <w:rFonts w:ascii="Times New Roman" w:hAnsi="Times New Roman" w:cs="Times New Roman"/>
              </w:rPr>
              <w:t>Шувандиной</w:t>
            </w:r>
            <w:proofErr w:type="spellEnd"/>
            <w:r w:rsidRPr="00076816">
              <w:rPr>
                <w:rFonts w:ascii="Times New Roman" w:hAnsi="Times New Roman" w:cs="Times New Roman"/>
              </w:rPr>
              <w:t xml:space="preserve"> до улицы Садовского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4-я </w:t>
            </w:r>
            <w:proofErr w:type="spellStart"/>
            <w:r w:rsidRPr="00076816">
              <w:rPr>
                <w:rFonts w:ascii="Times New Roman" w:hAnsi="Times New Roman" w:cs="Times New Roman"/>
              </w:rPr>
              <w:t>Сосневская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0,380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4-ого Проезда до улицы Окуловой</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Станиславского</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0,180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Свободы до улицы 1-й Чайковского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Ульяновская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0,330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Академической до улицы Афанасьева</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Школьная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0,460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улицы Рыбинской до улицы Рабочей</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Шошина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0,860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Мархлевского</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0,120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Танкиста </w:t>
            </w:r>
            <w:proofErr w:type="spellStart"/>
            <w:r w:rsidRPr="00076816">
              <w:rPr>
                <w:rFonts w:ascii="Times New Roman" w:hAnsi="Times New Roman" w:cs="Times New Roman"/>
              </w:rPr>
              <w:t>Белороссова</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0,350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w:t>
            </w:r>
            <w:r w:rsidRPr="00076816">
              <w:rPr>
                <w:rFonts w:ascii="Times New Roman" w:hAnsi="Times New Roman" w:cs="Times New Roman"/>
              </w:rPr>
              <w:br/>
              <w:t>Ташкентской до улицы Богдана Хмельницкого</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Летчика Захарова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0,630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Герцена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1,000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Тупик Дальний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49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Кольцова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0,560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Переулок </w:t>
            </w:r>
            <w:proofErr w:type="spellStart"/>
            <w:r w:rsidRPr="00076816">
              <w:rPr>
                <w:rFonts w:ascii="Times New Roman" w:hAnsi="Times New Roman" w:cs="Times New Roman"/>
              </w:rPr>
              <w:t>Консперативный</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Проезд Красных Зорь</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Яблочная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поэта Лебедева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0,730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Лебедева-Кумача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0,830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Ломаная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0,390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1-я улица Мебельщиков</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0,510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57</w:t>
            </w:r>
          </w:p>
        </w:tc>
        <w:tc>
          <w:tcPr>
            <w:tcW w:w="3511"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Менделеева</w:t>
            </w:r>
          </w:p>
          <w:p w:rsidR="00076816" w:rsidRPr="00076816" w:rsidRDefault="00076816" w:rsidP="00076816">
            <w:pPr>
              <w:spacing w:line="240" w:lineRule="atLeast"/>
              <w:jc w:val="center"/>
              <w:rPr>
                <w:rFonts w:ascii="Times New Roman" w:eastAsia="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0,740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521"/>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Капитана Петрачкова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0,940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59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2-я улица Плеханова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0,180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Дорога к совхозу «ОРС»</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0,920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Дорога от дома 60 по улице 1-й </w:t>
            </w:r>
            <w:proofErr w:type="spellStart"/>
            <w:r w:rsidRPr="00076816">
              <w:rPr>
                <w:rFonts w:ascii="Times New Roman" w:hAnsi="Times New Roman" w:cs="Times New Roman"/>
              </w:rPr>
              <w:t>Балинской</w:t>
            </w:r>
            <w:proofErr w:type="spellEnd"/>
            <w:r w:rsidRPr="00076816">
              <w:rPr>
                <w:rFonts w:ascii="Times New Roman" w:hAnsi="Times New Roman" w:cs="Times New Roman"/>
              </w:rPr>
              <w:t xml:space="preserve"> до совхоза «ОРС»</w:t>
            </w: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Союзная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0,450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Шустовой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w:t>
            </w:r>
            <w:proofErr w:type="spellStart"/>
            <w:r w:rsidRPr="00076816">
              <w:rPr>
                <w:rFonts w:ascii="Times New Roman" w:hAnsi="Times New Roman" w:cs="Times New Roman"/>
              </w:rPr>
              <w:t>Старокурьяновская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1,020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Степанова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0,160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Строительная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0,470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4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Строительный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Третьего авиаотряда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0,410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lastRenderedPageBreak/>
              <w:t>68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Проезд Фабричный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0,380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69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Проезд Шахтинский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0,760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031"/>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Межквартальный проезд от улицы Любимова до проспекта Текстильщиков</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0,490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дома 35 по улице Любимова до дома 9Б по проспекту Текстильщиков</w:t>
            </w: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Переулок Врачебный</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776"/>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Типографская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0,320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w:t>
            </w:r>
            <w:proofErr w:type="spellStart"/>
            <w:r w:rsidRPr="00076816">
              <w:rPr>
                <w:rFonts w:ascii="Times New Roman" w:hAnsi="Times New Roman" w:cs="Times New Roman"/>
              </w:rPr>
              <w:t>Лежневской</w:t>
            </w:r>
            <w:proofErr w:type="spellEnd"/>
            <w:r w:rsidRPr="00076816">
              <w:rPr>
                <w:rFonts w:ascii="Times New Roman" w:hAnsi="Times New Roman" w:cs="Times New Roman"/>
              </w:rPr>
              <w:t xml:space="preserve"> до улицы </w:t>
            </w:r>
            <w:proofErr w:type="spellStart"/>
            <w:r w:rsidRPr="00076816">
              <w:rPr>
                <w:rFonts w:ascii="Times New Roman" w:hAnsi="Times New Roman" w:cs="Times New Roman"/>
              </w:rPr>
              <w:t>Бубнова</w:t>
            </w:r>
            <w:proofErr w:type="spellEnd"/>
          </w:p>
        </w:tc>
      </w:tr>
      <w:tr w:rsidR="00076816" w:rsidRPr="00076816" w:rsidTr="00076816">
        <w:trPr>
          <w:trHeight w:val="776"/>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Апрельская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0,470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Участок от улицы </w:t>
            </w:r>
            <w:proofErr w:type="spellStart"/>
            <w:r w:rsidRPr="00076816">
              <w:rPr>
                <w:rFonts w:ascii="Times New Roman" w:hAnsi="Times New Roman" w:cs="Times New Roman"/>
              </w:rPr>
              <w:t>Дюковской</w:t>
            </w:r>
            <w:proofErr w:type="spellEnd"/>
            <w:r w:rsidRPr="00076816">
              <w:rPr>
                <w:rFonts w:ascii="Times New Roman" w:hAnsi="Times New Roman" w:cs="Times New Roman"/>
              </w:rPr>
              <w:t xml:space="preserve"> до улицы 3-й Холмистой</w:t>
            </w: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74</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Переулок 7-й </w:t>
            </w:r>
            <w:proofErr w:type="spellStart"/>
            <w:r w:rsidRPr="00076816">
              <w:rPr>
                <w:rFonts w:ascii="Times New Roman" w:hAnsi="Times New Roman" w:cs="Times New Roman"/>
              </w:rPr>
              <w:t>Авдотьинский</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0,290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75</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3-я </w:t>
            </w:r>
            <w:proofErr w:type="spellStart"/>
            <w:r w:rsidRPr="00076816">
              <w:rPr>
                <w:rFonts w:ascii="Times New Roman" w:hAnsi="Times New Roman" w:cs="Times New Roman"/>
              </w:rPr>
              <w:t>Березниковская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1,180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76</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3-я улица Ушакова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0,150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67"/>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77</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Улица 10-я </w:t>
            </w:r>
            <w:proofErr w:type="spellStart"/>
            <w:r w:rsidRPr="00076816">
              <w:rPr>
                <w:rFonts w:ascii="Times New Roman" w:hAnsi="Times New Roman" w:cs="Times New Roman"/>
              </w:rPr>
              <w:t>Сосневская</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0,740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78</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proofErr w:type="spellStart"/>
            <w:r w:rsidRPr="00076816">
              <w:rPr>
                <w:rFonts w:ascii="Times New Roman" w:hAnsi="Times New Roman" w:cs="Times New Roman"/>
              </w:rPr>
              <w:t>Дуниловское</w:t>
            </w:r>
            <w:proofErr w:type="spellEnd"/>
            <w:r w:rsidRPr="00076816">
              <w:rPr>
                <w:rFonts w:ascii="Times New Roman" w:hAnsi="Times New Roman" w:cs="Times New Roman"/>
              </w:rPr>
              <w:t xml:space="preserve"> шоссе</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0,450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до ГАЗС</w:t>
            </w: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79</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Володарского</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0,760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776"/>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80</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 xml:space="preserve">Автомобильная дорога от улицы Свободы до м. </w:t>
            </w:r>
            <w:proofErr w:type="spellStart"/>
            <w:r w:rsidRPr="00076816">
              <w:rPr>
                <w:rFonts w:ascii="Times New Roman" w:hAnsi="Times New Roman" w:cs="Times New Roman"/>
              </w:rPr>
              <w:t>Митрофаново</w:t>
            </w:r>
            <w:proofErr w:type="spellEnd"/>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1,700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81</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Новгородская</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0,500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254"/>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82</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Улица Кутузова</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0,200</w:t>
            </w:r>
          </w:p>
        </w:tc>
        <w:tc>
          <w:tcPr>
            <w:tcW w:w="3122" w:type="dxa"/>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line="240" w:lineRule="atLeast"/>
              <w:jc w:val="center"/>
              <w:rPr>
                <w:rFonts w:ascii="Times New Roman" w:eastAsia="Times New Roman" w:hAnsi="Times New Roman" w:cs="Times New Roman"/>
              </w:rPr>
            </w:pPr>
          </w:p>
        </w:tc>
      </w:tr>
      <w:tr w:rsidR="00076816" w:rsidRPr="00076816" w:rsidTr="00076816">
        <w:trPr>
          <w:trHeight w:val="1042"/>
        </w:trPr>
        <w:tc>
          <w:tcPr>
            <w:tcW w:w="7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83</w:t>
            </w:r>
          </w:p>
        </w:tc>
        <w:tc>
          <w:tcPr>
            <w:tcW w:w="351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Межквартальный проезд от улицы Маршала Василевского до улицы Шубиных</w:t>
            </w:r>
          </w:p>
        </w:tc>
        <w:tc>
          <w:tcPr>
            <w:tcW w:w="2101"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0,700</w:t>
            </w:r>
          </w:p>
        </w:tc>
        <w:tc>
          <w:tcPr>
            <w:tcW w:w="3122"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line="240" w:lineRule="atLeast"/>
              <w:jc w:val="center"/>
              <w:rPr>
                <w:rFonts w:ascii="Times New Roman" w:eastAsia="Times New Roman" w:hAnsi="Times New Roman" w:cs="Times New Roman"/>
              </w:rPr>
            </w:pPr>
            <w:r w:rsidRPr="00076816">
              <w:rPr>
                <w:rFonts w:ascii="Times New Roman" w:hAnsi="Times New Roman" w:cs="Times New Roman"/>
              </w:rPr>
              <w:t>Участок от дома 7 по улице Маршала Василевского до дома 12 по улице Шубиных</w:t>
            </w:r>
          </w:p>
        </w:tc>
      </w:tr>
    </w:tbl>
    <w:p w:rsidR="00076816" w:rsidRPr="00076816" w:rsidRDefault="00076816" w:rsidP="00076816">
      <w:pPr>
        <w:spacing w:after="0" w:line="240" w:lineRule="atLeast"/>
        <w:rPr>
          <w:rFonts w:ascii="Times New Roman" w:eastAsia="Times New Roman" w:hAnsi="Times New Roman" w:cs="Times New Roman"/>
          <w:sz w:val="24"/>
          <w:szCs w:val="24"/>
        </w:rPr>
      </w:pPr>
    </w:p>
    <w:p w:rsidR="00076816" w:rsidRPr="00076816" w:rsidRDefault="00076816" w:rsidP="00076816">
      <w:pPr>
        <w:spacing w:after="0" w:line="240" w:lineRule="atLeast"/>
        <w:ind w:firstLine="709"/>
        <w:jc w:val="both"/>
        <w:rPr>
          <w:rFonts w:ascii="Times New Roman" w:hAnsi="Times New Roman" w:cs="Times New Roman"/>
          <w:sz w:val="24"/>
          <w:szCs w:val="24"/>
        </w:rPr>
      </w:pPr>
      <w:proofErr w:type="gramStart"/>
      <w:r w:rsidRPr="00076816">
        <w:rPr>
          <w:rFonts w:ascii="Times New Roman" w:hAnsi="Times New Roman" w:cs="Times New Roman"/>
          <w:sz w:val="24"/>
          <w:szCs w:val="24"/>
        </w:rPr>
        <w:t xml:space="preserve">Услуги по оценке должны оказываться в соответствии с Федеральным Законом  Российской Федерации от 29.07.1998г. № 135-ФЗ; Федеральными Стандартами Оценки, утвержденными Министерством экономического развития и торговли Российской Федерации Приказами № 254, 255, 256 от 20 июня 2007 года с выездом по месту нахождения оцениваемых объектов, для осмотра, </w:t>
      </w:r>
      <w:proofErr w:type="spellStart"/>
      <w:r w:rsidRPr="00076816">
        <w:rPr>
          <w:rFonts w:ascii="Times New Roman" w:hAnsi="Times New Roman" w:cs="Times New Roman"/>
          <w:sz w:val="24"/>
          <w:szCs w:val="24"/>
        </w:rPr>
        <w:t>фотофиксации</w:t>
      </w:r>
      <w:proofErr w:type="spellEnd"/>
      <w:r w:rsidRPr="00076816">
        <w:rPr>
          <w:rFonts w:ascii="Times New Roman" w:hAnsi="Times New Roman" w:cs="Times New Roman"/>
          <w:sz w:val="24"/>
          <w:szCs w:val="24"/>
        </w:rPr>
        <w:t xml:space="preserve"> и получения необходимой для проведения оценки информации.</w:t>
      </w:r>
      <w:proofErr w:type="gramEnd"/>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xml:space="preserve">В результате оказания услуг в отношении каждого объекта оценки должен быть подготовлены: </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1. Отчет об оценке рыночной стоимости, в котором информация,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расчетами и выводами.</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2. В разделе основных фактов и выводов должны содержаться:</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xml:space="preserve">- общая информация, идентифицирующая объекты оценки (акты осмотра объектов оценки, фотографии и т.д.); </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результаты оценки, полученные при применении различных подходов к оценке;</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итоговая величина рыночной стоимости в отношении объекта оценки;</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задание на оценку в соответствии с требованиями федеральных стандартов оценки;</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xml:space="preserve">- сведения о заказчике оценки и об оценщике в соответствии с разделом 3 Федеральных  Стандартов Оценки (ФСО № 3); </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обоснование выбора примененных оценщиком методов оценки в рамках затратного, сравнительного и доходного подходов.</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xml:space="preserve">   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w:t>
      </w:r>
      <w:r w:rsidRPr="00076816">
        <w:rPr>
          <w:rFonts w:ascii="Times New Roman" w:hAnsi="Times New Roman" w:cs="Times New Roman"/>
          <w:sz w:val="24"/>
          <w:szCs w:val="24"/>
        </w:rPr>
        <w:lastRenderedPageBreak/>
        <w:t>практикой, или печатью и подписью руководителя юридического лица, с которым оценщик или оценщики заключили трудовой договор.</w:t>
      </w:r>
    </w:p>
    <w:p w:rsidR="00076816" w:rsidRPr="00076816" w:rsidRDefault="00076816" w:rsidP="00076816">
      <w:pPr>
        <w:spacing w:after="0" w:line="240" w:lineRule="atLeast"/>
        <w:ind w:firstLine="709"/>
        <w:jc w:val="both"/>
        <w:rPr>
          <w:rFonts w:ascii="Times New Roman" w:hAnsi="Times New Roman" w:cs="Times New Roman"/>
          <w:sz w:val="24"/>
          <w:szCs w:val="24"/>
        </w:rPr>
      </w:pPr>
      <w:r w:rsidRPr="00076816">
        <w:rPr>
          <w:rFonts w:ascii="Times New Roman" w:hAnsi="Times New Roman" w:cs="Times New Roman"/>
          <w:sz w:val="24"/>
          <w:szCs w:val="24"/>
        </w:rPr>
        <w:t xml:space="preserve">Отчеты об оценке рыночной стоимости объекта оценки должны быть представлены Исполнителем Заказчику по Акту приемки-сдачи оказанных услуг по адресу: г. Иваново, </w:t>
      </w:r>
      <w:r w:rsidRPr="00076816">
        <w:rPr>
          <w:rFonts w:ascii="Times New Roman" w:hAnsi="Times New Roman" w:cs="Times New Roman"/>
          <w:sz w:val="24"/>
          <w:szCs w:val="24"/>
        </w:rPr>
        <w:br/>
        <w:t xml:space="preserve">пл. Революции, д. 6, </w:t>
      </w:r>
      <w:proofErr w:type="spellStart"/>
      <w:r w:rsidRPr="00076816">
        <w:rPr>
          <w:rFonts w:ascii="Times New Roman" w:hAnsi="Times New Roman" w:cs="Times New Roman"/>
          <w:sz w:val="24"/>
          <w:szCs w:val="24"/>
        </w:rPr>
        <w:t>каб</w:t>
      </w:r>
      <w:proofErr w:type="spellEnd"/>
      <w:r w:rsidRPr="00076816">
        <w:rPr>
          <w:rFonts w:ascii="Times New Roman" w:hAnsi="Times New Roman" w:cs="Times New Roman"/>
          <w:sz w:val="24"/>
          <w:szCs w:val="24"/>
        </w:rPr>
        <w:t>. 1113.</w:t>
      </w:r>
    </w:p>
    <w:p w:rsidR="00394572"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076816" w:rsidRDefault="0007681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6816" w:rsidRPr="00076816" w:rsidRDefault="00076816" w:rsidP="00076816">
      <w:pPr>
        <w:spacing w:after="0" w:line="240" w:lineRule="atLeas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076816" w:rsidRPr="00076816" w:rsidTr="00076816">
        <w:tc>
          <w:tcPr>
            <w:tcW w:w="2943"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rPr>
                <w:rFonts w:ascii="Times New Roman" w:hAnsi="Times New Roman" w:cs="Times New Roman"/>
              </w:rPr>
            </w:pPr>
            <w:r w:rsidRPr="00076816">
              <w:rPr>
                <w:rFonts w:ascii="Times New Roman" w:hAnsi="Times New Roman" w:cs="Times New Roman"/>
                <w:b/>
              </w:rPr>
              <w:t>Основные характеристики объекта закупки</w:t>
            </w:r>
          </w:p>
        </w:tc>
        <w:tc>
          <w:tcPr>
            <w:tcW w:w="6628" w:type="dxa"/>
            <w:tcBorders>
              <w:top w:val="single" w:sz="4" w:space="0" w:color="auto"/>
              <w:left w:val="single" w:sz="4" w:space="0" w:color="auto"/>
              <w:bottom w:val="single" w:sz="4" w:space="0" w:color="auto"/>
              <w:right w:val="single" w:sz="4" w:space="0" w:color="auto"/>
            </w:tcBorders>
            <w:vAlign w:val="center"/>
            <w:hideMark/>
          </w:tcPr>
          <w:p w:rsidR="00076816" w:rsidRPr="00076816" w:rsidRDefault="00076816" w:rsidP="00076816">
            <w:pPr>
              <w:spacing w:after="0" w:line="240" w:lineRule="atLeast"/>
              <w:rPr>
                <w:rFonts w:ascii="Times New Roman" w:hAnsi="Times New Roman" w:cs="Times New Roman"/>
              </w:rPr>
            </w:pPr>
            <w:r w:rsidRPr="00076816">
              <w:rPr>
                <w:rFonts w:ascii="Times New Roman" w:hAnsi="Times New Roman" w:cs="Times New Roman"/>
              </w:rPr>
              <w:t>Оценка рыночной стоимости автомобильных дорог</w:t>
            </w:r>
          </w:p>
        </w:tc>
      </w:tr>
      <w:tr w:rsidR="00076816" w:rsidRPr="00076816" w:rsidTr="00076816">
        <w:tc>
          <w:tcPr>
            <w:tcW w:w="2943"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rPr>
                <w:rFonts w:ascii="Times New Roman" w:hAnsi="Times New Roman" w:cs="Times New Roman"/>
              </w:rPr>
            </w:pPr>
            <w:r w:rsidRPr="00076816">
              <w:rPr>
                <w:rFonts w:ascii="Times New Roman" w:hAnsi="Times New Roman" w:cs="Times New Roman"/>
                <w:b/>
                <w:color w:val="000000"/>
              </w:rPr>
              <w:t>Используемый метод определения НМЦК с обоснованием</w:t>
            </w:r>
          </w:p>
        </w:tc>
        <w:tc>
          <w:tcPr>
            <w:tcW w:w="6628"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both"/>
              <w:rPr>
                <w:rFonts w:ascii="Times New Roman" w:hAnsi="Times New Roman" w:cs="Times New Roman"/>
              </w:rPr>
            </w:pPr>
            <w:r w:rsidRPr="00076816">
              <w:rPr>
                <w:rFonts w:ascii="Times New Roman" w:hAnsi="Times New Roman" w:cs="Times New Roman"/>
              </w:rPr>
              <w:t>Начальная (максимальная) цена контракта определялась посредством применения метода сопоставимых рыночных цен (анализа рынка) на основании информации о рыночных ценах идентичных работ, планируемых к закупке.</w:t>
            </w:r>
          </w:p>
        </w:tc>
      </w:tr>
      <w:tr w:rsidR="00076816" w:rsidRPr="00076816" w:rsidTr="00076816">
        <w:trPr>
          <w:trHeight w:val="503"/>
        </w:trPr>
        <w:tc>
          <w:tcPr>
            <w:tcW w:w="2943"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rPr>
                <w:rFonts w:ascii="Times New Roman" w:hAnsi="Times New Roman" w:cs="Times New Roman"/>
                <w:b/>
                <w:color w:val="000000"/>
              </w:rPr>
            </w:pPr>
            <w:r w:rsidRPr="00076816">
              <w:rPr>
                <w:rFonts w:ascii="Times New Roman" w:hAnsi="Times New Roman" w:cs="Times New Roman"/>
                <w:b/>
                <w:color w:val="000000"/>
              </w:rPr>
              <w:t>Расчет НМЦК</w:t>
            </w:r>
          </w:p>
        </w:tc>
        <w:tc>
          <w:tcPr>
            <w:tcW w:w="6628" w:type="dxa"/>
            <w:tcBorders>
              <w:top w:val="single" w:sz="4" w:space="0" w:color="auto"/>
              <w:left w:val="single" w:sz="4" w:space="0" w:color="auto"/>
              <w:bottom w:val="single" w:sz="4" w:space="0" w:color="auto"/>
              <w:right w:val="single" w:sz="4" w:space="0" w:color="auto"/>
            </w:tcBorders>
            <w:vAlign w:val="center"/>
            <w:hideMark/>
          </w:tcPr>
          <w:p w:rsidR="00076816" w:rsidRPr="00076816" w:rsidRDefault="00076816" w:rsidP="00076816">
            <w:pPr>
              <w:spacing w:after="0" w:line="240" w:lineRule="atLeast"/>
              <w:rPr>
                <w:rFonts w:ascii="Times New Roman" w:hAnsi="Times New Roman" w:cs="Times New Roman"/>
                <w:color w:val="000000"/>
              </w:rPr>
            </w:pPr>
            <w:r w:rsidRPr="00076816">
              <w:rPr>
                <w:rFonts w:ascii="Times New Roman" w:hAnsi="Times New Roman" w:cs="Times New Roman"/>
                <w:color w:val="000000"/>
              </w:rPr>
              <w:t xml:space="preserve">НМЦК составляет 388000,50 руб. </w:t>
            </w:r>
          </w:p>
        </w:tc>
      </w:tr>
      <w:tr w:rsidR="00076816" w:rsidRPr="00076816" w:rsidTr="00076816">
        <w:tc>
          <w:tcPr>
            <w:tcW w:w="2943"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rPr>
                <w:rFonts w:ascii="Times New Roman" w:hAnsi="Times New Roman" w:cs="Times New Roman"/>
              </w:rPr>
            </w:pPr>
            <w:r w:rsidRPr="00076816">
              <w:rPr>
                <w:rFonts w:ascii="Times New Roman" w:hAnsi="Times New Roman" w:cs="Times New Roman"/>
                <w:b/>
                <w:color w:val="000000"/>
              </w:rPr>
              <w:t>Дата подготовки обоснования НМЦК</w:t>
            </w:r>
          </w:p>
        </w:tc>
        <w:tc>
          <w:tcPr>
            <w:tcW w:w="6628" w:type="dxa"/>
            <w:tcBorders>
              <w:top w:val="single" w:sz="4" w:space="0" w:color="auto"/>
              <w:left w:val="single" w:sz="4" w:space="0" w:color="auto"/>
              <w:bottom w:val="single" w:sz="4" w:space="0" w:color="auto"/>
              <w:right w:val="single" w:sz="4" w:space="0" w:color="auto"/>
            </w:tcBorders>
            <w:vAlign w:val="center"/>
            <w:hideMark/>
          </w:tcPr>
          <w:p w:rsidR="00076816" w:rsidRPr="00076816" w:rsidRDefault="00076816" w:rsidP="00076816">
            <w:pPr>
              <w:spacing w:after="0" w:line="240" w:lineRule="atLeast"/>
              <w:rPr>
                <w:rFonts w:ascii="Times New Roman" w:hAnsi="Times New Roman" w:cs="Times New Roman"/>
              </w:rPr>
            </w:pPr>
            <w:r w:rsidRPr="00076816">
              <w:rPr>
                <w:rFonts w:ascii="Times New Roman" w:hAnsi="Times New Roman" w:cs="Times New Roman"/>
              </w:rPr>
              <w:t>18.07.2014</w:t>
            </w:r>
          </w:p>
        </w:tc>
      </w:tr>
    </w:tbl>
    <w:p w:rsidR="00076816" w:rsidRPr="00076816" w:rsidRDefault="00076816" w:rsidP="00076816">
      <w:pPr>
        <w:spacing w:after="0" w:line="240" w:lineRule="atLeast"/>
        <w:jc w:val="center"/>
        <w:rPr>
          <w:rFonts w:ascii="Times New Roman" w:hAnsi="Times New Roman" w:cs="Times New Roman"/>
          <w:b/>
          <w:sz w:val="24"/>
          <w:szCs w:val="24"/>
        </w:rPr>
      </w:pPr>
    </w:p>
    <w:p w:rsidR="00076816" w:rsidRPr="00076816" w:rsidRDefault="00076816" w:rsidP="00076816">
      <w:pPr>
        <w:spacing w:after="0" w:line="240" w:lineRule="atLeast"/>
        <w:jc w:val="center"/>
        <w:rPr>
          <w:rFonts w:ascii="Times New Roman" w:hAnsi="Times New Roman" w:cs="Times New Roman"/>
          <w:b/>
          <w:sz w:val="24"/>
          <w:szCs w:val="24"/>
        </w:rPr>
      </w:pPr>
      <w:r w:rsidRPr="00076816">
        <w:rPr>
          <w:rFonts w:ascii="Times New Roman" w:hAnsi="Times New Roman" w:cs="Times New Roman"/>
          <w:b/>
          <w:sz w:val="24"/>
          <w:szCs w:val="24"/>
        </w:rPr>
        <w:t>Анализ рынка</w:t>
      </w:r>
    </w:p>
    <w:p w:rsidR="00076816" w:rsidRPr="00076816" w:rsidRDefault="00076816" w:rsidP="00076816">
      <w:pPr>
        <w:autoSpaceDE w:val="0"/>
        <w:autoSpaceDN w:val="0"/>
        <w:adjustRightInd w:val="0"/>
        <w:spacing w:after="0" w:line="240" w:lineRule="atLeast"/>
        <w:ind w:firstLine="709"/>
        <w:jc w:val="both"/>
        <w:rPr>
          <w:rFonts w:ascii="Times New Roman" w:hAnsi="Times New Roman" w:cs="Times New Roman"/>
          <w:sz w:val="24"/>
          <w:szCs w:val="24"/>
        </w:rPr>
      </w:pPr>
    </w:p>
    <w:tbl>
      <w:tblPr>
        <w:tblW w:w="9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8705"/>
      </w:tblGrid>
      <w:tr w:rsidR="00076816" w:rsidRPr="00076816" w:rsidTr="00076816">
        <w:trPr>
          <w:trHeight w:val="580"/>
        </w:trPr>
        <w:tc>
          <w:tcPr>
            <w:tcW w:w="930" w:type="dxa"/>
            <w:tcBorders>
              <w:top w:val="single" w:sz="4" w:space="0" w:color="auto"/>
              <w:left w:val="single" w:sz="4" w:space="0" w:color="auto"/>
              <w:bottom w:val="single" w:sz="4" w:space="0" w:color="auto"/>
              <w:right w:val="single" w:sz="4" w:space="0" w:color="auto"/>
            </w:tcBorders>
            <w:hideMark/>
          </w:tcPr>
          <w:p w:rsidR="00076816" w:rsidRDefault="00076816" w:rsidP="00076816">
            <w:pPr>
              <w:autoSpaceDE w:val="0"/>
              <w:autoSpaceDN w:val="0"/>
              <w:adjustRightInd w:val="0"/>
              <w:spacing w:after="0" w:line="240" w:lineRule="atLeast"/>
              <w:jc w:val="center"/>
              <w:rPr>
                <w:rFonts w:ascii="Times New Roman" w:hAnsi="Times New Roman" w:cs="Times New Roman"/>
              </w:rPr>
            </w:pPr>
            <w:r w:rsidRPr="00076816">
              <w:rPr>
                <w:rFonts w:ascii="Times New Roman" w:hAnsi="Times New Roman" w:cs="Times New Roman"/>
              </w:rPr>
              <w:t xml:space="preserve">№ </w:t>
            </w:r>
          </w:p>
          <w:p w:rsidR="00076816" w:rsidRPr="00076816" w:rsidRDefault="00076816" w:rsidP="00076816">
            <w:pPr>
              <w:autoSpaceDE w:val="0"/>
              <w:autoSpaceDN w:val="0"/>
              <w:adjustRightInd w:val="0"/>
              <w:spacing w:after="0" w:line="240" w:lineRule="atLeast"/>
              <w:jc w:val="center"/>
              <w:rPr>
                <w:rFonts w:ascii="Times New Roman" w:hAnsi="Times New Roman" w:cs="Times New Roman"/>
              </w:rPr>
            </w:pPr>
            <w:proofErr w:type="gramStart"/>
            <w:r w:rsidRPr="00076816">
              <w:rPr>
                <w:rFonts w:ascii="Times New Roman" w:hAnsi="Times New Roman" w:cs="Times New Roman"/>
              </w:rPr>
              <w:t>п</w:t>
            </w:r>
            <w:proofErr w:type="gramEnd"/>
            <w:r w:rsidRPr="00076816">
              <w:rPr>
                <w:rFonts w:ascii="Times New Roman" w:hAnsi="Times New Roman" w:cs="Times New Roman"/>
              </w:rPr>
              <w:t>/п</w:t>
            </w:r>
          </w:p>
        </w:tc>
        <w:tc>
          <w:tcPr>
            <w:tcW w:w="8705"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autoSpaceDE w:val="0"/>
              <w:autoSpaceDN w:val="0"/>
              <w:adjustRightInd w:val="0"/>
              <w:spacing w:after="0" w:line="240" w:lineRule="atLeast"/>
              <w:jc w:val="center"/>
              <w:rPr>
                <w:rFonts w:ascii="Times New Roman" w:hAnsi="Times New Roman" w:cs="Times New Roman"/>
              </w:rPr>
            </w:pPr>
            <w:r w:rsidRPr="00076816">
              <w:rPr>
                <w:rFonts w:ascii="Times New Roman" w:hAnsi="Times New Roman" w:cs="Times New Roman"/>
              </w:rPr>
              <w:t>Участники исследования</w:t>
            </w:r>
          </w:p>
        </w:tc>
      </w:tr>
      <w:tr w:rsidR="00076816" w:rsidRPr="00076816" w:rsidTr="00076816">
        <w:trPr>
          <w:trHeight w:val="290"/>
        </w:trPr>
        <w:tc>
          <w:tcPr>
            <w:tcW w:w="930"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autoSpaceDE w:val="0"/>
              <w:autoSpaceDN w:val="0"/>
              <w:adjustRightInd w:val="0"/>
              <w:spacing w:after="0" w:line="240" w:lineRule="atLeast"/>
              <w:jc w:val="center"/>
              <w:rPr>
                <w:rFonts w:ascii="Times New Roman" w:hAnsi="Times New Roman" w:cs="Times New Roman"/>
              </w:rPr>
            </w:pPr>
            <w:r w:rsidRPr="00076816">
              <w:rPr>
                <w:rFonts w:ascii="Times New Roman" w:hAnsi="Times New Roman" w:cs="Times New Roman"/>
              </w:rPr>
              <w:t>1</w:t>
            </w:r>
          </w:p>
        </w:tc>
        <w:tc>
          <w:tcPr>
            <w:tcW w:w="8705"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autoSpaceDE w:val="0"/>
              <w:autoSpaceDN w:val="0"/>
              <w:adjustRightInd w:val="0"/>
              <w:spacing w:after="0" w:line="240" w:lineRule="atLeast"/>
              <w:rPr>
                <w:rFonts w:ascii="Times New Roman" w:hAnsi="Times New Roman" w:cs="Times New Roman"/>
              </w:rPr>
            </w:pPr>
            <w:r w:rsidRPr="00076816">
              <w:rPr>
                <w:rFonts w:ascii="Times New Roman" w:hAnsi="Times New Roman" w:cs="Times New Roman"/>
              </w:rPr>
              <w:t xml:space="preserve">                                  Источник №1 </w:t>
            </w:r>
          </w:p>
        </w:tc>
      </w:tr>
      <w:tr w:rsidR="00076816" w:rsidRPr="00076816" w:rsidTr="00076816">
        <w:trPr>
          <w:trHeight w:val="290"/>
        </w:trPr>
        <w:tc>
          <w:tcPr>
            <w:tcW w:w="930"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autoSpaceDE w:val="0"/>
              <w:autoSpaceDN w:val="0"/>
              <w:adjustRightInd w:val="0"/>
              <w:spacing w:after="0" w:line="240" w:lineRule="atLeast"/>
              <w:jc w:val="center"/>
              <w:rPr>
                <w:rFonts w:ascii="Times New Roman" w:hAnsi="Times New Roman" w:cs="Times New Roman"/>
              </w:rPr>
            </w:pPr>
            <w:r w:rsidRPr="00076816">
              <w:rPr>
                <w:rFonts w:ascii="Times New Roman" w:hAnsi="Times New Roman" w:cs="Times New Roman"/>
              </w:rPr>
              <w:t>2</w:t>
            </w:r>
          </w:p>
        </w:tc>
        <w:tc>
          <w:tcPr>
            <w:tcW w:w="8705" w:type="dxa"/>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autoSpaceDE w:val="0"/>
              <w:autoSpaceDN w:val="0"/>
              <w:adjustRightInd w:val="0"/>
              <w:spacing w:after="0" w:line="240" w:lineRule="atLeast"/>
              <w:rPr>
                <w:rFonts w:ascii="Times New Roman" w:hAnsi="Times New Roman" w:cs="Times New Roman"/>
              </w:rPr>
            </w:pPr>
            <w:r w:rsidRPr="00076816">
              <w:rPr>
                <w:rFonts w:ascii="Times New Roman" w:hAnsi="Times New Roman" w:cs="Times New Roman"/>
              </w:rPr>
              <w:t xml:space="preserve">                                  Источник №2 </w:t>
            </w:r>
          </w:p>
        </w:tc>
      </w:tr>
    </w:tbl>
    <w:p w:rsidR="00076816" w:rsidRPr="00076816" w:rsidRDefault="00076816" w:rsidP="00076816">
      <w:pPr>
        <w:spacing w:after="0" w:line="240" w:lineRule="atLeast"/>
        <w:jc w:val="center"/>
        <w:rPr>
          <w:rFonts w:ascii="Times New Roman" w:hAnsi="Times New Roman" w:cs="Times New Roman"/>
          <w:b/>
          <w:sz w:val="24"/>
          <w:szCs w:val="24"/>
          <w:lang w:eastAsia="ar-SA"/>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927"/>
        <w:gridCol w:w="2578"/>
        <w:gridCol w:w="1754"/>
      </w:tblGrid>
      <w:tr w:rsidR="00076816" w:rsidRPr="00076816" w:rsidTr="00076816">
        <w:trPr>
          <w:trHeight w:val="557"/>
        </w:trPr>
        <w:tc>
          <w:tcPr>
            <w:tcW w:w="174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lang w:eastAsia="ar-SA"/>
              </w:rPr>
            </w:pPr>
            <w:r w:rsidRPr="00076816">
              <w:rPr>
                <w:rFonts w:ascii="Times New Roman" w:hAnsi="Times New Roman" w:cs="Times New Roman"/>
              </w:rPr>
              <w:t>№ источника</w:t>
            </w:r>
          </w:p>
        </w:tc>
        <w:tc>
          <w:tcPr>
            <w:tcW w:w="1003"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rPr>
            </w:pPr>
            <w:r w:rsidRPr="00076816">
              <w:rPr>
                <w:rFonts w:ascii="Times New Roman" w:hAnsi="Times New Roman" w:cs="Times New Roman"/>
              </w:rPr>
              <w:t>Единица измерения</w:t>
            </w:r>
          </w:p>
        </w:tc>
        <w:tc>
          <w:tcPr>
            <w:tcW w:w="134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rPr>
            </w:pPr>
            <w:r w:rsidRPr="00076816">
              <w:rPr>
                <w:rFonts w:ascii="Times New Roman" w:hAnsi="Times New Roman" w:cs="Times New Roman"/>
              </w:rPr>
              <w:t>Количество</w:t>
            </w:r>
          </w:p>
        </w:tc>
        <w:tc>
          <w:tcPr>
            <w:tcW w:w="913"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napToGrid w:val="0"/>
              <w:spacing w:after="0" w:line="240" w:lineRule="atLeast"/>
              <w:jc w:val="center"/>
              <w:rPr>
                <w:rFonts w:ascii="Times New Roman" w:hAnsi="Times New Roman" w:cs="Times New Roman"/>
                <w:lang w:eastAsia="ar-SA"/>
              </w:rPr>
            </w:pPr>
            <w:r w:rsidRPr="00076816">
              <w:rPr>
                <w:rFonts w:ascii="Times New Roman" w:hAnsi="Times New Roman" w:cs="Times New Roman"/>
                <w:lang w:eastAsia="ar-SA"/>
              </w:rPr>
              <w:t>Сумма</w:t>
            </w:r>
          </w:p>
        </w:tc>
      </w:tr>
      <w:tr w:rsidR="00076816" w:rsidRPr="00076816" w:rsidTr="00076816">
        <w:trPr>
          <w:trHeight w:val="279"/>
        </w:trPr>
        <w:tc>
          <w:tcPr>
            <w:tcW w:w="174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napToGrid w:val="0"/>
              <w:spacing w:after="0" w:line="240" w:lineRule="atLeast"/>
              <w:jc w:val="center"/>
              <w:rPr>
                <w:rFonts w:ascii="Times New Roman" w:hAnsi="Times New Roman" w:cs="Times New Roman"/>
                <w:lang w:eastAsia="ar-SA"/>
              </w:rPr>
            </w:pPr>
            <w:r w:rsidRPr="00076816">
              <w:rPr>
                <w:rFonts w:ascii="Times New Roman" w:hAnsi="Times New Roman" w:cs="Times New Roman"/>
              </w:rPr>
              <w:t>1.</w:t>
            </w:r>
          </w:p>
        </w:tc>
        <w:tc>
          <w:tcPr>
            <w:tcW w:w="1003"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rPr>
            </w:pPr>
            <w:r w:rsidRPr="00076816">
              <w:rPr>
                <w:rFonts w:ascii="Times New Roman" w:hAnsi="Times New Roman" w:cs="Times New Roman"/>
              </w:rPr>
              <w:t>ед.</w:t>
            </w:r>
          </w:p>
        </w:tc>
        <w:tc>
          <w:tcPr>
            <w:tcW w:w="134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rPr>
            </w:pPr>
            <w:r w:rsidRPr="00076816">
              <w:rPr>
                <w:rFonts w:ascii="Times New Roman" w:hAnsi="Times New Roman" w:cs="Times New Roman"/>
              </w:rPr>
              <w:t>83</w:t>
            </w:r>
          </w:p>
        </w:tc>
        <w:tc>
          <w:tcPr>
            <w:tcW w:w="913"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napToGrid w:val="0"/>
              <w:spacing w:after="0" w:line="240" w:lineRule="atLeast"/>
              <w:jc w:val="center"/>
              <w:rPr>
                <w:rFonts w:ascii="Times New Roman" w:hAnsi="Times New Roman" w:cs="Times New Roman"/>
                <w:lang w:eastAsia="ar-SA"/>
              </w:rPr>
            </w:pPr>
            <w:r w:rsidRPr="00076816">
              <w:rPr>
                <w:rFonts w:ascii="Times New Roman" w:hAnsi="Times New Roman" w:cs="Times New Roman"/>
                <w:lang w:eastAsia="ar-SA"/>
              </w:rPr>
              <w:t>332 000</w:t>
            </w:r>
          </w:p>
        </w:tc>
      </w:tr>
      <w:tr w:rsidR="00076816" w:rsidRPr="00076816" w:rsidTr="00076816">
        <w:trPr>
          <w:trHeight w:val="279"/>
        </w:trPr>
        <w:tc>
          <w:tcPr>
            <w:tcW w:w="174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napToGrid w:val="0"/>
              <w:spacing w:after="0" w:line="240" w:lineRule="atLeast"/>
              <w:jc w:val="center"/>
              <w:rPr>
                <w:rFonts w:ascii="Times New Roman" w:hAnsi="Times New Roman" w:cs="Times New Roman"/>
              </w:rPr>
            </w:pPr>
            <w:r w:rsidRPr="00076816">
              <w:rPr>
                <w:rFonts w:ascii="Times New Roman" w:hAnsi="Times New Roman" w:cs="Times New Roman"/>
              </w:rPr>
              <w:t>2.</w:t>
            </w:r>
          </w:p>
        </w:tc>
        <w:tc>
          <w:tcPr>
            <w:tcW w:w="1003"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rPr>
            </w:pPr>
            <w:r w:rsidRPr="00076816">
              <w:rPr>
                <w:rFonts w:ascii="Times New Roman" w:hAnsi="Times New Roman" w:cs="Times New Roman"/>
              </w:rPr>
              <w:t>ед.</w:t>
            </w:r>
          </w:p>
        </w:tc>
        <w:tc>
          <w:tcPr>
            <w:tcW w:w="134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rPr>
            </w:pPr>
            <w:r w:rsidRPr="00076816">
              <w:rPr>
                <w:rFonts w:ascii="Times New Roman" w:hAnsi="Times New Roman" w:cs="Times New Roman"/>
              </w:rPr>
              <w:t>83</w:t>
            </w:r>
          </w:p>
        </w:tc>
        <w:tc>
          <w:tcPr>
            <w:tcW w:w="913"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napToGrid w:val="0"/>
              <w:spacing w:after="0" w:line="240" w:lineRule="atLeast"/>
              <w:jc w:val="center"/>
              <w:rPr>
                <w:rFonts w:ascii="Times New Roman" w:hAnsi="Times New Roman" w:cs="Times New Roman"/>
              </w:rPr>
            </w:pPr>
            <w:r w:rsidRPr="00076816">
              <w:rPr>
                <w:rFonts w:ascii="Times New Roman" w:hAnsi="Times New Roman" w:cs="Times New Roman"/>
              </w:rPr>
              <w:t>444 000</w:t>
            </w:r>
          </w:p>
        </w:tc>
      </w:tr>
    </w:tbl>
    <w:p w:rsidR="00076816" w:rsidRPr="00076816" w:rsidRDefault="00076816" w:rsidP="00076816">
      <w:pPr>
        <w:spacing w:after="0" w:line="240" w:lineRule="atLeast"/>
        <w:ind w:firstLine="567"/>
        <w:jc w:val="both"/>
        <w:rPr>
          <w:rFonts w:ascii="Times New Roman" w:hAnsi="Times New Roman" w:cs="Times New Roman"/>
          <w:sz w:val="24"/>
          <w:szCs w:val="24"/>
          <w:lang w:eastAsia="ru-RU"/>
        </w:rPr>
      </w:pPr>
    </w:p>
    <w:p w:rsidR="00076816" w:rsidRPr="00076816" w:rsidRDefault="00076816" w:rsidP="00076816">
      <w:pPr>
        <w:spacing w:after="0" w:line="240" w:lineRule="atLeast"/>
        <w:jc w:val="center"/>
        <w:rPr>
          <w:rFonts w:ascii="Times New Roman" w:hAnsi="Times New Roman" w:cs="Times New Roman"/>
          <w:b/>
          <w:sz w:val="24"/>
          <w:szCs w:val="24"/>
        </w:rPr>
      </w:pPr>
      <w:r w:rsidRPr="00076816">
        <w:rPr>
          <w:rFonts w:ascii="Times New Roman" w:hAnsi="Times New Roman" w:cs="Times New Roman"/>
          <w:b/>
          <w:sz w:val="24"/>
          <w:szCs w:val="24"/>
        </w:rPr>
        <w:t>Расчет НМЦК</w:t>
      </w:r>
    </w:p>
    <w:p w:rsidR="00076816" w:rsidRPr="00076816" w:rsidRDefault="00076816" w:rsidP="00076816">
      <w:pPr>
        <w:spacing w:after="0" w:line="240" w:lineRule="atLeast"/>
        <w:ind w:firstLine="708"/>
        <w:jc w:val="both"/>
        <w:rPr>
          <w:rFonts w:ascii="Times New Roman" w:hAnsi="Times New Roman" w:cs="Times New Roman"/>
          <w:sz w:val="24"/>
          <w:szCs w:val="24"/>
        </w:rPr>
      </w:pPr>
      <w:r w:rsidRPr="00076816">
        <w:rPr>
          <w:rFonts w:ascii="Times New Roman" w:hAnsi="Times New Roman" w:cs="Times New Roman"/>
          <w:sz w:val="24"/>
          <w:szCs w:val="24"/>
        </w:rPr>
        <w:t xml:space="preserve">В целях </w:t>
      </w:r>
      <w:proofErr w:type="gramStart"/>
      <w:r w:rsidRPr="00076816">
        <w:rPr>
          <w:rFonts w:ascii="Times New Roman" w:hAnsi="Times New Roman" w:cs="Times New Roman"/>
          <w:sz w:val="24"/>
          <w:szCs w:val="24"/>
        </w:rPr>
        <w:t>определения однородности совокупности значений цен</w:t>
      </w:r>
      <w:proofErr w:type="gramEnd"/>
      <w:r w:rsidRPr="00076816">
        <w:rPr>
          <w:rFonts w:ascii="Times New Roman" w:hAnsi="Times New Roman" w:cs="Times New Roman"/>
          <w:sz w:val="24"/>
          <w:szCs w:val="24"/>
        </w:rPr>
        <w:t xml:space="preserve"> необходимо определить коэффициент вариации.</w:t>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noProof/>
          <w:color w:val="000000"/>
          <w:sz w:val="24"/>
          <w:szCs w:val="24"/>
          <w:lang w:eastAsia="ru-RU"/>
        </w:rPr>
        <w:drawing>
          <wp:inline distT="0" distB="0" distL="0" distR="0" wp14:anchorId="30B4EEAE" wp14:editId="28354DC6">
            <wp:extent cx="1304290" cy="429260"/>
            <wp:effectExtent l="0" t="0" r="0" b="889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04290" cy="429260"/>
                    </a:xfrm>
                    <a:prstGeom prst="rect">
                      <a:avLst/>
                    </a:prstGeom>
                    <a:solidFill>
                      <a:srgbClr val="FFFFFF"/>
                    </a:solidFill>
                    <a:ln>
                      <a:noFill/>
                    </a:ln>
                  </pic:spPr>
                </pic:pic>
              </a:graphicData>
            </a:graphic>
          </wp:inline>
        </w:drawing>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где:</w:t>
      </w:r>
    </w:p>
    <w:p w:rsidR="00076816" w:rsidRPr="00076816" w:rsidRDefault="00076816" w:rsidP="00076816">
      <w:pPr>
        <w:shd w:val="clear" w:color="auto" w:fill="FFFFFF"/>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V - коэффициент вариации цены;</w:t>
      </w:r>
    </w:p>
    <w:p w:rsidR="00076816" w:rsidRPr="00076816" w:rsidRDefault="00076816" w:rsidP="00076816">
      <w:pPr>
        <w:shd w:val="clear" w:color="auto" w:fill="FFFFFF"/>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fldChar w:fldCharType="begin"/>
      </w:r>
      <w:r w:rsidRPr="00076816">
        <w:rPr>
          <w:rFonts w:ascii="Times New Roman" w:hAnsi="Times New Roman" w:cs="Times New Roman"/>
          <w:color w:val="000000"/>
          <w:sz w:val="24"/>
          <w:szCs w:val="24"/>
        </w:rPr>
        <w:instrText xml:space="preserve"> QUOTE </w:instrText>
      </w:r>
      <w:r w:rsidRPr="00076816">
        <w:rPr>
          <w:rFonts w:ascii="Times New Roman" w:hAnsi="Times New Roman" w:cs="Times New Roman"/>
          <w:noProof/>
          <w:color w:val="000000"/>
          <w:sz w:val="24"/>
          <w:szCs w:val="24"/>
          <w:lang w:eastAsia="ru-RU"/>
        </w:rPr>
        <w:drawing>
          <wp:inline distT="0" distB="0" distL="0" distR="0" wp14:anchorId="1FF56020" wp14:editId="23757222">
            <wp:extent cx="1351915" cy="469265"/>
            <wp:effectExtent l="0" t="0" r="635" b="698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solidFill>
                      <a:srgbClr val="FFFFFF"/>
                    </a:solidFill>
                    <a:ln>
                      <a:noFill/>
                    </a:ln>
                  </pic:spPr>
                </pic:pic>
              </a:graphicData>
            </a:graphic>
          </wp:inline>
        </w:drawing>
      </w:r>
      <w:r w:rsidRPr="00076816">
        <w:rPr>
          <w:rFonts w:ascii="Times New Roman" w:hAnsi="Times New Roman" w:cs="Times New Roman"/>
          <w:color w:val="000000"/>
          <w:sz w:val="24"/>
          <w:szCs w:val="24"/>
        </w:rPr>
        <w:instrText xml:space="preserve"> </w:instrText>
      </w:r>
      <w:r w:rsidRPr="00076816">
        <w:rPr>
          <w:rFonts w:ascii="Times New Roman" w:hAnsi="Times New Roman" w:cs="Times New Roman"/>
          <w:color w:val="000000"/>
          <w:sz w:val="24"/>
          <w:szCs w:val="24"/>
        </w:rPr>
        <w:fldChar w:fldCharType="end"/>
      </w:r>
      <w:r w:rsidRPr="00076816">
        <w:rPr>
          <w:rFonts w:ascii="Times New Roman" w:hAnsi="Times New Roman" w:cs="Times New Roman"/>
          <w:color w:val="000000"/>
          <w:sz w:val="24"/>
          <w:szCs w:val="24"/>
        </w:rPr>
        <w:t xml:space="preserve"> </w:t>
      </w:r>
      <w:r w:rsidRPr="00076816">
        <w:rPr>
          <w:rFonts w:ascii="Times New Roman" w:hAnsi="Times New Roman" w:cs="Times New Roman"/>
          <w:noProof/>
          <w:color w:val="000000"/>
          <w:sz w:val="24"/>
          <w:szCs w:val="24"/>
          <w:lang w:eastAsia="ru-RU"/>
        </w:rPr>
        <w:drawing>
          <wp:inline distT="0" distB="0" distL="0" distR="0" wp14:anchorId="6BA85944" wp14:editId="34757A84">
            <wp:extent cx="1534795" cy="540385"/>
            <wp:effectExtent l="0" t="0" r="825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34795" cy="540385"/>
                    </a:xfrm>
                    <a:prstGeom prst="rect">
                      <a:avLst/>
                    </a:prstGeom>
                    <a:solidFill>
                      <a:srgbClr val="FFFFFF"/>
                    </a:solidFill>
                    <a:ln>
                      <a:noFill/>
                    </a:ln>
                  </pic:spPr>
                </pic:pic>
              </a:graphicData>
            </a:graphic>
          </wp:inline>
        </w:drawing>
      </w:r>
      <w:r w:rsidRPr="00076816">
        <w:rPr>
          <w:rFonts w:ascii="Times New Roman" w:hAnsi="Times New Roman" w:cs="Times New Roman"/>
          <w:color w:val="000000"/>
          <w:sz w:val="24"/>
          <w:szCs w:val="24"/>
        </w:rPr>
        <w:t>- среднее квадратичное отклонение;</w:t>
      </w:r>
    </w:p>
    <w:p w:rsidR="00076816" w:rsidRPr="00076816" w:rsidRDefault="00076816" w:rsidP="00076816">
      <w:pPr>
        <w:spacing w:after="0" w:line="240" w:lineRule="atLeast"/>
        <w:rPr>
          <w:rFonts w:ascii="Times New Roman" w:hAnsi="Times New Roman" w:cs="Times New Roman"/>
          <w:i/>
          <w:color w:val="000000"/>
          <w:sz w:val="24"/>
          <w:szCs w:val="24"/>
        </w:rPr>
      </w:pPr>
      <w:r w:rsidRPr="00076816">
        <w:rPr>
          <w:rFonts w:ascii="Times New Roman" w:hAnsi="Times New Roman" w:cs="Times New Roman"/>
          <w:color w:val="000000"/>
          <w:sz w:val="24"/>
          <w:szCs w:val="24"/>
        </w:rPr>
        <w:fldChar w:fldCharType="begin"/>
      </w:r>
      <w:r w:rsidRPr="00076816">
        <w:rPr>
          <w:rFonts w:ascii="Times New Roman" w:hAnsi="Times New Roman" w:cs="Times New Roman"/>
          <w:color w:val="000000"/>
          <w:sz w:val="24"/>
          <w:szCs w:val="24"/>
        </w:rPr>
        <w:instrText xml:space="preserve"> QUOTE </w:instrText>
      </w:r>
      <w:r w:rsidRPr="00076816">
        <w:rPr>
          <w:rFonts w:ascii="Times New Roman" w:hAnsi="Times New Roman" w:cs="Times New Roman"/>
          <w:noProof/>
          <w:color w:val="000000"/>
          <w:sz w:val="24"/>
          <w:szCs w:val="24"/>
          <w:lang w:eastAsia="ru-RU"/>
        </w:rPr>
        <w:drawing>
          <wp:inline distT="0" distB="0" distL="0" distR="0" wp14:anchorId="19E9FAB0" wp14:editId="4042F885">
            <wp:extent cx="151130" cy="254635"/>
            <wp:effectExtent l="0" t="0" r="127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sidRPr="00076816">
        <w:rPr>
          <w:rFonts w:ascii="Times New Roman" w:hAnsi="Times New Roman" w:cs="Times New Roman"/>
          <w:color w:val="000000"/>
          <w:sz w:val="24"/>
          <w:szCs w:val="24"/>
        </w:rPr>
        <w:instrText xml:space="preserve"> </w:instrText>
      </w:r>
      <w:r w:rsidRPr="00076816">
        <w:rPr>
          <w:rFonts w:ascii="Times New Roman" w:hAnsi="Times New Roman" w:cs="Times New Roman"/>
          <w:color w:val="000000"/>
          <w:sz w:val="24"/>
          <w:szCs w:val="24"/>
        </w:rPr>
        <w:fldChar w:fldCharType="separate"/>
      </w:r>
      <w:r w:rsidRPr="00076816">
        <w:rPr>
          <w:rFonts w:ascii="Times New Roman" w:hAnsi="Times New Roman" w:cs="Times New Roman"/>
          <w:noProof/>
          <w:color w:val="000000"/>
          <w:sz w:val="24"/>
          <w:szCs w:val="24"/>
          <w:lang w:eastAsia="ru-RU"/>
        </w:rPr>
        <w:drawing>
          <wp:inline distT="0" distB="0" distL="0" distR="0" wp14:anchorId="6444E433" wp14:editId="41F36938">
            <wp:extent cx="151130" cy="254635"/>
            <wp:effectExtent l="0" t="0" r="127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sidRPr="00076816">
        <w:rPr>
          <w:rFonts w:ascii="Times New Roman" w:hAnsi="Times New Roman" w:cs="Times New Roman"/>
          <w:color w:val="000000"/>
          <w:sz w:val="24"/>
          <w:szCs w:val="24"/>
        </w:rPr>
        <w:fldChar w:fldCharType="end"/>
      </w:r>
      <w:r w:rsidRPr="00076816">
        <w:rPr>
          <w:rFonts w:ascii="Times New Roman" w:hAnsi="Times New Roman" w:cs="Times New Roman"/>
          <w:i/>
          <w:color w:val="000000"/>
          <w:sz w:val="24"/>
          <w:szCs w:val="24"/>
        </w:rPr>
        <w:t xml:space="preserve"> - </w:t>
      </w:r>
      <w:r w:rsidRPr="00076816">
        <w:rPr>
          <w:rFonts w:ascii="Times New Roman" w:hAnsi="Times New Roman" w:cs="Times New Roman"/>
          <w:color w:val="000000"/>
          <w:sz w:val="24"/>
          <w:szCs w:val="24"/>
        </w:rPr>
        <w:t xml:space="preserve">цена  единицы товара, работы, услуги, указанная в источнике  с номером </w:t>
      </w:r>
      <w:r w:rsidRPr="00076816">
        <w:rPr>
          <w:rFonts w:ascii="Times New Roman" w:hAnsi="Times New Roman" w:cs="Times New Roman"/>
          <w:i/>
          <w:color w:val="000000"/>
          <w:sz w:val="24"/>
          <w:szCs w:val="24"/>
        </w:rPr>
        <w:t>i;</w:t>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&lt;ц&gt; - средняя арифметическая величина цены единицы товара, работы, услуги;</w:t>
      </w:r>
    </w:p>
    <w:p w:rsid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 xml:space="preserve"> n - количество значений, используемых в расчете.</w:t>
      </w:r>
    </w:p>
    <w:p w:rsidR="00076816" w:rsidRPr="00076816" w:rsidRDefault="00076816" w:rsidP="00076816">
      <w:pPr>
        <w:spacing w:after="0" w:line="240" w:lineRule="atLeast"/>
        <w:rPr>
          <w:rFonts w:ascii="Times New Roman" w:hAnsi="Times New Roman" w:cs="Times New Roman"/>
          <w:color w:val="000000"/>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9"/>
        <w:gridCol w:w="1983"/>
        <w:gridCol w:w="1969"/>
        <w:gridCol w:w="1721"/>
      </w:tblGrid>
      <w:tr w:rsidR="00076816" w:rsidRPr="00076816" w:rsidTr="00076816">
        <w:tc>
          <w:tcPr>
            <w:tcW w:w="102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b/>
                <w:color w:val="000000"/>
              </w:rPr>
            </w:pPr>
            <w:r w:rsidRPr="00076816">
              <w:rPr>
                <w:rFonts w:ascii="Times New Roman" w:hAnsi="Times New Roman" w:cs="Times New Roman"/>
                <w:noProof/>
                <w:color w:val="000000"/>
                <w:lang w:eastAsia="ru-RU"/>
              </w:rPr>
              <w:drawing>
                <wp:inline distT="0" distB="0" distL="0" distR="0" wp14:anchorId="6F6CED6B" wp14:editId="40DD2179">
                  <wp:extent cx="803275" cy="429260"/>
                  <wp:effectExtent l="0" t="0" r="0" b="889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3275" cy="429260"/>
                          </a:xfrm>
                          <a:prstGeom prst="rect">
                            <a:avLst/>
                          </a:prstGeom>
                          <a:solidFill>
                            <a:srgbClr val="FFFFFF"/>
                          </a:solidFill>
                          <a:ln>
                            <a:noFill/>
                          </a:ln>
                        </pic:spPr>
                      </pic:pic>
                    </a:graphicData>
                  </a:graphic>
                </wp:inline>
              </w:drawing>
            </w:r>
          </w:p>
        </w:tc>
        <w:tc>
          <w:tcPr>
            <w:tcW w:w="1025"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b/>
                <w:color w:val="000000"/>
              </w:rPr>
            </w:pPr>
            <w:r w:rsidRPr="00076816">
              <w:rPr>
                <w:rFonts w:ascii="Times New Roman" w:hAnsi="Times New Roman" w:cs="Times New Roman"/>
                <w:noProof/>
                <w:color w:val="000000"/>
                <w:lang w:eastAsia="ru-RU"/>
              </w:rPr>
              <w:drawing>
                <wp:inline distT="0" distB="0" distL="0" distR="0" wp14:anchorId="7E5A05AE" wp14:editId="5E98E589">
                  <wp:extent cx="1049655" cy="29400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9655" cy="294005"/>
                          </a:xfrm>
                          <a:prstGeom prst="rect">
                            <a:avLst/>
                          </a:prstGeom>
                          <a:solidFill>
                            <a:srgbClr val="FFFFFF"/>
                          </a:solidFill>
                          <a:ln>
                            <a:noFill/>
                          </a:ln>
                        </pic:spPr>
                      </pic:pic>
                    </a:graphicData>
                  </a:graphic>
                </wp:inline>
              </w:drawing>
            </w:r>
          </w:p>
        </w:tc>
        <w:tc>
          <w:tcPr>
            <w:tcW w:w="103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b/>
                <w:color w:val="000000"/>
              </w:rPr>
            </w:pPr>
            <w:r w:rsidRPr="00076816">
              <w:rPr>
                <w:rFonts w:ascii="Times New Roman" w:hAnsi="Times New Roman" w:cs="Times New Roman"/>
                <w:noProof/>
                <w:color w:val="000000"/>
                <w:lang w:eastAsia="ru-RU"/>
              </w:rPr>
              <w:drawing>
                <wp:inline distT="0" distB="0" distL="0" distR="0" wp14:anchorId="2AAAA664" wp14:editId="6FBE1A33">
                  <wp:extent cx="1089025" cy="469265"/>
                  <wp:effectExtent l="0" t="0" r="0" b="698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solidFill>
                            <a:srgbClr val="FFFFFF"/>
                          </a:solidFill>
                          <a:ln>
                            <a:noFill/>
                          </a:ln>
                        </pic:spPr>
                      </pic:pic>
                    </a:graphicData>
                  </a:graphic>
                </wp:inline>
              </w:drawing>
            </w:r>
          </w:p>
        </w:tc>
        <w:tc>
          <w:tcPr>
            <w:tcW w:w="1025"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b/>
                <w:color w:val="000000"/>
              </w:rPr>
            </w:pPr>
            <w:r w:rsidRPr="00076816">
              <w:rPr>
                <w:rFonts w:ascii="Times New Roman" w:hAnsi="Times New Roman" w:cs="Times New Roman"/>
                <w:b/>
                <w:color w:val="000000"/>
              </w:rPr>
              <w:t>Среднее квадратичное отклонение</w:t>
            </w:r>
          </w:p>
        </w:tc>
        <w:tc>
          <w:tcPr>
            <w:tcW w:w="896" w:type="pct"/>
            <w:tcBorders>
              <w:top w:val="single" w:sz="4" w:space="0" w:color="auto"/>
              <w:left w:val="single" w:sz="4" w:space="0" w:color="auto"/>
              <w:bottom w:val="single" w:sz="4" w:space="0" w:color="auto"/>
              <w:right w:val="single" w:sz="4" w:space="0" w:color="auto"/>
            </w:tcBorders>
          </w:tcPr>
          <w:p w:rsidR="00076816" w:rsidRPr="00076816" w:rsidRDefault="00076816" w:rsidP="00076816">
            <w:pPr>
              <w:spacing w:after="0" w:line="240" w:lineRule="atLeast"/>
              <w:jc w:val="center"/>
              <w:rPr>
                <w:rFonts w:ascii="Times New Roman" w:hAnsi="Times New Roman" w:cs="Times New Roman"/>
                <w:b/>
                <w:color w:val="000000"/>
              </w:rPr>
            </w:pPr>
            <w:r w:rsidRPr="00076816">
              <w:rPr>
                <w:rFonts w:ascii="Times New Roman" w:hAnsi="Times New Roman" w:cs="Times New Roman"/>
                <w:b/>
                <w:color w:val="000000"/>
              </w:rPr>
              <w:t>Коэффициент вариации цены, %</w:t>
            </w:r>
          </w:p>
          <w:p w:rsidR="00076816" w:rsidRPr="00076816" w:rsidRDefault="00076816" w:rsidP="00076816">
            <w:pPr>
              <w:spacing w:after="0" w:line="240" w:lineRule="atLeast"/>
              <w:jc w:val="center"/>
              <w:rPr>
                <w:rFonts w:ascii="Times New Roman" w:hAnsi="Times New Roman" w:cs="Times New Roman"/>
                <w:b/>
                <w:color w:val="000000"/>
              </w:rPr>
            </w:pPr>
          </w:p>
        </w:tc>
      </w:tr>
      <w:tr w:rsidR="00076816" w:rsidRPr="00076816" w:rsidTr="00076816">
        <w:tc>
          <w:tcPr>
            <w:tcW w:w="102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color w:val="000000"/>
                <w:highlight w:val="white"/>
              </w:rPr>
            </w:pPr>
            <w:r w:rsidRPr="00076816">
              <w:rPr>
                <w:rFonts w:ascii="Times New Roman" w:hAnsi="Times New Roman" w:cs="Times New Roman"/>
                <w:color w:val="000000"/>
                <w:highlight w:val="white"/>
              </w:rPr>
              <w:t>4674,7</w:t>
            </w:r>
          </w:p>
        </w:tc>
        <w:tc>
          <w:tcPr>
            <w:tcW w:w="1025"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color w:val="000000"/>
                <w:highlight w:val="white"/>
              </w:rPr>
            </w:pPr>
            <w:r w:rsidRPr="00076816">
              <w:rPr>
                <w:rFonts w:ascii="Times New Roman" w:hAnsi="Times New Roman" w:cs="Times New Roman"/>
                <w:color w:val="000000"/>
                <w:highlight w:val="white"/>
              </w:rPr>
              <w:t>910305,25</w:t>
            </w:r>
          </w:p>
        </w:tc>
        <w:tc>
          <w:tcPr>
            <w:tcW w:w="1032"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color w:val="000000"/>
                <w:highlight w:val="white"/>
              </w:rPr>
            </w:pPr>
            <w:r w:rsidRPr="00076816">
              <w:rPr>
                <w:rFonts w:ascii="Times New Roman" w:hAnsi="Times New Roman" w:cs="Times New Roman"/>
                <w:color w:val="000000"/>
                <w:highlight w:val="white"/>
              </w:rPr>
              <w:t>910305,25</w:t>
            </w:r>
          </w:p>
        </w:tc>
        <w:tc>
          <w:tcPr>
            <w:tcW w:w="1025"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color w:val="000000"/>
                <w:highlight w:val="white"/>
              </w:rPr>
            </w:pPr>
            <w:r w:rsidRPr="00076816">
              <w:rPr>
                <w:rFonts w:ascii="Times New Roman" w:hAnsi="Times New Roman" w:cs="Times New Roman"/>
                <w:color w:val="000000"/>
                <w:highlight w:val="white"/>
              </w:rPr>
              <w:t>954,1</w:t>
            </w:r>
          </w:p>
        </w:tc>
        <w:tc>
          <w:tcPr>
            <w:tcW w:w="896" w:type="pct"/>
            <w:tcBorders>
              <w:top w:val="single" w:sz="4" w:space="0" w:color="auto"/>
              <w:left w:val="single" w:sz="4" w:space="0" w:color="auto"/>
              <w:bottom w:val="single" w:sz="4" w:space="0" w:color="auto"/>
              <w:right w:val="single" w:sz="4" w:space="0" w:color="auto"/>
            </w:tcBorders>
            <w:hideMark/>
          </w:tcPr>
          <w:p w:rsidR="00076816" w:rsidRPr="00076816" w:rsidRDefault="00076816" w:rsidP="00076816">
            <w:pPr>
              <w:spacing w:after="0" w:line="240" w:lineRule="atLeast"/>
              <w:jc w:val="center"/>
              <w:rPr>
                <w:rFonts w:ascii="Times New Roman" w:hAnsi="Times New Roman" w:cs="Times New Roman"/>
                <w:color w:val="000000"/>
                <w:highlight w:val="white"/>
              </w:rPr>
            </w:pPr>
            <w:r w:rsidRPr="00076816">
              <w:rPr>
                <w:rFonts w:ascii="Times New Roman" w:hAnsi="Times New Roman" w:cs="Times New Roman"/>
                <w:color w:val="000000"/>
                <w:highlight w:val="white"/>
              </w:rPr>
              <w:t>20,41</w:t>
            </w:r>
          </w:p>
        </w:tc>
      </w:tr>
    </w:tbl>
    <w:p w:rsidR="00076816" w:rsidRPr="00076816" w:rsidRDefault="00076816" w:rsidP="00076816">
      <w:pPr>
        <w:spacing w:after="0" w:line="240" w:lineRule="atLeast"/>
        <w:ind w:hanging="2977"/>
        <w:rPr>
          <w:rFonts w:ascii="Times New Roman" w:hAnsi="Times New Roman" w:cs="Times New Roman"/>
          <w:color w:val="000000"/>
          <w:sz w:val="24"/>
          <w:szCs w:val="24"/>
          <w:highlight w:val="white"/>
        </w:rPr>
      </w:pPr>
    </w:p>
    <w:p w:rsidR="00076816" w:rsidRPr="00076816" w:rsidRDefault="00076816" w:rsidP="00076816">
      <w:pPr>
        <w:spacing w:after="0" w:line="240" w:lineRule="atLeast"/>
        <w:rPr>
          <w:rFonts w:ascii="Times New Roman" w:hAnsi="Times New Roman" w:cs="Times New Roman"/>
          <w:color w:val="000000"/>
          <w:sz w:val="24"/>
          <w:szCs w:val="24"/>
          <w:highlight w:val="white"/>
        </w:rPr>
      </w:pPr>
      <w:r w:rsidRPr="00076816">
        <w:rPr>
          <w:rFonts w:ascii="Times New Roman" w:hAnsi="Times New Roman" w:cs="Times New Roman"/>
          <w:color w:val="000000"/>
          <w:sz w:val="24"/>
          <w:szCs w:val="24"/>
          <w:highlight w:val="white"/>
        </w:rPr>
        <w:lastRenderedPageBreak/>
        <w:t xml:space="preserve">Коэффициент вариации не превышает 33%, совокупность цен принимается однородной. </w:t>
      </w:r>
    </w:p>
    <w:p w:rsidR="00076816" w:rsidRPr="00076816" w:rsidRDefault="00076816" w:rsidP="00076816">
      <w:pPr>
        <w:spacing w:after="0" w:line="240" w:lineRule="atLeast"/>
        <w:jc w:val="both"/>
        <w:rPr>
          <w:rFonts w:ascii="Times New Roman" w:hAnsi="Times New Roman" w:cs="Times New Roman"/>
          <w:sz w:val="24"/>
          <w:szCs w:val="24"/>
        </w:rPr>
      </w:pPr>
    </w:p>
    <w:p w:rsidR="00076816" w:rsidRPr="00076816" w:rsidRDefault="00076816" w:rsidP="00076816">
      <w:pPr>
        <w:spacing w:after="0" w:line="240" w:lineRule="atLeast"/>
        <w:jc w:val="both"/>
        <w:rPr>
          <w:rFonts w:ascii="Times New Roman" w:hAnsi="Times New Roman" w:cs="Times New Roman"/>
          <w:sz w:val="24"/>
          <w:szCs w:val="24"/>
        </w:rPr>
      </w:pPr>
      <w:r w:rsidRPr="00076816">
        <w:rPr>
          <w:rFonts w:ascii="Times New Roman" w:hAnsi="Times New Roman" w:cs="Times New Roman"/>
          <w:sz w:val="24"/>
          <w:szCs w:val="24"/>
        </w:rPr>
        <w:t>НМЦК методом сопоставимых рыночных цен (анализа рынка) определяется по формуле:</w:t>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noProof/>
          <w:position w:val="-24"/>
          <w:sz w:val="24"/>
          <w:szCs w:val="24"/>
          <w:lang w:eastAsia="ru-RU"/>
        </w:rPr>
        <w:drawing>
          <wp:inline distT="0" distB="0" distL="0" distR="0" wp14:anchorId="7590B0C1" wp14:editId="4AD9D173">
            <wp:extent cx="1630045" cy="397510"/>
            <wp:effectExtent l="0" t="0" r="825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076816" w:rsidRPr="00076816" w:rsidRDefault="00076816" w:rsidP="00076816">
      <w:pPr>
        <w:shd w:val="clear" w:color="auto" w:fill="FFFFFF"/>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где:</w:t>
      </w:r>
    </w:p>
    <w:p w:rsidR="00076816" w:rsidRPr="00076816" w:rsidRDefault="00076816" w:rsidP="00076816">
      <w:pPr>
        <w:widowControl w:val="0"/>
        <w:spacing w:after="0" w:line="240" w:lineRule="atLeast"/>
        <w:rPr>
          <w:rFonts w:ascii="Times New Roman" w:hAnsi="Times New Roman" w:cs="Times New Roman"/>
          <w:color w:val="000000"/>
          <w:sz w:val="24"/>
          <w:szCs w:val="24"/>
        </w:rPr>
      </w:pPr>
      <w:proofErr w:type="spellStart"/>
      <w:r w:rsidRPr="00076816">
        <w:rPr>
          <w:rFonts w:ascii="Times New Roman" w:hAnsi="Times New Roman" w:cs="Times New Roman"/>
          <w:color w:val="000000"/>
          <w:sz w:val="24"/>
          <w:szCs w:val="24"/>
        </w:rPr>
        <w:t>НМЦК</w:t>
      </w:r>
      <w:r w:rsidRPr="00076816">
        <w:rPr>
          <w:rFonts w:ascii="Times New Roman" w:hAnsi="Times New Roman" w:cs="Times New Roman"/>
          <w:color w:val="000000"/>
          <w:sz w:val="24"/>
          <w:szCs w:val="24"/>
          <w:vertAlign w:val="superscript"/>
        </w:rPr>
        <w:t>рын</w:t>
      </w:r>
      <w:proofErr w:type="spellEnd"/>
      <w:r w:rsidRPr="00076816">
        <w:rPr>
          <w:rFonts w:ascii="Times New Roman" w:hAnsi="Times New Roman" w:cs="Times New Roman"/>
          <w:color w:val="000000"/>
          <w:sz w:val="24"/>
          <w:szCs w:val="24"/>
          <w:vertAlign w:val="superscript"/>
        </w:rPr>
        <w:t xml:space="preserve"> </w:t>
      </w:r>
      <w:r w:rsidRPr="00076816">
        <w:rPr>
          <w:rFonts w:ascii="Times New Roman" w:hAnsi="Times New Roman" w:cs="Times New Roman"/>
          <w:color w:val="000000"/>
          <w:sz w:val="24"/>
          <w:szCs w:val="24"/>
        </w:rPr>
        <w:t xml:space="preserve"> - НМЦК, </w:t>
      </w:r>
      <w:proofErr w:type="gramStart"/>
      <w:r w:rsidRPr="00076816">
        <w:rPr>
          <w:rFonts w:ascii="Times New Roman" w:hAnsi="Times New Roman" w:cs="Times New Roman"/>
          <w:color w:val="000000"/>
          <w:sz w:val="24"/>
          <w:szCs w:val="24"/>
        </w:rPr>
        <w:t>определяемая</w:t>
      </w:r>
      <w:proofErr w:type="gramEnd"/>
      <w:r w:rsidRPr="00076816">
        <w:rPr>
          <w:rFonts w:ascii="Times New Roman" w:hAnsi="Times New Roman" w:cs="Times New Roman"/>
          <w:color w:val="000000"/>
          <w:sz w:val="24"/>
          <w:szCs w:val="24"/>
        </w:rPr>
        <w:t xml:space="preserve"> методом сопоставимых рыночных цен (анализа рынка);</w:t>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v</w:t>
      </w:r>
      <w:r w:rsidRPr="00076816">
        <w:rPr>
          <w:rFonts w:ascii="Times New Roman" w:hAnsi="Times New Roman" w:cs="Times New Roman"/>
          <w:i/>
          <w:color w:val="000000"/>
          <w:sz w:val="24"/>
          <w:szCs w:val="24"/>
        </w:rPr>
        <w:t xml:space="preserve"> - </w:t>
      </w:r>
      <w:r w:rsidRPr="00076816">
        <w:rPr>
          <w:rFonts w:ascii="Times New Roman" w:hAnsi="Times New Roman" w:cs="Times New Roman"/>
          <w:color w:val="000000"/>
          <w:sz w:val="24"/>
          <w:szCs w:val="24"/>
        </w:rPr>
        <w:t>количество (объем) закупаемого товара (работы, услуги);</w:t>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color w:val="000000"/>
          <w:sz w:val="24"/>
          <w:szCs w:val="24"/>
        </w:rPr>
        <w:t>n - количество значений, используемых в расчете;</w:t>
      </w:r>
    </w:p>
    <w:p w:rsidR="00076816" w:rsidRPr="00076816" w:rsidRDefault="00076816" w:rsidP="00076816">
      <w:pPr>
        <w:spacing w:after="0" w:line="240" w:lineRule="atLeast"/>
        <w:rPr>
          <w:rFonts w:ascii="Times New Roman" w:hAnsi="Times New Roman" w:cs="Times New Roman"/>
          <w:color w:val="000000"/>
          <w:sz w:val="24"/>
          <w:szCs w:val="24"/>
        </w:rPr>
      </w:pPr>
      <w:r w:rsidRPr="00076816">
        <w:rPr>
          <w:rFonts w:ascii="Times New Roman" w:hAnsi="Times New Roman" w:cs="Times New Roman"/>
          <w:i/>
          <w:color w:val="000000"/>
          <w:sz w:val="24"/>
          <w:szCs w:val="24"/>
        </w:rPr>
        <w:t xml:space="preserve">i </w:t>
      </w:r>
      <w:r w:rsidRPr="00076816">
        <w:rPr>
          <w:rFonts w:ascii="Times New Roman" w:hAnsi="Times New Roman" w:cs="Times New Roman"/>
          <w:color w:val="000000"/>
          <w:sz w:val="24"/>
          <w:szCs w:val="24"/>
        </w:rPr>
        <w:t>- номер источника ценовой информации;</w:t>
      </w:r>
    </w:p>
    <w:p w:rsidR="00076816" w:rsidRPr="00076816" w:rsidRDefault="00076816" w:rsidP="00076816">
      <w:pPr>
        <w:shd w:val="clear" w:color="auto" w:fill="FFFFFF"/>
        <w:spacing w:after="0" w:line="240" w:lineRule="atLeast"/>
        <w:rPr>
          <w:rFonts w:ascii="Times New Roman" w:hAnsi="Times New Roman" w:cs="Times New Roman"/>
          <w:i/>
          <w:color w:val="000000"/>
          <w:sz w:val="24"/>
          <w:szCs w:val="24"/>
        </w:rPr>
      </w:pPr>
      <w:r w:rsidRPr="00076816">
        <w:rPr>
          <w:rFonts w:ascii="Times New Roman" w:hAnsi="Times New Roman" w:cs="Times New Roman"/>
          <w:color w:val="000000"/>
          <w:sz w:val="24"/>
          <w:szCs w:val="24"/>
        </w:rPr>
        <w:fldChar w:fldCharType="begin"/>
      </w:r>
      <w:r w:rsidRPr="00076816">
        <w:rPr>
          <w:rFonts w:ascii="Times New Roman" w:hAnsi="Times New Roman" w:cs="Times New Roman"/>
          <w:color w:val="000000"/>
          <w:sz w:val="24"/>
          <w:szCs w:val="24"/>
        </w:rPr>
        <w:instrText xml:space="preserve"> QUOTE </w:instrText>
      </w:r>
      <w:r w:rsidRPr="00076816">
        <w:rPr>
          <w:rFonts w:ascii="Times New Roman" w:hAnsi="Times New Roman" w:cs="Times New Roman"/>
          <w:noProof/>
          <w:color w:val="000000"/>
          <w:sz w:val="24"/>
          <w:szCs w:val="24"/>
          <w:lang w:eastAsia="ru-RU"/>
        </w:rPr>
        <w:drawing>
          <wp:inline distT="0" distB="0" distL="0" distR="0" wp14:anchorId="21451400" wp14:editId="721D1B10">
            <wp:extent cx="158750" cy="238760"/>
            <wp:effectExtent l="0" t="0" r="0" b="889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solidFill>
                      <a:srgbClr val="FFFFFF"/>
                    </a:solidFill>
                    <a:ln>
                      <a:noFill/>
                    </a:ln>
                  </pic:spPr>
                </pic:pic>
              </a:graphicData>
            </a:graphic>
          </wp:inline>
        </w:drawing>
      </w:r>
      <w:r w:rsidRPr="00076816">
        <w:rPr>
          <w:rFonts w:ascii="Times New Roman" w:hAnsi="Times New Roman" w:cs="Times New Roman"/>
          <w:color w:val="000000"/>
          <w:sz w:val="24"/>
          <w:szCs w:val="24"/>
        </w:rPr>
        <w:instrText xml:space="preserve"> </w:instrText>
      </w:r>
      <w:r w:rsidRPr="00076816">
        <w:rPr>
          <w:rFonts w:ascii="Times New Roman" w:hAnsi="Times New Roman" w:cs="Times New Roman"/>
          <w:color w:val="000000"/>
          <w:sz w:val="24"/>
          <w:szCs w:val="24"/>
        </w:rPr>
        <w:fldChar w:fldCharType="separate"/>
      </w:r>
      <w:proofErr w:type="spellStart"/>
      <w:r w:rsidRPr="00076816">
        <w:rPr>
          <w:rFonts w:ascii="Times New Roman" w:hAnsi="Times New Roman" w:cs="Times New Roman"/>
          <w:color w:val="000000"/>
          <w:sz w:val="24"/>
          <w:szCs w:val="24"/>
        </w:rPr>
        <w:t>ц</w:t>
      </w:r>
      <w:proofErr w:type="gramStart"/>
      <w:r w:rsidRPr="00076816">
        <w:rPr>
          <w:rFonts w:ascii="Times New Roman" w:hAnsi="Times New Roman" w:cs="Times New Roman"/>
          <w:color w:val="000000"/>
          <w:sz w:val="24"/>
          <w:szCs w:val="24"/>
          <w:vertAlign w:val="subscript"/>
        </w:rPr>
        <w:t>i</w:t>
      </w:r>
      <w:proofErr w:type="spellEnd"/>
      <w:proofErr w:type="gramEnd"/>
      <w:r w:rsidRPr="00076816">
        <w:rPr>
          <w:rFonts w:ascii="Times New Roman" w:hAnsi="Times New Roman" w:cs="Times New Roman"/>
          <w:color w:val="000000"/>
          <w:sz w:val="24"/>
          <w:szCs w:val="24"/>
        </w:rPr>
        <w:fldChar w:fldCharType="end"/>
      </w:r>
      <w:r w:rsidRPr="00076816">
        <w:rPr>
          <w:rFonts w:ascii="Times New Roman" w:hAnsi="Times New Roman" w:cs="Times New Roman"/>
          <w:color w:val="000000"/>
          <w:sz w:val="24"/>
          <w:szCs w:val="24"/>
        </w:rPr>
        <w:t xml:space="preserve"> - цена единицы товара, работы, услуги, представленная в источнике с номером </w:t>
      </w:r>
      <w:r w:rsidRPr="00076816">
        <w:rPr>
          <w:rFonts w:ascii="Times New Roman" w:hAnsi="Times New Roman" w:cs="Times New Roman"/>
          <w:i/>
          <w:color w:val="000000"/>
          <w:sz w:val="24"/>
          <w:szCs w:val="24"/>
        </w:rPr>
        <w:t>i.</w:t>
      </w:r>
    </w:p>
    <w:p w:rsidR="00076816" w:rsidRPr="00076816" w:rsidRDefault="00076816" w:rsidP="00076816">
      <w:pPr>
        <w:spacing w:after="0" w:line="240" w:lineRule="atLeast"/>
        <w:rPr>
          <w:rFonts w:ascii="Times New Roman" w:hAnsi="Times New Roman" w:cs="Times New Roman"/>
          <w:color w:val="000000"/>
          <w:sz w:val="24"/>
          <w:szCs w:val="24"/>
        </w:rPr>
      </w:pPr>
    </w:p>
    <w:p w:rsidR="00076816" w:rsidRPr="00076816" w:rsidRDefault="00076816" w:rsidP="00076816">
      <w:pPr>
        <w:spacing w:after="0" w:line="240" w:lineRule="atLeast"/>
        <w:rPr>
          <w:rFonts w:ascii="Times New Roman" w:hAnsi="Times New Roman" w:cs="Times New Roman"/>
          <w:color w:val="000000"/>
          <w:sz w:val="24"/>
          <w:szCs w:val="24"/>
        </w:rPr>
      </w:pPr>
      <w:proofErr w:type="spellStart"/>
      <w:r w:rsidRPr="00076816">
        <w:rPr>
          <w:rFonts w:ascii="Times New Roman" w:hAnsi="Times New Roman" w:cs="Times New Roman"/>
          <w:color w:val="000000"/>
          <w:sz w:val="24"/>
          <w:szCs w:val="24"/>
        </w:rPr>
        <w:t>НМЦК</w:t>
      </w:r>
      <w:r w:rsidRPr="00076816">
        <w:rPr>
          <w:rFonts w:ascii="Times New Roman" w:hAnsi="Times New Roman" w:cs="Times New Roman"/>
          <w:color w:val="000000"/>
          <w:sz w:val="24"/>
          <w:szCs w:val="24"/>
          <w:vertAlign w:val="superscript"/>
        </w:rPr>
        <w:t>рын</w:t>
      </w:r>
      <w:proofErr w:type="spellEnd"/>
      <w:r w:rsidRPr="00076816">
        <w:rPr>
          <w:rFonts w:ascii="Times New Roman" w:hAnsi="Times New Roman" w:cs="Times New Roman"/>
          <w:color w:val="000000"/>
          <w:sz w:val="24"/>
          <w:szCs w:val="24"/>
          <w:vertAlign w:val="superscript"/>
        </w:rPr>
        <w:t xml:space="preserve"> </w:t>
      </w:r>
      <w:r w:rsidRPr="00076816">
        <w:rPr>
          <w:rFonts w:ascii="Times New Roman" w:hAnsi="Times New Roman" w:cs="Times New Roman"/>
          <w:color w:val="000000"/>
          <w:sz w:val="24"/>
          <w:szCs w:val="24"/>
        </w:rPr>
        <w:t xml:space="preserve"> = </w:t>
      </w:r>
      <w:r w:rsidRPr="00076816">
        <w:rPr>
          <w:rFonts w:ascii="Times New Roman" w:eastAsia="Times New Roman" w:hAnsi="Times New Roman" w:cs="Times New Roman"/>
          <w:color w:val="000000"/>
          <w:position w:val="-24"/>
          <w:sz w:val="24"/>
          <w:szCs w:val="24"/>
        </w:rPr>
        <w:object w:dxaOrig="3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30.7pt" o:ole="">
            <v:imagedata r:id="rId58" o:title=""/>
          </v:shape>
          <o:OLEObject Type="Embed" ProgID="Equation.3" ShapeID="_x0000_i1025" DrawAspect="Content" ObjectID="_1470736778" r:id="rId59"/>
        </w:object>
      </w:r>
      <w:r w:rsidRPr="00076816">
        <w:rPr>
          <w:rFonts w:ascii="Times New Roman" w:hAnsi="Times New Roman" w:cs="Times New Roman"/>
          <w:color w:val="000000"/>
          <w:sz w:val="24"/>
          <w:szCs w:val="24"/>
        </w:rPr>
        <w:t>(рублей)</w:t>
      </w:r>
    </w:p>
    <w:sectPr w:rsidR="00076816" w:rsidRPr="00076816" w:rsidSect="00321D4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A4" w:rsidRDefault="00EE0DA4" w:rsidP="00D60B55">
      <w:pPr>
        <w:spacing w:after="0" w:line="240" w:lineRule="auto"/>
      </w:pPr>
      <w:r>
        <w:separator/>
      </w:r>
    </w:p>
  </w:endnote>
  <w:endnote w:type="continuationSeparator" w:id="0">
    <w:p w:rsidR="00EE0DA4" w:rsidRDefault="00EE0DA4"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06" w:rsidRDefault="00CD0106">
    <w:pPr>
      <w:pStyle w:val="ab"/>
      <w:jc w:val="center"/>
    </w:pPr>
    <w:r>
      <w:fldChar w:fldCharType="begin"/>
    </w:r>
    <w:r>
      <w:instrText>PAGE   \* MERGEFORMAT</w:instrText>
    </w:r>
    <w:r>
      <w:fldChar w:fldCharType="separate"/>
    </w:r>
    <w:r w:rsidR="00AE69F0">
      <w:rPr>
        <w:noProof/>
      </w:rPr>
      <w:t>2</w:t>
    </w:r>
    <w:r>
      <w:fldChar w:fldCharType="end"/>
    </w:r>
  </w:p>
  <w:p w:rsidR="00CD0106" w:rsidRDefault="00CD01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A4" w:rsidRDefault="00EE0DA4" w:rsidP="00D60B55">
      <w:pPr>
        <w:spacing w:after="0" w:line="240" w:lineRule="auto"/>
      </w:pPr>
      <w:r>
        <w:separator/>
      </w:r>
    </w:p>
  </w:footnote>
  <w:footnote w:type="continuationSeparator" w:id="0">
    <w:p w:rsidR="00EE0DA4" w:rsidRDefault="00EE0DA4" w:rsidP="00D60B55">
      <w:pPr>
        <w:spacing w:after="0" w:line="240" w:lineRule="auto"/>
      </w:pPr>
      <w:r>
        <w:continuationSeparator/>
      </w:r>
    </w:p>
  </w:footnote>
  <w:footnote w:id="1">
    <w:p w:rsidR="00CD0106" w:rsidRPr="00D60B55" w:rsidRDefault="00CD0106"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CD0106" w:rsidRPr="00FC7232" w:rsidRDefault="00CD0106"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CD0106" w:rsidRDefault="00CD0106" w:rsidP="00D60B55">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7">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1">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12"/>
  </w:num>
  <w:num w:numId="9">
    <w:abstractNumId w:val="11"/>
  </w:num>
  <w:num w:numId="10">
    <w:abstractNumId w:val="13"/>
  </w:num>
  <w:num w:numId="11">
    <w:abstractNumId w:val="8"/>
  </w:num>
  <w:num w:numId="12">
    <w:abstractNumId w:val="9"/>
  </w:num>
  <w:num w:numId="13">
    <w:abstractNumId w:val="5"/>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F0EBC"/>
    <w:rsid w:val="000F585C"/>
    <w:rsid w:val="00106B4C"/>
    <w:rsid w:val="001206F9"/>
    <w:rsid w:val="0012693C"/>
    <w:rsid w:val="00153090"/>
    <w:rsid w:val="001C3F1C"/>
    <w:rsid w:val="001E5DA9"/>
    <w:rsid w:val="00207E6C"/>
    <w:rsid w:val="0028167E"/>
    <w:rsid w:val="002A6315"/>
    <w:rsid w:val="002B05F2"/>
    <w:rsid w:val="002B4886"/>
    <w:rsid w:val="002C7295"/>
    <w:rsid w:val="002F0B40"/>
    <w:rsid w:val="00321D48"/>
    <w:rsid w:val="0034255A"/>
    <w:rsid w:val="00377EF0"/>
    <w:rsid w:val="00394572"/>
    <w:rsid w:val="00397413"/>
    <w:rsid w:val="003A79B5"/>
    <w:rsid w:val="003B0DF1"/>
    <w:rsid w:val="003F52FB"/>
    <w:rsid w:val="00415571"/>
    <w:rsid w:val="004726CA"/>
    <w:rsid w:val="00477B2A"/>
    <w:rsid w:val="004919F9"/>
    <w:rsid w:val="00493FD9"/>
    <w:rsid w:val="004B1D08"/>
    <w:rsid w:val="004C6D5F"/>
    <w:rsid w:val="004C7CA1"/>
    <w:rsid w:val="004D17A0"/>
    <w:rsid w:val="005206FC"/>
    <w:rsid w:val="0055340D"/>
    <w:rsid w:val="00555FFA"/>
    <w:rsid w:val="005703C3"/>
    <w:rsid w:val="00570F99"/>
    <w:rsid w:val="0057674E"/>
    <w:rsid w:val="00585A21"/>
    <w:rsid w:val="00591DC6"/>
    <w:rsid w:val="00592F49"/>
    <w:rsid w:val="005B4E72"/>
    <w:rsid w:val="00643CA7"/>
    <w:rsid w:val="00645A14"/>
    <w:rsid w:val="00652E4D"/>
    <w:rsid w:val="006538FE"/>
    <w:rsid w:val="00670786"/>
    <w:rsid w:val="00686F0D"/>
    <w:rsid w:val="006A0242"/>
    <w:rsid w:val="00700147"/>
    <w:rsid w:val="00702E13"/>
    <w:rsid w:val="007074DC"/>
    <w:rsid w:val="0074623F"/>
    <w:rsid w:val="0077415F"/>
    <w:rsid w:val="00791E0A"/>
    <w:rsid w:val="00793CFB"/>
    <w:rsid w:val="007D7C65"/>
    <w:rsid w:val="007F5536"/>
    <w:rsid w:val="007F5D89"/>
    <w:rsid w:val="00820D14"/>
    <w:rsid w:val="008307F4"/>
    <w:rsid w:val="008614D1"/>
    <w:rsid w:val="00887840"/>
    <w:rsid w:val="00887E57"/>
    <w:rsid w:val="00892970"/>
    <w:rsid w:val="008C2ACD"/>
    <w:rsid w:val="00900BD5"/>
    <w:rsid w:val="00911810"/>
    <w:rsid w:val="00921F60"/>
    <w:rsid w:val="009342D7"/>
    <w:rsid w:val="00961115"/>
    <w:rsid w:val="00970273"/>
    <w:rsid w:val="00996E5E"/>
    <w:rsid w:val="009A3DE2"/>
    <w:rsid w:val="009D6D91"/>
    <w:rsid w:val="009F596A"/>
    <w:rsid w:val="00A202A7"/>
    <w:rsid w:val="00A2074B"/>
    <w:rsid w:val="00A222DD"/>
    <w:rsid w:val="00A67E8D"/>
    <w:rsid w:val="00A712DA"/>
    <w:rsid w:val="00AA0801"/>
    <w:rsid w:val="00AD3F39"/>
    <w:rsid w:val="00AD6909"/>
    <w:rsid w:val="00AE69F0"/>
    <w:rsid w:val="00B016F9"/>
    <w:rsid w:val="00B12508"/>
    <w:rsid w:val="00B13126"/>
    <w:rsid w:val="00B15C65"/>
    <w:rsid w:val="00B30824"/>
    <w:rsid w:val="00B46E87"/>
    <w:rsid w:val="00B47A7A"/>
    <w:rsid w:val="00B72437"/>
    <w:rsid w:val="00B8432D"/>
    <w:rsid w:val="00B870F5"/>
    <w:rsid w:val="00B90F2A"/>
    <w:rsid w:val="00B91538"/>
    <w:rsid w:val="00BE5946"/>
    <w:rsid w:val="00BF5BED"/>
    <w:rsid w:val="00C249BE"/>
    <w:rsid w:val="00C33355"/>
    <w:rsid w:val="00C5077B"/>
    <w:rsid w:val="00C56E3B"/>
    <w:rsid w:val="00C9405E"/>
    <w:rsid w:val="00CA1061"/>
    <w:rsid w:val="00CA2F98"/>
    <w:rsid w:val="00CB15E9"/>
    <w:rsid w:val="00CD0106"/>
    <w:rsid w:val="00CD6ECD"/>
    <w:rsid w:val="00D60B55"/>
    <w:rsid w:val="00D77E0D"/>
    <w:rsid w:val="00D8347F"/>
    <w:rsid w:val="00E30C90"/>
    <w:rsid w:val="00E31FCE"/>
    <w:rsid w:val="00E3247E"/>
    <w:rsid w:val="00E44092"/>
    <w:rsid w:val="00E50E71"/>
    <w:rsid w:val="00E51EB3"/>
    <w:rsid w:val="00E6330A"/>
    <w:rsid w:val="00E76635"/>
    <w:rsid w:val="00ED3384"/>
    <w:rsid w:val="00EE00EB"/>
    <w:rsid w:val="00EE0CD6"/>
    <w:rsid w:val="00EE0DA4"/>
    <w:rsid w:val="00EE2DDC"/>
    <w:rsid w:val="00F12EC6"/>
    <w:rsid w:val="00F61782"/>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BD5A4FBD07A39061A04836BFD67F9B8669DA0614ECC668E4130EF532A70F181DBC74502C89762666o3N0F" TargetMode="Externa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image" Target="media/image3.png"/><Relationship Id="rId55" Type="http://schemas.openxmlformats.org/officeDocument/2006/relationships/image" Target="media/image8.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BD5A4FBD07A39061A04836BFD67F9B8669DA0614ECC668E4130EF532A70F181DBC74502C89762666o3N0F"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image" Target="media/image6.emf"/><Relationship Id="rId58"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image" Target="media/image2.png"/><Relationship Id="rId57" Type="http://schemas.openxmlformats.org/officeDocument/2006/relationships/image" Target="media/image10.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BD5A4FBD07A39061A04836BFD67F9B8669DA0614ECC668E4130EF532A70F181DBC74502C89762666o3N0F" TargetMode="External"/><Relationship Id="rId52" Type="http://schemas.openxmlformats.org/officeDocument/2006/relationships/image" Target="media/image5.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consultantplus://offline/ref=F2183F21DBD15826C46D5FD392E916EB5DCEBCAD1DD9A2C9951F86AC836710AEC5C8048368CDP5dEL" TargetMode="External"/><Relationship Id="rId56"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F2183F21DBD15826C46D5FD392E916EB5DCFB1AD1CDBA2C9951F86AC836710AEC5C8048768PCdFL" TargetMode="External"/><Relationship Id="rId5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BC00-55E4-4B6F-8045-5C2CFCC8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15780</Words>
  <Characters>89946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Олеговна Богданова</dc:creator>
  <cp:keywords/>
  <dc:description/>
  <cp:lastModifiedBy>Наталья Михайловна Сельцова</cp:lastModifiedBy>
  <cp:revision>57</cp:revision>
  <cp:lastPrinted>2014-08-28T09:10:00Z</cp:lastPrinted>
  <dcterms:created xsi:type="dcterms:W3CDTF">2014-06-19T04:32:00Z</dcterms:created>
  <dcterms:modified xsi:type="dcterms:W3CDTF">2014-08-28T09:13:00Z</dcterms:modified>
</cp:coreProperties>
</file>