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3D" w:rsidRPr="00BA783D" w:rsidRDefault="00BA783D" w:rsidP="00BA78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783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A783D" w:rsidRPr="00BA783D" w:rsidRDefault="00BA783D" w:rsidP="00BA78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A783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A783D" w:rsidRPr="00BA783D" w:rsidTr="00BA783D">
        <w:tc>
          <w:tcPr>
            <w:tcW w:w="2000" w:type="pct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0133300001714000674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учебников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Заказчика: Муниципальное бюджетное образовательное учреждение средняя общеобразовательная школа №19, Место нахождения/почтовый адрес: 153038, Российская Федерация, Ивановская область, Иваново г, ул. Маршала Василевского, д. 7 , Адрес электронной почты: school19@ivedu.ru, Номер контактного телефона: (4932) 56-13-70, Ответственное должностное лицо: Авцина Вера Васильевна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18:00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08:00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336197.63 Российский рубль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19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336197.63 Российский рубль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153038, Российская Федерация, Ивановская область, Иваново г, ул. Маршала Василевского, д. 7. Количество товара указано в части III «Описание объекта закупки» документация об электронном аукционе 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товара производится на основании товарных накладных в течение 30 календарных дней с момента заключения контракта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3361.98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16809.88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сдокументацией об электронном аукционе</w:t>
            </w:r>
          </w:p>
        </w:tc>
      </w:tr>
      <w:tr w:rsidR="00BA783D" w:rsidRPr="00BA783D" w:rsidTr="00BA78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225"/>
              <w:gridCol w:w="2443"/>
              <w:gridCol w:w="1066"/>
              <w:gridCol w:w="1127"/>
              <w:gridCol w:w="1001"/>
              <w:gridCol w:w="1005"/>
            </w:tblGrid>
            <w:tr w:rsidR="00BA783D" w:rsidRPr="00BA783D">
              <w:tc>
                <w:tcPr>
                  <w:tcW w:w="0" w:type="auto"/>
                  <w:gridSpan w:val="7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BA783D" w:rsidRPr="00BA783D"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A783D" w:rsidRPr="00BA783D"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учебников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336197.63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336197.63</w:t>
                  </w:r>
                </w:p>
              </w:tc>
            </w:tr>
            <w:tr w:rsidR="00BA783D" w:rsidRPr="00BA783D">
              <w:tc>
                <w:tcPr>
                  <w:tcW w:w="0" w:type="auto"/>
                  <w:gridSpan w:val="7"/>
                  <w:vAlign w:val="center"/>
                  <w:hideMark/>
                </w:tcPr>
                <w:p w:rsidR="00BA783D" w:rsidRPr="00BA783D" w:rsidRDefault="00BA783D" w:rsidP="00BA78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A783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336197.63</w:t>
                  </w:r>
                </w:p>
              </w:tc>
            </w:tr>
          </w:tbl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аукцоне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обеспечения исполнения контракта указаны в документации об электронном аукционе</w:t>
            </w:r>
          </w:p>
        </w:tc>
      </w:tr>
      <w:tr w:rsidR="00BA783D" w:rsidRPr="00BA783D" w:rsidTr="00BA783D">
        <w:tc>
          <w:tcPr>
            <w:tcW w:w="0" w:type="auto"/>
            <w:gridSpan w:val="2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BA783D" w:rsidRPr="00BA783D" w:rsidTr="00BA783D"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A783D" w:rsidRPr="00BA783D" w:rsidRDefault="00BA783D" w:rsidP="00BA78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A783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17:07</w:t>
            </w:r>
          </w:p>
        </w:tc>
      </w:tr>
    </w:tbl>
    <w:p w:rsidR="004325C2" w:rsidRDefault="004325C2">
      <w:bookmarkStart w:id="0" w:name="_GoBack"/>
      <w:bookmarkEnd w:id="0"/>
    </w:p>
    <w:sectPr w:rsidR="0043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67"/>
    <w:rsid w:val="004325C2"/>
    <w:rsid w:val="00A50667"/>
    <w:rsid w:val="00BA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1045</Words>
  <Characters>5963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Федирко</dc:creator>
  <cp:keywords/>
  <dc:description/>
  <cp:lastModifiedBy>Андрей Александрович Федирко</cp:lastModifiedBy>
  <cp:revision>2</cp:revision>
  <dcterms:created xsi:type="dcterms:W3CDTF">2014-08-21T06:18:00Z</dcterms:created>
  <dcterms:modified xsi:type="dcterms:W3CDTF">2014-08-21T06:18:00Z</dcterms:modified>
</cp:coreProperties>
</file>