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0" w:type="dxa"/>
        <w:jc w:val="center"/>
        <w:tblInd w:w="-539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3"/>
        <w:gridCol w:w="5127"/>
      </w:tblGrid>
      <w:tr w:rsidR="00241095" w:rsidTr="00241095">
        <w:trPr>
          <w:trHeight w:hRule="exact" w:val="913"/>
          <w:jc w:val="center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095" w:rsidRPr="00241095" w:rsidRDefault="0024109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Содержание запроса на разъяснение положений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документации об электронном аукционе </w:t>
            </w:r>
          </w:p>
          <w:p w:rsidR="00241095" w:rsidRPr="00241095" w:rsidRDefault="0024109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№ 0133300001714000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val="en-US" w:eastAsia="ru-RU"/>
              </w:rPr>
              <w:t>464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1095" w:rsidRPr="00241095" w:rsidRDefault="00241095">
            <w:pPr>
              <w:shd w:val="clear" w:color="auto" w:fill="FFFFFF"/>
              <w:spacing w:after="0" w:line="240" w:lineRule="auto"/>
              <w:ind w:right="58"/>
              <w:jc w:val="center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Разъяснение положений документации об электронном аукционе 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0133300001714000464</w:t>
            </w:r>
          </w:p>
        </w:tc>
      </w:tr>
      <w:tr w:rsidR="00241095" w:rsidTr="00241095">
        <w:trPr>
          <w:trHeight w:val="600"/>
          <w:jc w:val="center"/>
        </w:trPr>
        <w:tc>
          <w:tcPr>
            <w:tcW w:w="51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095" w:rsidRPr="00241095" w:rsidRDefault="00241095" w:rsidP="003065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095">
              <w:rPr>
                <w:rFonts w:ascii="Times New Roman" w:eastAsiaTheme="minorHAnsi" w:hAnsi="Times New Roman"/>
                <w:sz w:val="24"/>
                <w:szCs w:val="24"/>
              </w:rPr>
              <w:t>В документации к аукциону в разделе технических характеристиках кондиционера, наравне с определяющими параметрами мощности, указано ограничение малозначимых параметров, а именно габаритных размеров и веса  внутренних и наружных блоков.</w:t>
            </w:r>
          </w:p>
          <w:p w:rsidR="00241095" w:rsidRPr="00241095" w:rsidRDefault="00241095" w:rsidP="003065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095">
              <w:rPr>
                <w:rFonts w:ascii="Times New Roman" w:eastAsiaTheme="minorHAnsi" w:hAnsi="Times New Roman"/>
                <w:sz w:val="24"/>
                <w:szCs w:val="24"/>
              </w:rPr>
              <w:t>Жесткие ограничения по габаритам не позволяют предложить иной кондиционер, нежели указанный в запросе.</w:t>
            </w:r>
          </w:p>
          <w:p w:rsidR="00241095" w:rsidRPr="00241095" w:rsidRDefault="00241095" w:rsidP="003065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095">
              <w:rPr>
                <w:rFonts w:ascii="Times New Roman" w:eastAsiaTheme="minorHAnsi" w:hAnsi="Times New Roman"/>
                <w:sz w:val="24"/>
                <w:szCs w:val="24"/>
              </w:rPr>
              <w:t xml:space="preserve">Действительно ли жесткое ограничение габаритных размеров имеет значение в проводимой закупке? </w:t>
            </w:r>
          </w:p>
          <w:p w:rsidR="00241095" w:rsidRPr="00241095" w:rsidRDefault="00241095" w:rsidP="003065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095">
              <w:rPr>
                <w:rFonts w:ascii="Times New Roman" w:eastAsiaTheme="minorHAnsi" w:hAnsi="Times New Roman"/>
                <w:sz w:val="24"/>
                <w:szCs w:val="24"/>
              </w:rPr>
              <w:t>Допустимы незначительные отступления в габаритных размерах и весе?</w:t>
            </w:r>
          </w:p>
          <w:p w:rsidR="00241095" w:rsidRPr="00241095" w:rsidRDefault="00241095" w:rsidP="00306512">
            <w:pPr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41095">
              <w:rPr>
                <w:rFonts w:ascii="Times New Roman" w:eastAsiaTheme="minorHAnsi" w:hAnsi="Times New Roman"/>
                <w:sz w:val="24"/>
                <w:szCs w:val="24"/>
              </w:rPr>
              <w:t>Является ли необходимым, указанный в документации режим "Комфортный сон" для работы кондиционера  в административном помещении?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1095" w:rsidRPr="00241095" w:rsidRDefault="00241095" w:rsidP="00306512">
            <w:pPr>
              <w:spacing w:after="0" w:line="240" w:lineRule="auto"/>
              <w:ind w:left="84" w:hanging="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Рассмотрев запрос участника закупки на разъяснение положений документации об электронном аукционе №</w:t>
            </w:r>
            <w:r w:rsidRPr="00241095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0133300001714000464,</w:t>
            </w: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сообщаем следующее.</w:t>
            </w:r>
          </w:p>
          <w:p w:rsidR="00241095" w:rsidRPr="00241095" w:rsidRDefault="00E45E5B" w:rsidP="00306512">
            <w:pPr>
              <w:spacing w:after="0" w:line="240" w:lineRule="auto"/>
              <w:ind w:left="84" w:firstLine="31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Заказчиком принято решение о внесении изменений </w:t>
            </w:r>
            <w:r w:rsidR="00241095"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документацию об электронном аукционе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которые в соответствии с нормами </w:t>
            </w:r>
            <w:r w:rsidR="00241095"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закона</w:t>
            </w:r>
            <w:r w:rsidRPr="00002F3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</w:t>
            </w:r>
            <w:r w:rsidRPr="00002F3E">
              <w:rPr>
                <w:rFonts w:ascii="Times New Roman" w:hAnsi="Times New Roman"/>
                <w:bCs/>
                <w:sz w:val="24"/>
                <w:szCs w:val="24"/>
              </w:rPr>
              <w:t>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будут размещены на сайте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5" w:history="1">
              <w:r w:rsidR="00241095" w:rsidRPr="0024109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  <w:lang w:val="en-US"/>
                </w:rPr>
                <w:t>www</w:t>
              </w:r>
              <w:r w:rsidR="00241095" w:rsidRPr="00241095">
                <w:rPr>
                  <w:rStyle w:val="a3"/>
                  <w:rFonts w:ascii="Times New Roman" w:hAnsi="Times New Roman"/>
                  <w:color w:val="0000FF"/>
                  <w:sz w:val="24"/>
                  <w:szCs w:val="24"/>
                </w:rPr>
                <w:t>.zakupki.gov.ru</w:t>
              </w:r>
            </w:hyperlink>
            <w:r w:rsidR="001C0F59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27.05</w:t>
            </w:r>
            <w:bookmarkStart w:id="0" w:name="_GoBack"/>
            <w:bookmarkEnd w:id="0"/>
            <w:r w:rsidRPr="00E45E5B">
              <w:rPr>
                <w:rStyle w:val="a3"/>
                <w:rFonts w:ascii="Times New Roman" w:hAnsi="Times New Roman"/>
                <w:color w:val="auto"/>
                <w:sz w:val="24"/>
                <w:szCs w:val="24"/>
                <w:u w:val="none"/>
              </w:rPr>
              <w:t>.2014.</w:t>
            </w:r>
          </w:p>
          <w:p w:rsidR="00241095" w:rsidRPr="00241095" w:rsidRDefault="00241095" w:rsidP="00306512">
            <w:pPr>
              <w:tabs>
                <w:tab w:val="left" w:pos="422"/>
                <w:tab w:val="left" w:pos="59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109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742F38" w:rsidRDefault="00742F38"/>
    <w:sectPr w:rsidR="00742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5"/>
    <w:rsid w:val="001C0F59"/>
    <w:rsid w:val="00241095"/>
    <w:rsid w:val="00306512"/>
    <w:rsid w:val="00742F38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09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4</cp:revision>
  <cp:lastPrinted>2014-05-26T10:33:00Z</cp:lastPrinted>
  <dcterms:created xsi:type="dcterms:W3CDTF">2014-05-26T10:16:00Z</dcterms:created>
  <dcterms:modified xsi:type="dcterms:W3CDTF">2014-05-26T13:17:00Z</dcterms:modified>
</cp:coreProperties>
</file>