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FF5B2F" w:rsidRDefault="00FF5B2F" w:rsidP="001960DC">
            <w:pPr>
              <w:rPr>
                <w:sz w:val="28"/>
                <w:szCs w:val="28"/>
              </w:rPr>
            </w:pPr>
            <w:r>
              <w:rPr>
                <w:sz w:val="28"/>
                <w:szCs w:val="28"/>
              </w:rPr>
              <w:t>М</w:t>
            </w:r>
            <w:r w:rsidRPr="00FF5B2F">
              <w:rPr>
                <w:sz w:val="28"/>
                <w:szCs w:val="28"/>
              </w:rPr>
              <w:t>униципальное бюджетное образовательное учреждение средняя общеобразовательная школа № 20</w:t>
            </w:r>
            <w:r w:rsidR="00102115" w:rsidRPr="00FF5B2F">
              <w:rPr>
                <w:sz w:val="28"/>
                <w:szCs w:val="28"/>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3F6510" w:rsidRDefault="00722F10" w:rsidP="003F6510">
      <w:pPr>
        <w:pStyle w:val="ConsPlusNormal0"/>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Pr="00102115">
        <w:rPr>
          <w:rFonts w:ascii="Times New Roman" w:hAnsi="Times New Roman" w:cs="Times New Roman"/>
          <w:b/>
          <w:sz w:val="28"/>
          <w:szCs w:val="28"/>
        </w:rPr>
        <w:t>:</w:t>
      </w:r>
      <w:r w:rsidR="00102115">
        <w:rPr>
          <w:rFonts w:ascii="Times New Roman" w:hAnsi="Times New Roman" w:cs="Times New Roman"/>
          <w:b/>
          <w:sz w:val="28"/>
          <w:szCs w:val="28"/>
        </w:rPr>
        <w:t xml:space="preserve"> </w:t>
      </w:r>
      <w:r w:rsidR="00102115" w:rsidRPr="00102115">
        <w:rPr>
          <w:rFonts w:ascii="Times New Roman" w:hAnsi="Times New Roman" w:cs="Times New Roman"/>
          <w:sz w:val="28"/>
          <w:szCs w:val="28"/>
        </w:rPr>
        <w:t>Выполнение</w:t>
      </w:r>
      <w:r w:rsidR="00102115">
        <w:rPr>
          <w:rFonts w:ascii="Times New Roman" w:hAnsi="Times New Roman" w:cs="Times New Roman"/>
          <w:b/>
          <w:sz w:val="28"/>
          <w:szCs w:val="28"/>
        </w:rPr>
        <w:t xml:space="preserve"> </w:t>
      </w:r>
      <w:r w:rsidR="00102115" w:rsidRPr="003F6510">
        <w:rPr>
          <w:rFonts w:ascii="Times New Roman" w:eastAsia="Times New Roman" w:hAnsi="Times New Roman" w:cs="Times New Roman"/>
          <w:sz w:val="28"/>
          <w:szCs w:val="28"/>
        </w:rPr>
        <w:t xml:space="preserve">работ </w:t>
      </w:r>
      <w:r w:rsidR="00FF5B2F">
        <w:rPr>
          <w:rFonts w:ascii="Times New Roman" w:eastAsia="Times New Roman" w:hAnsi="Times New Roman" w:cs="Times New Roman"/>
          <w:sz w:val="28"/>
          <w:szCs w:val="28"/>
        </w:rPr>
        <w:t xml:space="preserve">по </w:t>
      </w:r>
      <w:r w:rsidR="003F6510">
        <w:rPr>
          <w:rFonts w:ascii="Times New Roman" w:eastAsia="Times New Roman" w:hAnsi="Times New Roman" w:cs="Times New Roman"/>
          <w:sz w:val="28"/>
          <w:szCs w:val="28"/>
        </w:rPr>
        <w:t>р</w:t>
      </w:r>
      <w:r w:rsidR="003F6510" w:rsidRPr="003F6510">
        <w:rPr>
          <w:rFonts w:ascii="Times New Roman" w:eastAsia="Times New Roman" w:hAnsi="Times New Roman" w:cs="Times New Roman"/>
          <w:sz w:val="28"/>
          <w:szCs w:val="28"/>
        </w:rPr>
        <w:t>емонт</w:t>
      </w:r>
      <w:r w:rsidR="003F6510">
        <w:rPr>
          <w:rFonts w:ascii="Times New Roman" w:eastAsia="Times New Roman" w:hAnsi="Times New Roman" w:cs="Times New Roman"/>
          <w:sz w:val="28"/>
          <w:szCs w:val="28"/>
        </w:rPr>
        <w:t>у</w:t>
      </w:r>
      <w:r w:rsidR="003F6510" w:rsidRPr="003F6510">
        <w:rPr>
          <w:rFonts w:ascii="Times New Roman" w:eastAsia="Times New Roman" w:hAnsi="Times New Roman" w:cs="Times New Roman"/>
          <w:sz w:val="28"/>
          <w:szCs w:val="28"/>
        </w:rPr>
        <w:t xml:space="preserve"> </w:t>
      </w:r>
      <w:r w:rsidR="00FF5B2F" w:rsidRPr="00FF5B2F">
        <w:rPr>
          <w:rFonts w:ascii="Times New Roman" w:eastAsia="Times New Roman" w:hAnsi="Times New Roman" w:cs="Times New Roman"/>
          <w:sz w:val="28"/>
          <w:szCs w:val="28"/>
        </w:rPr>
        <w:t>мягкой кровли</w:t>
      </w:r>
      <w:r w:rsidR="00FF5B2F" w:rsidRPr="003F6510">
        <w:rPr>
          <w:rFonts w:ascii="Times New Roman" w:hAnsi="Times New Roman" w:cs="Times New Roman"/>
          <w:b/>
          <w:sz w:val="24"/>
          <w:szCs w:val="24"/>
        </w:rPr>
        <w:t xml:space="preserve"> </w:t>
      </w:r>
      <w:r w:rsidR="0020091D" w:rsidRPr="003F6510">
        <w:rPr>
          <w:rFonts w:ascii="Times New Roman" w:hAnsi="Times New Roman" w:cs="Times New Roman"/>
          <w:b/>
          <w:sz w:val="24"/>
          <w:szCs w:val="24"/>
        </w:rPr>
        <w:br w:type="page"/>
      </w:r>
      <w:r w:rsidR="0020091D" w:rsidRPr="003F6510">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287A63" w:rsidRDefault="00BB5718" w:rsidP="00F10833">
            <w:pPr>
              <w:pStyle w:val="32"/>
              <w:rPr>
                <w:lang w:val="en-US"/>
              </w:rPr>
            </w:pPr>
            <w:r>
              <w:t>3</w:t>
            </w:r>
            <w:r w:rsidR="00287A63">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23C6C" w:rsidRDefault="00D36F10" w:rsidP="00F10833">
            <w:pPr>
              <w:pStyle w:val="32"/>
            </w:pPr>
            <w:r>
              <w:t>3</w:t>
            </w:r>
            <w:r w:rsidR="00C3285B">
              <w:t>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C23C6C" w:rsidRDefault="00BB5718" w:rsidP="00F10833">
            <w:pPr>
              <w:pStyle w:val="32"/>
            </w:pPr>
            <w:r>
              <w:t>4</w:t>
            </w:r>
            <w:r w:rsidR="00C3285B">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Документация об аукционе в электронной форме доступна для ознакомления на официальном сайте без взимания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87A63">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87A63">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1.7.5.7.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w:t>
      </w:r>
      <w:r>
        <w:rPr>
          <w:sz w:val="24"/>
          <w:szCs w:val="24"/>
        </w:rPr>
        <w:lastRenderedPageBreak/>
        <w:t xml:space="preserve">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20091D" w:rsidRPr="00852AE0"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051E15" w:rsidRDefault="00051E15" w:rsidP="00051E15">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20091D" w:rsidRDefault="00051E15" w:rsidP="00051E15">
      <w:pPr>
        <w:pStyle w:val="HTML"/>
        <w:jc w:val="both"/>
        <w:rPr>
          <w:rFonts w:ascii="Times New Roman" w:hAnsi="Times New Roman" w:cs="Times New Roman"/>
          <w:sz w:val="24"/>
          <w:szCs w:val="24"/>
        </w:rPr>
      </w:pPr>
      <w:r w:rsidRPr="00852AE0">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87A63" w:rsidRPr="00580143" w:rsidRDefault="00287A63"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r>
              <w:rPr>
                <w:i/>
              </w:rPr>
              <w:t>п/п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5D1C97" w:rsidRDefault="00FF5B2F" w:rsidP="00FF5B2F">
            <w:pPr>
              <w:pStyle w:val="af6"/>
              <w:spacing w:after="0"/>
              <w:ind w:left="0"/>
              <w:rPr>
                <w:sz w:val="24"/>
                <w:szCs w:val="24"/>
              </w:rPr>
            </w:pPr>
            <w:r>
              <w:rPr>
                <w:sz w:val="24"/>
                <w:szCs w:val="24"/>
              </w:rPr>
              <w:t>М</w:t>
            </w:r>
            <w:r w:rsidRPr="00FF5B2F">
              <w:rPr>
                <w:sz w:val="24"/>
                <w:szCs w:val="24"/>
              </w:rPr>
              <w:t>униципальное бюджетное образовательное учреждение средняя общеобразовательная школа № 20</w:t>
            </w:r>
            <w:r w:rsidRPr="00FF5B2F">
              <w:rPr>
                <w:sz w:val="24"/>
                <w:szCs w:val="24"/>
              </w:rPr>
              <w:br/>
              <w:t>Местонахождение</w:t>
            </w:r>
            <w:r>
              <w:rPr>
                <w:sz w:val="24"/>
                <w:szCs w:val="24"/>
              </w:rPr>
              <w:t>/почтовый адрес</w:t>
            </w:r>
            <w:r w:rsidRPr="00FF5B2F">
              <w:rPr>
                <w:sz w:val="24"/>
                <w:szCs w:val="24"/>
              </w:rPr>
              <w:t>: 153040, Российская Федераци</w:t>
            </w:r>
            <w:r>
              <w:rPr>
                <w:sz w:val="24"/>
                <w:szCs w:val="24"/>
              </w:rPr>
              <w:t>я, Ивановская область</w:t>
            </w:r>
            <w:r w:rsidRPr="00FF5B2F">
              <w:rPr>
                <w:sz w:val="24"/>
                <w:szCs w:val="24"/>
              </w:rPr>
              <w:t>, Ив</w:t>
            </w:r>
            <w:r>
              <w:rPr>
                <w:sz w:val="24"/>
                <w:szCs w:val="24"/>
              </w:rPr>
              <w:t>аново г, пр.Строителей, д.94а</w:t>
            </w:r>
            <w:r w:rsidRPr="00FF5B2F">
              <w:rPr>
                <w:sz w:val="24"/>
                <w:szCs w:val="24"/>
              </w:rPr>
              <w:t xml:space="preserve"> </w:t>
            </w:r>
            <w:r w:rsidRPr="00FF5B2F">
              <w:rPr>
                <w:sz w:val="24"/>
                <w:szCs w:val="24"/>
              </w:rPr>
              <w:br/>
            </w:r>
            <w:r>
              <w:rPr>
                <w:sz w:val="24"/>
                <w:szCs w:val="24"/>
              </w:rPr>
              <w:t>Телефон, факс: 7-4932-563720</w:t>
            </w:r>
            <w:r w:rsidRPr="00FF5B2F">
              <w:rPr>
                <w:sz w:val="24"/>
                <w:szCs w:val="24"/>
              </w:rPr>
              <w:br/>
              <w:t>Адрес электронной почты: school20@ivedu.ru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r w:rsidRPr="00D738A3">
                <w:rPr>
                  <w:rStyle w:val="a4"/>
                  <w:sz w:val="24"/>
                  <w:szCs w:val="24"/>
                  <w:lang w:val="en-US"/>
                </w:rPr>
                <w:t>ru</w:t>
              </w:r>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F45E2B">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r w:rsidR="0020091D" w:rsidRPr="00D738A3">
                <w:rPr>
                  <w:rStyle w:val="a4"/>
                  <w:sz w:val="24"/>
                  <w:szCs w:val="24"/>
                  <w:lang w:val="en-US"/>
                </w:rPr>
                <w:t>rts</w:t>
              </w:r>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r w:rsidR="0020091D" w:rsidRPr="00D738A3">
                <w:rPr>
                  <w:rStyle w:val="a4"/>
                  <w:sz w:val="24"/>
                  <w:szCs w:val="24"/>
                  <w:lang w:val="en-US"/>
                </w:rPr>
                <w:t>ru</w:t>
              </w:r>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3F6510">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w:t>
            </w:r>
            <w:r w:rsidR="00FF5B2F">
              <w:rPr>
                <w:rFonts w:ascii="Times New Roman" w:hAnsi="Times New Roman" w:cs="Times New Roman"/>
                <w:sz w:val="24"/>
                <w:szCs w:val="24"/>
              </w:rPr>
              <w:t>в</w:t>
            </w:r>
            <w:r w:rsidR="00FF5B2F" w:rsidRPr="00FF5B2F">
              <w:rPr>
                <w:rFonts w:ascii="Times New Roman" w:hAnsi="Times New Roman" w:cs="Times New Roman"/>
                <w:sz w:val="24"/>
                <w:szCs w:val="24"/>
              </w:rPr>
              <w:t>ыполнение</w:t>
            </w:r>
            <w:r w:rsidR="00FF5B2F" w:rsidRPr="00FF5B2F">
              <w:rPr>
                <w:rFonts w:ascii="Times New Roman" w:hAnsi="Times New Roman" w:cs="Times New Roman"/>
                <w:b/>
                <w:sz w:val="24"/>
                <w:szCs w:val="24"/>
              </w:rPr>
              <w:t xml:space="preserve"> </w:t>
            </w:r>
            <w:r w:rsidR="00FF5B2F" w:rsidRPr="00FF5B2F">
              <w:rPr>
                <w:rFonts w:ascii="Times New Roman" w:eastAsia="Times New Roman" w:hAnsi="Times New Roman" w:cs="Times New Roman"/>
                <w:sz w:val="24"/>
                <w:szCs w:val="24"/>
              </w:rPr>
              <w:t>работ по ремонту мягкой кровли</w:t>
            </w:r>
            <w:r w:rsidR="00FF5B2F" w:rsidRPr="003F6510">
              <w:rPr>
                <w:rFonts w:ascii="Times New Roman" w:hAnsi="Times New Roman" w:cs="Times New Roman"/>
                <w:b/>
                <w:sz w:val="24"/>
                <w:szCs w:val="24"/>
              </w:rPr>
              <w:t xml:space="preserve"> </w:t>
            </w:r>
            <w:r w:rsidR="00FF5B2F" w:rsidRPr="003F6510">
              <w:rPr>
                <w:rFonts w:ascii="Times New Roman" w:hAnsi="Times New Roman" w:cs="Times New Roman"/>
                <w:b/>
                <w:sz w:val="24"/>
                <w:szCs w:val="24"/>
              </w:rPr>
              <w:br w:type="page"/>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3A5D03" w:rsidTr="00F9538C">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w:t>
            </w:r>
          </w:p>
          <w:p w:rsidR="003A5D03" w:rsidRDefault="003A5D03">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vAlign w:val="center"/>
            <w:hideMark/>
          </w:tcPr>
          <w:p w:rsidR="00CD5DA4" w:rsidRPr="00FF5B2F" w:rsidRDefault="00051E15" w:rsidP="001960DC">
            <w:pPr>
              <w:jc w:val="both"/>
              <w:rPr>
                <w:sz w:val="24"/>
                <w:szCs w:val="24"/>
              </w:rPr>
            </w:pPr>
            <w:r w:rsidRPr="00D9255B">
              <w:rPr>
                <w:sz w:val="24"/>
                <w:szCs w:val="24"/>
              </w:rPr>
              <w:t>Работы должны быть вып</w:t>
            </w:r>
            <w:r>
              <w:rPr>
                <w:sz w:val="24"/>
                <w:szCs w:val="24"/>
              </w:rPr>
              <w:t>олнены в соответствии с</w:t>
            </w:r>
            <w:r w:rsidRPr="00051E15">
              <w:rPr>
                <w:sz w:val="24"/>
                <w:szCs w:val="24"/>
              </w:rPr>
              <w:t xml:space="preserve"> </w:t>
            </w:r>
            <w:r w:rsidR="00757E53">
              <w:rPr>
                <w:sz w:val="24"/>
                <w:szCs w:val="24"/>
              </w:rPr>
              <w:t>локальным сметным расчетом,</w:t>
            </w:r>
            <w:r>
              <w:rPr>
                <w:sz w:val="24"/>
                <w:szCs w:val="24"/>
              </w:rPr>
              <w:t xml:space="preserve"> документацией,</w:t>
            </w:r>
            <w:r w:rsidRPr="00D9255B">
              <w:rPr>
                <w:sz w:val="24"/>
                <w:szCs w:val="24"/>
              </w:rPr>
              <w:t xml:space="preserve"> требованиями, указанными в п</w:t>
            </w:r>
            <w:r>
              <w:rPr>
                <w:sz w:val="24"/>
                <w:szCs w:val="24"/>
              </w:rPr>
              <w:t xml:space="preserve">роекте муниципального контракта, </w:t>
            </w:r>
            <w:r w:rsidRPr="00D9255B">
              <w:rPr>
                <w:sz w:val="24"/>
                <w:szCs w:val="24"/>
              </w:rPr>
              <w:t xml:space="preserve"> и условиями изложенными в части </w:t>
            </w:r>
            <w:r w:rsidRPr="00D9255B">
              <w:rPr>
                <w:sz w:val="24"/>
                <w:szCs w:val="24"/>
                <w:lang w:val="en-US"/>
              </w:rPr>
              <w:t>III</w:t>
            </w:r>
            <w:r w:rsidRPr="00D9255B">
              <w:rPr>
                <w:sz w:val="24"/>
                <w:szCs w:val="24"/>
              </w:rPr>
              <w:t xml:space="preserve"> «Техническая часть» документации об открытом </w:t>
            </w:r>
            <w:r w:rsidRPr="00D9255B">
              <w:rPr>
                <w:sz w:val="24"/>
                <w:szCs w:val="24"/>
              </w:rPr>
              <w:lastRenderedPageBreak/>
              <w:t>аукционе в электронной форме.</w:t>
            </w:r>
          </w:p>
        </w:tc>
      </w:tr>
      <w:tr w:rsidR="003A5D03"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u w:val="single"/>
              </w:rPr>
              <w:t>Место выполнения работ:</w:t>
            </w:r>
            <w:r>
              <w:rPr>
                <w:sz w:val="24"/>
                <w:szCs w:val="24"/>
              </w:rPr>
              <w:t xml:space="preserve"> </w:t>
            </w:r>
          </w:p>
          <w:p w:rsidR="00FF5B2F" w:rsidRPr="00FF5B2F" w:rsidRDefault="00FF5B2F" w:rsidP="008725F6">
            <w:pPr>
              <w:jc w:val="both"/>
              <w:rPr>
                <w:sz w:val="24"/>
                <w:szCs w:val="24"/>
              </w:rPr>
            </w:pPr>
            <w:r w:rsidRPr="00FF5B2F">
              <w:rPr>
                <w:sz w:val="24"/>
                <w:szCs w:val="24"/>
              </w:rPr>
              <w:t>г. Иваново, пр. Строителей д. 94 а, МБОУ СОШ № 20</w:t>
            </w:r>
          </w:p>
          <w:p w:rsidR="003A5D03" w:rsidRDefault="003A5D03" w:rsidP="008725F6">
            <w:pPr>
              <w:jc w:val="both"/>
              <w:rPr>
                <w:sz w:val="24"/>
                <w:szCs w:val="24"/>
              </w:rPr>
            </w:pPr>
            <w:r>
              <w:rPr>
                <w:sz w:val="24"/>
                <w:szCs w:val="24"/>
                <w:u w:val="single"/>
              </w:rPr>
              <w:t>Сроки (периоды) выполнения работ:</w:t>
            </w:r>
            <w:r>
              <w:rPr>
                <w:sz w:val="24"/>
                <w:szCs w:val="24"/>
              </w:rPr>
              <w:t xml:space="preserve">  </w:t>
            </w:r>
          </w:p>
          <w:p w:rsidR="003A5D03" w:rsidRPr="00FF5B2F" w:rsidRDefault="00FF5B2F" w:rsidP="008725F6">
            <w:pPr>
              <w:jc w:val="both"/>
              <w:rPr>
                <w:sz w:val="24"/>
                <w:szCs w:val="24"/>
                <w:u w:val="single"/>
              </w:rPr>
            </w:pPr>
            <w:r w:rsidRPr="00FF5B2F">
              <w:rPr>
                <w:sz w:val="24"/>
                <w:szCs w:val="24"/>
              </w:rPr>
              <w:t>30 рабочих дней с момента заключения договора</w:t>
            </w:r>
          </w:p>
        </w:tc>
      </w:tr>
      <w:tr w:rsidR="003A5D03"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Pr="00FF5B2F" w:rsidRDefault="00FF5B2F">
            <w:pPr>
              <w:pStyle w:val="af8"/>
              <w:spacing w:after="0"/>
              <w:jc w:val="left"/>
              <w:rPr>
                <w:rFonts w:ascii="Times New Roman" w:hAnsi="Times New Roman"/>
                <w:szCs w:val="24"/>
              </w:rPr>
            </w:pPr>
            <w:r>
              <w:rPr>
                <w:rFonts w:ascii="Times New Roman" w:hAnsi="Times New Roman"/>
              </w:rPr>
              <w:t>516 799,</w:t>
            </w:r>
            <w:r w:rsidRPr="00FF5B2F">
              <w:rPr>
                <w:rFonts w:ascii="Times New Roman" w:hAnsi="Times New Roman"/>
              </w:rPr>
              <w:t>00</w:t>
            </w:r>
          </w:p>
        </w:tc>
      </w:tr>
      <w:tr w:rsidR="003A5D03"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3A5D03" w:rsidRDefault="003A5D03">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3A5D03"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FF5B2F">
              <w:rPr>
                <w:rFonts w:ascii="Times New Roman" w:hAnsi="Times New Roman"/>
                <w:szCs w:val="24"/>
              </w:rPr>
              <w:t>ого сметного расчета</w:t>
            </w:r>
            <w:r>
              <w:rPr>
                <w:rFonts w:ascii="Times New Roman" w:hAnsi="Times New Roman"/>
                <w:szCs w:val="24"/>
              </w:rPr>
              <w:t>, с которым</w:t>
            </w:r>
            <w:r w:rsidRPr="00A41EE2">
              <w:rPr>
                <w:rFonts w:ascii="Times New Roman" w:hAnsi="Times New Roman"/>
                <w:szCs w:val="24"/>
              </w:rPr>
              <w:t xml:space="preserve"> можно ознакомится на официальном сайте </w:t>
            </w:r>
            <w:r w:rsidRPr="00A41EE2">
              <w:rPr>
                <w:rFonts w:ascii="Times New Roman" w:hAnsi="Times New Roman"/>
                <w:szCs w:val="24"/>
                <w:lang w:val="en-US"/>
              </w:rPr>
              <w:t>www</w:t>
            </w:r>
            <w:r w:rsidRPr="00A41EE2">
              <w:rPr>
                <w:rFonts w:ascii="Times New Roman" w:hAnsi="Times New Roman"/>
                <w:szCs w:val="24"/>
              </w:rPr>
              <w:t>.</w:t>
            </w:r>
            <w:r w:rsidRPr="00A41EE2">
              <w:rPr>
                <w:rFonts w:ascii="Times New Roman" w:hAnsi="Times New Roman"/>
                <w:szCs w:val="24"/>
                <w:lang w:val="en-US"/>
              </w:rPr>
              <w:t>zakupki</w:t>
            </w:r>
            <w:r w:rsidRPr="00A41EE2">
              <w:rPr>
                <w:rFonts w:ascii="Times New Roman" w:hAnsi="Times New Roman"/>
                <w:szCs w:val="24"/>
              </w:rPr>
              <w:t>.</w:t>
            </w:r>
            <w:r w:rsidRPr="00A41EE2">
              <w:rPr>
                <w:rFonts w:ascii="Times New Roman" w:hAnsi="Times New Roman"/>
                <w:szCs w:val="24"/>
                <w:lang w:val="en-US"/>
              </w:rPr>
              <w:t>gov</w:t>
            </w:r>
            <w:r w:rsidRPr="00A41EE2">
              <w:rPr>
                <w:rFonts w:ascii="Times New Roman" w:hAnsi="Times New Roman"/>
                <w:szCs w:val="24"/>
              </w:rPr>
              <w:t>.</w:t>
            </w:r>
            <w:r w:rsidRPr="00A41EE2">
              <w:rPr>
                <w:rFonts w:ascii="Times New Roman" w:hAnsi="Times New Roman"/>
                <w:szCs w:val="24"/>
                <w:lang w:val="en-US"/>
              </w:rPr>
              <w:t>ru</w:t>
            </w:r>
            <w:r w:rsidRPr="00A41EE2">
              <w:rPr>
                <w:rFonts w:ascii="Times New Roman" w:hAnsi="Times New Roman"/>
                <w:szCs w:val="24"/>
              </w:rPr>
              <w:t>.</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caps/>
                <w:sz w:val="24"/>
                <w:szCs w:val="24"/>
              </w:rPr>
              <w:t>р</w:t>
            </w:r>
            <w:r>
              <w:rPr>
                <w:sz w:val="24"/>
                <w:szCs w:val="24"/>
              </w:rPr>
              <w:t>оссийский рубль</w:t>
            </w:r>
          </w:p>
        </w:tc>
      </w:tr>
      <w:tr w:rsidR="003A5D03"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Default="003A5D03">
            <w:pPr>
              <w:rPr>
                <w:sz w:val="24"/>
                <w:szCs w:val="24"/>
              </w:rPr>
            </w:pPr>
            <w:r>
              <w:rPr>
                <w:sz w:val="24"/>
                <w:szCs w:val="24"/>
              </w:rPr>
              <w:t>Не предусмотрен</w:t>
            </w:r>
          </w:p>
          <w:p w:rsidR="003A5D03" w:rsidRDefault="003A5D03">
            <w:pPr>
              <w:rPr>
                <w:sz w:val="24"/>
                <w:szCs w:val="24"/>
              </w:rPr>
            </w:pP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FF5B2F" w:rsidRPr="00FF5B2F" w:rsidRDefault="00FF5B2F" w:rsidP="00E92783">
            <w:pPr>
              <w:jc w:val="both"/>
              <w:rPr>
                <w:sz w:val="24"/>
                <w:szCs w:val="24"/>
              </w:rPr>
            </w:pPr>
            <w:r>
              <w:rPr>
                <w:sz w:val="24"/>
                <w:szCs w:val="24"/>
              </w:rPr>
              <w:t>Це</w:t>
            </w:r>
            <w:r w:rsidRPr="00FF5B2F">
              <w:rPr>
                <w:sz w:val="24"/>
                <w:szCs w:val="24"/>
              </w:rPr>
              <w:t>на включает все расходы, связанные с исполнением контракта, в том числе стоимость раб</w:t>
            </w:r>
            <w:r w:rsidR="002F5AAE">
              <w:rPr>
                <w:sz w:val="24"/>
                <w:szCs w:val="24"/>
              </w:rPr>
              <w:t>от</w:t>
            </w:r>
            <w:r w:rsidR="00757E53">
              <w:rPr>
                <w:sz w:val="24"/>
                <w:szCs w:val="24"/>
              </w:rPr>
              <w:t>, стоимость материалов,  налоги</w:t>
            </w:r>
            <w:r w:rsidR="002F5AAE">
              <w:rPr>
                <w:sz w:val="24"/>
                <w:szCs w:val="24"/>
              </w:rPr>
              <w:t xml:space="preserve"> с учетом НДС</w:t>
            </w:r>
            <w:r w:rsidR="002F5AAE">
              <w:rPr>
                <w:rStyle w:val="aff5"/>
                <w:sz w:val="24"/>
                <w:szCs w:val="24"/>
              </w:rPr>
              <w:footnoteReference w:id="1"/>
            </w:r>
            <w:r w:rsidR="00757E53">
              <w:rPr>
                <w:sz w:val="24"/>
                <w:szCs w:val="24"/>
              </w:rPr>
              <w:t xml:space="preserve"> и другие обязательные платежи</w:t>
            </w:r>
            <w:r w:rsidRPr="00FF5B2F">
              <w:rPr>
                <w:sz w:val="24"/>
                <w:szCs w:val="24"/>
              </w:rPr>
              <w:t>.</w:t>
            </w:r>
          </w:p>
          <w:p w:rsidR="003A5D03" w:rsidRPr="00E92783" w:rsidRDefault="00CD5DA4" w:rsidP="00E92783">
            <w:pPr>
              <w:jc w:val="both"/>
              <w:rPr>
                <w:sz w:val="24"/>
                <w:szCs w:val="24"/>
              </w:rPr>
            </w:pPr>
            <w:r>
              <w:rPr>
                <w:sz w:val="24"/>
                <w:szCs w:val="24"/>
              </w:rPr>
              <w:t xml:space="preserve">Цена </w:t>
            </w:r>
            <w:r w:rsidR="003A5D03" w:rsidRPr="00E92783">
              <w:rPr>
                <w:sz w:val="24"/>
                <w:szCs w:val="24"/>
              </w:rPr>
              <w:t xml:space="preserve"> гражданско-правового договора является твердой и не может изменяться в ходе его и</w:t>
            </w:r>
            <w:r w:rsidR="003A5D03">
              <w:rPr>
                <w:sz w:val="24"/>
                <w:szCs w:val="24"/>
              </w:rPr>
              <w:t>сполнения, за исключением случаев, установленных</w:t>
            </w:r>
            <w:r w:rsidR="003A5D03" w:rsidRPr="00E92783">
              <w:rPr>
                <w:sz w:val="24"/>
                <w:szCs w:val="24"/>
              </w:rPr>
              <w:t xml:space="preserve"> действующим законодательством</w:t>
            </w:r>
            <w:r w:rsidR="003A5D03">
              <w:rPr>
                <w:sz w:val="24"/>
                <w:szCs w:val="24"/>
              </w:rPr>
              <w:t xml:space="preserve"> РФ</w:t>
            </w:r>
            <w:r w:rsidR="003A5D03" w:rsidRPr="00E92783">
              <w:rPr>
                <w:sz w:val="24"/>
                <w:szCs w:val="24"/>
              </w:rPr>
              <w:t>.</w:t>
            </w:r>
          </w:p>
          <w:p w:rsidR="003A5D03" w:rsidRPr="00E92783" w:rsidRDefault="00CD5DA4" w:rsidP="00E92783">
            <w:pPr>
              <w:jc w:val="both"/>
              <w:rPr>
                <w:sz w:val="24"/>
                <w:szCs w:val="24"/>
              </w:rPr>
            </w:pPr>
            <w:r>
              <w:rPr>
                <w:sz w:val="24"/>
                <w:szCs w:val="24"/>
              </w:rPr>
              <w:t>Цена</w:t>
            </w:r>
            <w:r w:rsidR="003A5D03" w:rsidRPr="00E92783">
              <w:rPr>
                <w:sz w:val="24"/>
                <w:szCs w:val="24"/>
              </w:rPr>
              <w:t xml:space="preserve">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Величина </w:t>
            </w:r>
          </w:p>
          <w:p w:rsidR="003A5D03" w:rsidRDefault="003A5D03">
            <w:pPr>
              <w:pStyle w:val="Web"/>
              <w:spacing w:before="0" w:beforeAutospacing="0" w:after="0" w:afterAutospacing="0"/>
              <w:ind w:right="-84"/>
            </w:pPr>
            <w:r>
              <w:t xml:space="preserve">понижения начальной (максимальной) цены контракта </w:t>
            </w:r>
          </w:p>
          <w:p w:rsidR="003A5D03" w:rsidRDefault="003A5D03">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3A5D03" w:rsidRPr="00A41EE2" w:rsidRDefault="003A5D03">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3A5D03"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3A5D03" w:rsidRDefault="002F5AAE" w:rsidP="00EC29EF">
            <w:pPr>
              <w:pStyle w:val="Web"/>
              <w:spacing w:before="0" w:beforeAutospacing="0" w:after="0" w:afterAutospacing="0"/>
            </w:pPr>
            <w:r>
              <w:t>Бюджет города Иванова</w:t>
            </w:r>
          </w:p>
        </w:tc>
      </w:tr>
      <w:tr w:rsidR="003A5D03"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Пункт </w:t>
            </w:r>
          </w:p>
          <w:p w:rsidR="003A5D03" w:rsidRDefault="003A5D03">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F5AAE" w:rsidRDefault="002F5AAE">
            <w:pPr>
              <w:jc w:val="both"/>
              <w:rPr>
                <w:sz w:val="24"/>
                <w:szCs w:val="24"/>
              </w:rPr>
            </w:pPr>
            <w:r w:rsidRPr="002F5AAE">
              <w:rPr>
                <w:sz w:val="24"/>
                <w:szCs w:val="24"/>
              </w:rPr>
              <w:t>безналичный расчет</w:t>
            </w:r>
          </w:p>
          <w:p w:rsidR="003A5D03" w:rsidRPr="002F5AAE" w:rsidRDefault="002F5AAE">
            <w:pPr>
              <w:jc w:val="both"/>
              <w:rPr>
                <w:sz w:val="24"/>
                <w:szCs w:val="24"/>
              </w:rPr>
            </w:pPr>
            <w:r w:rsidRPr="002F5AAE">
              <w:rPr>
                <w:sz w:val="24"/>
                <w:szCs w:val="24"/>
              </w:rPr>
              <w:t>Оплата производится заказчиком по безналичному расчету на расчетный счет Подрядчика на основании акта выполненых работ по форме КС-2, справки стоимости выполненных работ и затрат по форме КС-3 после проверки и согласования данных докуме</w:t>
            </w:r>
            <w:r w:rsidR="00C23C6C">
              <w:rPr>
                <w:sz w:val="24"/>
                <w:szCs w:val="24"/>
              </w:rPr>
              <w:t>нтов М</w:t>
            </w:r>
            <w:r w:rsidR="00757E53">
              <w:rPr>
                <w:sz w:val="24"/>
                <w:szCs w:val="24"/>
              </w:rPr>
              <w:t>К</w:t>
            </w:r>
            <w:r w:rsidR="00C23C6C">
              <w:rPr>
                <w:sz w:val="24"/>
                <w:szCs w:val="24"/>
              </w:rPr>
              <w:t>У"ПДС и ТК", Финансово-ка</w:t>
            </w:r>
            <w:r w:rsidRPr="002F5AAE">
              <w:rPr>
                <w:sz w:val="24"/>
                <w:szCs w:val="24"/>
              </w:rPr>
              <w:t>значейским управлением администрации города Иванова на основании счета-фактуры, направленного Подр</w:t>
            </w:r>
            <w:r w:rsidR="00757E53">
              <w:rPr>
                <w:sz w:val="24"/>
                <w:szCs w:val="24"/>
              </w:rPr>
              <w:t>ядчиком Заказчику, до 31.12.2013</w:t>
            </w:r>
          </w:p>
        </w:tc>
      </w:tr>
      <w:tr w:rsidR="003A5D03"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3A5D03" w:rsidRPr="0007097D" w:rsidRDefault="003A5D03">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Pr="002B4CDF" w:rsidRDefault="003A5D03">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3A5D03" w:rsidRPr="002B4CDF" w:rsidRDefault="003A5D03">
            <w:pPr>
              <w:jc w:val="both"/>
              <w:rPr>
                <w:sz w:val="24"/>
                <w:szCs w:val="24"/>
              </w:rPr>
            </w:pPr>
            <w:r>
              <w:rPr>
                <w:sz w:val="24"/>
                <w:szCs w:val="24"/>
              </w:rPr>
              <w:t>1</w:t>
            </w:r>
            <w:r w:rsidRPr="002B4CDF">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A5D03" w:rsidRPr="002B4CDF" w:rsidRDefault="003A5D03">
            <w:pPr>
              <w:tabs>
                <w:tab w:val="left" w:pos="1733"/>
              </w:tabs>
              <w:jc w:val="both"/>
              <w:rPr>
                <w:sz w:val="24"/>
                <w:szCs w:val="24"/>
              </w:rPr>
            </w:pPr>
            <w:r>
              <w:rPr>
                <w:sz w:val="24"/>
                <w:szCs w:val="24"/>
              </w:rPr>
              <w:t>2</w:t>
            </w:r>
            <w:r w:rsidRPr="002B4CDF">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C5B77" w:rsidRPr="00EC5B77" w:rsidRDefault="003A5D03" w:rsidP="00EC5B77">
            <w:pPr>
              <w:tabs>
                <w:tab w:val="left" w:pos="1733"/>
              </w:tabs>
              <w:jc w:val="both"/>
              <w:rPr>
                <w:sz w:val="24"/>
                <w:szCs w:val="24"/>
              </w:rPr>
            </w:pPr>
            <w:r>
              <w:rPr>
                <w:sz w:val="24"/>
                <w:szCs w:val="24"/>
              </w:rPr>
              <w:t>3</w:t>
            </w:r>
            <w:r w:rsidRPr="002B4CDF">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3A5D03"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1.7.</w:t>
            </w:r>
            <w:r>
              <w:rPr>
                <w:lang w:val="en-US"/>
              </w:rPr>
              <w:t>5</w:t>
            </w:r>
            <w:r>
              <w:t>.6</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3A5D03"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3A5D03" w:rsidRDefault="003A5D03">
            <w:pPr>
              <w:pStyle w:val="Web"/>
              <w:spacing w:before="0" w:beforeAutospacing="0" w:after="0" w:afterAutospacing="0"/>
            </w:pPr>
            <w:r>
              <w:rPr>
                <w:caps/>
              </w:rPr>
              <w:t>н</w:t>
            </w:r>
            <w:r>
              <w:t>е установлены</w:t>
            </w:r>
          </w:p>
          <w:p w:rsidR="003A5D03" w:rsidRDefault="003A5D03">
            <w:pPr>
              <w:pStyle w:val="Web"/>
              <w:spacing w:before="0" w:beforeAutospacing="0" w:after="0" w:afterAutospacing="0"/>
            </w:pP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 xml:space="preserve">Требования к содержанию и составу заявки на участие в открытом </w:t>
            </w:r>
            <w:r>
              <w:lastRenderedPageBreak/>
              <w:t>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101ECD" w:rsidRPr="00493FA7" w:rsidRDefault="00101ECD" w:rsidP="00101ECD">
            <w:pPr>
              <w:pStyle w:val="Web"/>
              <w:spacing w:before="0" w:beforeAutospacing="0" w:after="0" w:afterAutospacing="0"/>
              <w:jc w:val="both"/>
            </w:pPr>
            <w:r w:rsidRPr="00493FA7">
              <w:lastRenderedPageBreak/>
              <w:t xml:space="preserve">Заявка на участие в открытом аукционе в электронной форме должна состоять </w:t>
            </w:r>
            <w:r w:rsidRPr="00493FA7">
              <w:rPr>
                <w:b/>
              </w:rPr>
              <w:t>из двух частей</w:t>
            </w:r>
            <w:r w:rsidRPr="00493FA7">
              <w:t>.</w:t>
            </w:r>
          </w:p>
          <w:p w:rsidR="00757E53" w:rsidRPr="00493FA7" w:rsidRDefault="00757E53" w:rsidP="00757E53">
            <w:pPr>
              <w:keepNext/>
              <w:widowControl/>
              <w:jc w:val="both"/>
              <w:outlineLvl w:val="1"/>
              <w:rPr>
                <w:sz w:val="24"/>
                <w:szCs w:val="24"/>
              </w:rPr>
            </w:pPr>
            <w:r w:rsidRPr="00493FA7">
              <w:rPr>
                <w:b/>
                <w:sz w:val="24"/>
                <w:szCs w:val="24"/>
              </w:rPr>
              <w:t xml:space="preserve">Первая </w:t>
            </w:r>
            <w:r w:rsidRPr="00493FA7">
              <w:rPr>
                <w:sz w:val="24"/>
                <w:szCs w:val="24"/>
              </w:rPr>
              <w:t xml:space="preserve">часть заявки на участие в открытом аукционе в электронной форме должна содержать: </w:t>
            </w:r>
          </w:p>
          <w:p w:rsidR="00757E53" w:rsidRPr="00493FA7" w:rsidRDefault="00757E53" w:rsidP="00757E53">
            <w:pPr>
              <w:jc w:val="both"/>
              <w:outlineLvl w:val="1"/>
              <w:rPr>
                <w:sz w:val="24"/>
                <w:szCs w:val="24"/>
              </w:rPr>
            </w:pPr>
            <w:r w:rsidRPr="00493FA7">
              <w:rPr>
                <w:sz w:val="24"/>
                <w:szCs w:val="24"/>
              </w:rPr>
              <w:t xml:space="preserve">а) согласие участника размещения заказа на выполнение </w:t>
            </w:r>
            <w:r w:rsidRPr="00493FA7">
              <w:rPr>
                <w:sz w:val="24"/>
                <w:szCs w:val="24"/>
              </w:rPr>
              <w:lastRenderedPageBreak/>
              <w:t>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493FA7">
              <w:rPr>
                <w:bCs/>
                <w:sz w:val="24"/>
                <w:szCs w:val="24"/>
              </w:rPr>
              <w:t>его словесное обозначение</w:t>
            </w:r>
            <w:r w:rsidRPr="00493FA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757E53" w:rsidRPr="007B3C4A" w:rsidRDefault="00757E53" w:rsidP="00757E53">
            <w:pPr>
              <w:keepNext/>
              <w:jc w:val="both"/>
              <w:rPr>
                <w:sz w:val="24"/>
                <w:szCs w:val="24"/>
              </w:rPr>
            </w:pPr>
            <w:r w:rsidRPr="00493FA7">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493FA7">
              <w:rPr>
                <w:bCs/>
                <w:sz w:val="24"/>
                <w:szCs w:val="24"/>
              </w:rPr>
              <w:t>его словесное обозначение</w:t>
            </w:r>
            <w:r w:rsidRPr="00493FA7">
              <w:rPr>
                <w:sz w:val="24"/>
                <w:szCs w:val="24"/>
              </w:rPr>
              <w:t>) (при его наличии) предлага</w:t>
            </w:r>
            <w:r>
              <w:rPr>
                <w:sz w:val="24"/>
                <w:szCs w:val="24"/>
              </w:rPr>
              <w:t>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57E53" w:rsidRPr="00493FA7" w:rsidRDefault="00757E53" w:rsidP="00757E53">
            <w:pPr>
              <w:keepNext/>
              <w:jc w:val="both"/>
              <w:rPr>
                <w:i/>
                <w:sz w:val="24"/>
                <w:szCs w:val="24"/>
              </w:rPr>
            </w:pPr>
            <w:r w:rsidRPr="00493FA7">
              <w:rPr>
                <w:i/>
                <w:sz w:val="24"/>
                <w:szCs w:val="24"/>
              </w:rPr>
              <w:t xml:space="preserve">Примечания: </w:t>
            </w:r>
          </w:p>
          <w:p w:rsidR="00757E53" w:rsidRPr="00493FA7" w:rsidRDefault="00757E53" w:rsidP="00757E53">
            <w:pPr>
              <w:keepNext/>
              <w:jc w:val="both"/>
              <w:rPr>
                <w:i/>
                <w:sz w:val="24"/>
                <w:szCs w:val="24"/>
              </w:rPr>
            </w:pPr>
            <w:r w:rsidRPr="00493FA7">
              <w:rPr>
                <w:i/>
                <w:sz w:val="24"/>
                <w:szCs w:val="24"/>
              </w:rPr>
              <w:t xml:space="preserve"> первую часть заявки рекомендуется представить по Форме № 1 раздела 1.4 части </w:t>
            </w:r>
            <w:r w:rsidRPr="00493FA7">
              <w:rPr>
                <w:i/>
                <w:sz w:val="24"/>
                <w:szCs w:val="24"/>
                <w:lang w:val="en-US"/>
              </w:rPr>
              <w:t>I</w:t>
            </w:r>
            <w:r w:rsidRPr="00493FA7">
              <w:rPr>
                <w:i/>
                <w:sz w:val="24"/>
                <w:szCs w:val="24"/>
              </w:rPr>
              <w:t xml:space="preserve"> «Аукцион» документации об открытом аукционе в электронной форме.</w:t>
            </w:r>
          </w:p>
          <w:p w:rsidR="00757E53" w:rsidRPr="00493FA7" w:rsidRDefault="00757E53" w:rsidP="00757E53">
            <w:pPr>
              <w:spacing w:before="120"/>
              <w:jc w:val="both"/>
              <w:rPr>
                <w:i/>
                <w:sz w:val="24"/>
                <w:szCs w:val="24"/>
              </w:rPr>
            </w:pPr>
            <w:r w:rsidRPr="00493FA7">
              <w:rPr>
                <w:sz w:val="24"/>
                <w:szCs w:val="24"/>
              </w:rPr>
              <w:t>*-участнику размещения заказа необходимо указать в заявке на участие в открытом аукционе в электронной форме товарный знак (при его наличии).</w:t>
            </w:r>
          </w:p>
          <w:p w:rsidR="00101ECD" w:rsidRPr="00493FA7" w:rsidRDefault="00101ECD" w:rsidP="00101ECD">
            <w:pPr>
              <w:pStyle w:val="Web"/>
              <w:spacing w:before="0" w:beforeAutospacing="0" w:after="0" w:afterAutospacing="0"/>
              <w:jc w:val="both"/>
            </w:pPr>
            <w:r w:rsidRPr="00493FA7">
              <w:rPr>
                <w:b/>
              </w:rPr>
              <w:t>Вторая часть заявки</w:t>
            </w:r>
            <w:r w:rsidRPr="00493FA7">
              <w:t xml:space="preserve"> на участие в аукционе должна содержать следующие документы и сведения:</w:t>
            </w:r>
          </w:p>
          <w:p w:rsidR="00101ECD" w:rsidRPr="00493FA7" w:rsidRDefault="00101ECD" w:rsidP="00101ECD">
            <w:pPr>
              <w:widowControl/>
              <w:jc w:val="both"/>
              <w:rPr>
                <w:sz w:val="24"/>
                <w:szCs w:val="24"/>
              </w:rPr>
            </w:pPr>
            <w:r w:rsidRPr="00493FA7">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101ECD" w:rsidRPr="00493FA7" w:rsidRDefault="00101ECD" w:rsidP="00101ECD">
            <w:pPr>
              <w:jc w:val="both"/>
              <w:rPr>
                <w:i/>
                <w:sz w:val="24"/>
                <w:szCs w:val="24"/>
              </w:rPr>
            </w:pPr>
            <w:r w:rsidRPr="00493FA7">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493FA7">
              <w:rPr>
                <w:i/>
                <w:sz w:val="24"/>
                <w:szCs w:val="24"/>
                <w:lang w:val="en-US"/>
              </w:rPr>
              <w:t>I</w:t>
            </w:r>
            <w:r w:rsidRPr="00493FA7">
              <w:rPr>
                <w:i/>
                <w:sz w:val="24"/>
                <w:szCs w:val="24"/>
              </w:rPr>
              <w:t xml:space="preserve"> «Открытый аукцион в электронной форме» документации об </w:t>
            </w:r>
            <w:r w:rsidRPr="00493FA7">
              <w:rPr>
                <w:i/>
                <w:sz w:val="24"/>
                <w:szCs w:val="24"/>
              </w:rPr>
              <w:lastRenderedPageBreak/>
              <w:t>открытом аукционе в электронной форме).</w:t>
            </w:r>
          </w:p>
          <w:p w:rsidR="00101ECD" w:rsidRPr="00101ECD" w:rsidRDefault="00101ECD" w:rsidP="00101ECD">
            <w:pPr>
              <w:pStyle w:val="Web0"/>
              <w:spacing w:before="0" w:beforeAutospacing="0" w:after="0" w:afterAutospacing="0"/>
              <w:jc w:val="both"/>
              <w:rPr>
                <w:rFonts w:ascii="Times New Roman" w:hAnsi="Times New Roman" w:cs="Times New Roman"/>
                <w:color w:val="000000"/>
              </w:rPr>
            </w:pPr>
            <w:r w:rsidRPr="00493FA7">
              <w:t>2</w:t>
            </w:r>
            <w:r w:rsidRPr="00101ECD">
              <w:rPr>
                <w:rFonts w:ascii="Times New Roman" w:hAnsi="Times New Roman" w:cs="Times New Roman"/>
              </w:rPr>
              <w:t xml:space="preserve">. </w:t>
            </w:r>
            <w:r w:rsidRPr="00101ECD">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3A5D03" w:rsidRDefault="00101ECD" w:rsidP="00101ECD">
            <w:pPr>
              <w:ind w:firstLine="540"/>
              <w:jc w:val="both"/>
              <w:outlineLvl w:val="1"/>
              <w:rPr>
                <w:sz w:val="24"/>
                <w:szCs w:val="24"/>
              </w:rPr>
            </w:pPr>
            <w:r w:rsidRPr="00493FA7">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51CD2" w:rsidRDefault="00551CD2" w:rsidP="00101ECD">
            <w:pPr>
              <w:ind w:firstLine="540"/>
              <w:jc w:val="both"/>
              <w:outlineLvl w:val="1"/>
              <w:rPr>
                <w:sz w:val="24"/>
                <w:szCs w:val="24"/>
              </w:rPr>
            </w:pP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3A5D03" w:rsidRDefault="003A5D03">
            <w:pPr>
              <w:pStyle w:val="Web"/>
              <w:spacing w:before="0" w:beforeAutospacing="0" w:after="0" w:afterAutospacing="0"/>
              <w:jc w:val="center"/>
            </w:pPr>
            <w:r>
              <w:t xml:space="preserve">Пункт </w:t>
            </w:r>
          </w:p>
          <w:p w:rsidR="003A5D03" w:rsidRDefault="003A5D03">
            <w:pPr>
              <w:pStyle w:val="Web"/>
              <w:spacing w:before="0" w:beforeAutospacing="0" w:after="0" w:afterAutospacing="0"/>
              <w:jc w:val="center"/>
            </w:pPr>
            <w:r>
              <w:t xml:space="preserve">4.1.5 </w:t>
            </w:r>
          </w:p>
          <w:p w:rsidR="003A5D03" w:rsidRDefault="003A5D03">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jc w:val="both"/>
            </w:pPr>
            <w:r>
              <w:t>Части заявки на участие в открытом аукционе в электронной форме, подаваемые участником размещения заказа, должны содержать сведения в соответствии с настоящей Информационной картой.</w:t>
            </w:r>
          </w:p>
          <w:p w:rsidR="003A5D03" w:rsidRDefault="003A5D03">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3A5D03" w:rsidRDefault="003A5D03">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3A5D03"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pPr>
              <w:jc w:val="center"/>
              <w:rPr>
                <w:sz w:val="24"/>
                <w:szCs w:val="24"/>
              </w:rPr>
            </w:pPr>
            <w:r>
              <w:rPr>
                <w:sz w:val="24"/>
                <w:szCs w:val="24"/>
              </w:rPr>
              <w:t>19</w:t>
            </w:r>
          </w:p>
          <w:p w:rsidR="003A5D03" w:rsidRDefault="003A5D03">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pPr>
              <w:jc w:val="both"/>
              <w:rPr>
                <w:sz w:val="24"/>
                <w:szCs w:val="24"/>
              </w:rPr>
            </w:pPr>
            <w:r>
              <w:rPr>
                <w:sz w:val="24"/>
                <w:szCs w:val="24"/>
              </w:rPr>
              <w:t>5  % начальной (максимальной) цены контракта.</w:t>
            </w:r>
          </w:p>
          <w:p w:rsidR="003A5D03" w:rsidRPr="00C21503" w:rsidRDefault="003A5D03">
            <w:pPr>
              <w:jc w:val="both"/>
              <w:rPr>
                <w:sz w:val="24"/>
                <w:szCs w:val="24"/>
              </w:rPr>
            </w:pPr>
            <w:r>
              <w:rPr>
                <w:b/>
                <w:sz w:val="24"/>
                <w:szCs w:val="24"/>
              </w:rPr>
              <w:t>Примечание:</w:t>
            </w:r>
            <w:r>
              <w:rPr>
                <w:sz w:val="24"/>
                <w:szCs w:val="24"/>
              </w:rPr>
              <w:t xml:space="preserve"> 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3A5D03"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3A5D03" w:rsidRPr="00EE1DE4" w:rsidRDefault="003A5D03">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Дата начала и окончания предоставления разъяснений положений документации об открытом аукционе в </w:t>
            </w:r>
            <w:r w:rsidRPr="00EE1DE4">
              <w:rPr>
                <w:rFonts w:ascii="Times New Roman" w:hAnsi="Times New Roman" w:cs="Times New Roman"/>
              </w:rPr>
              <w:lastRenderedPageBreak/>
              <w:t>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EE1DE4">
            <w:pPr>
              <w:jc w:val="both"/>
              <w:rPr>
                <w:sz w:val="24"/>
                <w:szCs w:val="24"/>
              </w:rPr>
            </w:pPr>
          </w:p>
          <w:p w:rsidR="003A5D03" w:rsidRPr="00852AE0" w:rsidRDefault="003A5D03" w:rsidP="00EE1DE4">
            <w:pPr>
              <w:jc w:val="both"/>
              <w:rPr>
                <w:sz w:val="24"/>
                <w:szCs w:val="24"/>
              </w:rPr>
            </w:pPr>
            <w:r>
              <w:rPr>
                <w:sz w:val="24"/>
                <w:szCs w:val="24"/>
              </w:rPr>
              <w:t>Нач</w:t>
            </w:r>
            <w:r w:rsidR="00A527C9">
              <w:rPr>
                <w:sz w:val="24"/>
                <w:szCs w:val="24"/>
              </w:rPr>
              <w:t>ало предоставления разъяснений:</w:t>
            </w:r>
            <w:r w:rsidR="00551CD2">
              <w:rPr>
                <w:sz w:val="24"/>
                <w:szCs w:val="24"/>
              </w:rPr>
              <w:t xml:space="preserve"> </w:t>
            </w:r>
            <w:r w:rsidR="00852AE0" w:rsidRPr="00852AE0">
              <w:rPr>
                <w:sz w:val="24"/>
                <w:szCs w:val="24"/>
              </w:rPr>
              <w:t>15</w:t>
            </w:r>
            <w:r w:rsidR="00852AE0">
              <w:rPr>
                <w:sz w:val="24"/>
                <w:szCs w:val="24"/>
              </w:rPr>
              <w:t>.05.2013</w:t>
            </w:r>
          </w:p>
          <w:p w:rsidR="003A5D03" w:rsidRPr="0007097D" w:rsidRDefault="003A5D03" w:rsidP="00852AE0">
            <w:pPr>
              <w:jc w:val="both"/>
              <w:rPr>
                <w:sz w:val="24"/>
                <w:szCs w:val="24"/>
              </w:rPr>
            </w:pPr>
            <w:r>
              <w:rPr>
                <w:sz w:val="24"/>
                <w:szCs w:val="24"/>
              </w:rPr>
              <w:t>Окончание предоставления разъяснений:</w:t>
            </w:r>
            <w:r w:rsidR="00852AE0">
              <w:rPr>
                <w:sz w:val="24"/>
                <w:szCs w:val="24"/>
              </w:rPr>
              <w:t>19.05.2013</w:t>
            </w:r>
          </w:p>
        </w:tc>
      </w:tr>
      <w:tr w:rsidR="003A5D03"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3A5D03" w:rsidRDefault="003A5D03">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3A5D03" w:rsidRPr="00EE1DE4" w:rsidRDefault="003A5D03">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3A5D03" w:rsidRPr="00EE1DE4" w:rsidRDefault="003A5D03">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3A5D03" w:rsidRDefault="00852AE0" w:rsidP="00746C4E">
            <w:pPr>
              <w:pStyle w:val="Web"/>
              <w:spacing w:before="0" w:beforeAutospacing="0" w:after="0" w:afterAutospacing="0"/>
              <w:jc w:val="both"/>
              <w:rPr>
                <w:bCs/>
                <w:color w:val="000000"/>
              </w:rPr>
            </w:pPr>
            <w:r>
              <w:rPr>
                <w:bCs/>
                <w:color w:val="000000"/>
              </w:rPr>
              <w:t>23.05.2013</w:t>
            </w:r>
            <w:r w:rsidR="002F5AAE">
              <w:rPr>
                <w:bCs/>
                <w:color w:val="000000"/>
              </w:rPr>
              <w:t xml:space="preserve"> до 08</w:t>
            </w:r>
            <w:r w:rsidR="003A5D03">
              <w:rPr>
                <w:bCs/>
                <w:color w:val="000000"/>
              </w:rPr>
              <w:t>:00</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окончания срока рассмотрения первых частей заявок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852AE0" w:rsidP="00746C4E">
            <w:pPr>
              <w:pStyle w:val="Web"/>
              <w:spacing w:before="0" w:beforeAutospacing="0" w:after="0" w:afterAutospacing="0"/>
            </w:pPr>
            <w:r>
              <w:t>24.05.2013</w:t>
            </w:r>
          </w:p>
        </w:tc>
      </w:tr>
      <w:tr w:rsidR="003A5D03"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3A5D03" w:rsidRDefault="003A5D03">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A5D03" w:rsidRPr="00C21503" w:rsidRDefault="00852AE0" w:rsidP="00746C4E">
            <w:pPr>
              <w:pStyle w:val="Web"/>
              <w:spacing w:before="0" w:beforeAutospacing="0" w:after="0" w:afterAutospacing="0"/>
            </w:pPr>
            <w:r>
              <w:t>27.05.2013</w:t>
            </w:r>
            <w:bookmarkStart w:id="0" w:name="_GoBack"/>
            <w:bookmarkEnd w:id="0"/>
          </w:p>
        </w:tc>
      </w:tr>
      <w:tr w:rsidR="003A5D03"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3A5D03" w:rsidRDefault="003A5D03" w:rsidP="0007097D">
            <w:pPr>
              <w:jc w:val="center"/>
              <w:rPr>
                <w:sz w:val="24"/>
                <w:szCs w:val="24"/>
              </w:rPr>
            </w:pPr>
            <w:r>
              <w:rPr>
                <w:sz w:val="24"/>
                <w:szCs w:val="24"/>
              </w:rPr>
              <w:t>24</w:t>
            </w:r>
          </w:p>
          <w:p w:rsidR="003A5D03" w:rsidRDefault="003A5D03"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3A5D03" w:rsidRDefault="003A5D03" w:rsidP="0007097D">
            <w:pPr>
              <w:rPr>
                <w:sz w:val="24"/>
                <w:szCs w:val="24"/>
              </w:rPr>
            </w:pPr>
            <w:r>
              <w:rPr>
                <w:sz w:val="24"/>
                <w:szCs w:val="24"/>
              </w:rPr>
              <w:t>Пункт</w:t>
            </w:r>
          </w:p>
          <w:p w:rsidR="003A5D03" w:rsidRDefault="003A5D03" w:rsidP="0007097D">
            <w:pPr>
              <w:rPr>
                <w:sz w:val="24"/>
                <w:szCs w:val="24"/>
              </w:rPr>
            </w:pPr>
            <w:r>
              <w:rPr>
                <w:sz w:val="24"/>
                <w:szCs w:val="24"/>
              </w:rPr>
              <w:t xml:space="preserve"> 6.2.4,</w:t>
            </w:r>
          </w:p>
          <w:p w:rsidR="003A5D03" w:rsidRDefault="003A5D03"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3A5D03" w:rsidRDefault="003A5D03" w:rsidP="0007097D">
            <w:pPr>
              <w:ind w:left="-57" w:right="-108"/>
              <w:rPr>
                <w:sz w:val="24"/>
                <w:szCs w:val="24"/>
              </w:rPr>
            </w:pPr>
            <w:r w:rsidRPr="00B41DC8">
              <w:rPr>
                <w:sz w:val="24"/>
                <w:szCs w:val="24"/>
              </w:rPr>
              <w:t>Размер обеспечения исполнения обязательств по контракту</w:t>
            </w:r>
          </w:p>
          <w:p w:rsidR="003A5D03" w:rsidRPr="00B41DC8" w:rsidRDefault="003A5D03"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3A5D03" w:rsidRDefault="003A5D03" w:rsidP="0007097D">
            <w:pPr>
              <w:pStyle w:val="4"/>
              <w:numPr>
                <w:ilvl w:val="0"/>
                <w:numId w:val="0"/>
              </w:numPr>
              <w:tabs>
                <w:tab w:val="left" w:pos="708"/>
              </w:tabs>
              <w:spacing w:before="0" w:after="0"/>
              <w:jc w:val="left"/>
              <w:rPr>
                <w:rFonts w:ascii="Times New Roman" w:hAnsi="Times New Roman"/>
                <w:b w:val="0"/>
                <w:szCs w:val="24"/>
                <w:lang w:val="en-US"/>
              </w:rPr>
            </w:pPr>
            <w:r w:rsidRPr="00C21503">
              <w:rPr>
                <w:rFonts w:ascii="Times New Roman" w:hAnsi="Times New Roman"/>
                <w:b w:val="0"/>
                <w:szCs w:val="24"/>
              </w:rPr>
              <w:t>1</w:t>
            </w:r>
            <w:r w:rsidR="00A527C9">
              <w:rPr>
                <w:rFonts w:ascii="Times New Roman" w:hAnsi="Times New Roman"/>
                <w:b w:val="0"/>
                <w:szCs w:val="24"/>
              </w:rPr>
              <w:t>0</w:t>
            </w:r>
            <w:r>
              <w:rPr>
                <w:rFonts w:ascii="Times New Roman" w:hAnsi="Times New Roman"/>
                <w:b w:val="0"/>
                <w:szCs w:val="24"/>
              </w:rPr>
              <w:t xml:space="preserve">% </w:t>
            </w:r>
            <w:r w:rsidRPr="00C21503">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3A5D03" w:rsidRPr="00BB0DA7" w:rsidRDefault="003A5D03" w:rsidP="0007097D">
            <w:pPr>
              <w:jc w:val="both"/>
              <w:rPr>
                <w:i/>
                <w:sz w:val="24"/>
                <w:szCs w:val="24"/>
              </w:rPr>
            </w:pPr>
          </w:p>
        </w:tc>
      </w:tr>
      <w:tr w:rsidR="003A5D03" w:rsidTr="00F7069B">
        <w:trPr>
          <w:trHeight w:val="1125"/>
          <w:jc w:val="center"/>
        </w:trPr>
        <w:tc>
          <w:tcPr>
            <w:tcW w:w="240" w:type="pct"/>
            <w:vMerge/>
            <w:tcBorders>
              <w:left w:val="single" w:sz="4" w:space="0" w:color="auto"/>
              <w:bottom w:val="single" w:sz="4" w:space="0" w:color="auto"/>
              <w:right w:val="single" w:sz="4" w:space="0" w:color="auto"/>
            </w:tcBorders>
          </w:tcPr>
          <w:p w:rsidR="003A5D03" w:rsidRDefault="003A5D03"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3A5D03" w:rsidRDefault="003A5D03"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2F5AAE" w:rsidRPr="002F5AAE" w:rsidRDefault="002F5AAE" w:rsidP="002F5AAE">
            <w:pPr>
              <w:rPr>
                <w:sz w:val="24"/>
                <w:szCs w:val="24"/>
              </w:rPr>
            </w:pPr>
            <w:r w:rsidRPr="002F5AAE">
              <w:rPr>
                <w:sz w:val="24"/>
                <w:szCs w:val="24"/>
              </w:rPr>
              <w:t>Банковские реквизиты для внесения обеспечения  исполнения контракта:</w:t>
            </w:r>
          </w:p>
          <w:p w:rsidR="002F5AAE" w:rsidRPr="002F5AAE" w:rsidRDefault="002F5AAE" w:rsidP="002F5AAE">
            <w:pPr>
              <w:rPr>
                <w:sz w:val="24"/>
                <w:szCs w:val="24"/>
              </w:rPr>
            </w:pPr>
            <w:r w:rsidRPr="002F5AAE">
              <w:rPr>
                <w:sz w:val="24"/>
                <w:szCs w:val="24"/>
              </w:rPr>
              <w:t>Муниципальное бюджетное образовательное учреждение</w:t>
            </w:r>
          </w:p>
          <w:p w:rsidR="002F5AAE" w:rsidRPr="002F5AAE" w:rsidRDefault="002F5AAE" w:rsidP="002F5AAE">
            <w:pPr>
              <w:rPr>
                <w:sz w:val="24"/>
                <w:szCs w:val="24"/>
              </w:rPr>
            </w:pPr>
            <w:r w:rsidRPr="002F5AAE">
              <w:rPr>
                <w:sz w:val="24"/>
                <w:szCs w:val="24"/>
              </w:rPr>
              <w:t>средняя общеобразовательная школа № 20</w:t>
            </w:r>
          </w:p>
          <w:p w:rsidR="002F5AAE" w:rsidRPr="002F5AAE" w:rsidRDefault="002F5AAE" w:rsidP="002F5AAE">
            <w:pPr>
              <w:rPr>
                <w:sz w:val="24"/>
                <w:szCs w:val="24"/>
              </w:rPr>
            </w:pPr>
            <w:r w:rsidRPr="002F5AAE">
              <w:rPr>
                <w:sz w:val="24"/>
                <w:szCs w:val="24"/>
              </w:rPr>
              <w:t>(Финансово-казначейское управление Администрации города Иванова)</w:t>
            </w:r>
          </w:p>
          <w:p w:rsidR="002F5AAE" w:rsidRPr="002F5AAE" w:rsidRDefault="002F5AAE" w:rsidP="002F5AAE">
            <w:pPr>
              <w:rPr>
                <w:sz w:val="24"/>
                <w:szCs w:val="24"/>
              </w:rPr>
            </w:pPr>
            <w:r w:rsidRPr="002F5AAE">
              <w:rPr>
                <w:sz w:val="24"/>
                <w:szCs w:val="24"/>
              </w:rPr>
              <w:t>ИНН: 3702136343</w:t>
            </w:r>
          </w:p>
          <w:p w:rsidR="002F5AAE" w:rsidRPr="002F5AAE" w:rsidRDefault="002F5AAE" w:rsidP="002F5AAE">
            <w:pPr>
              <w:rPr>
                <w:sz w:val="24"/>
                <w:szCs w:val="24"/>
              </w:rPr>
            </w:pPr>
            <w:r w:rsidRPr="002F5AAE">
              <w:rPr>
                <w:sz w:val="24"/>
                <w:szCs w:val="24"/>
              </w:rPr>
              <w:t>КПП: 370201001</w:t>
            </w:r>
          </w:p>
          <w:p w:rsidR="002F5AAE" w:rsidRPr="002F5AAE" w:rsidRDefault="002F5AAE" w:rsidP="002F5AAE">
            <w:pPr>
              <w:rPr>
                <w:sz w:val="24"/>
                <w:szCs w:val="24"/>
              </w:rPr>
            </w:pPr>
            <w:r w:rsidRPr="002F5AAE">
              <w:rPr>
                <w:sz w:val="24"/>
                <w:szCs w:val="24"/>
              </w:rPr>
              <w:t>Р/с 40302810000005000036 в ГРКЦ ГУ Банка России по Ивановской области</w:t>
            </w:r>
          </w:p>
          <w:p w:rsidR="002F5AAE" w:rsidRPr="002F5AAE" w:rsidRDefault="002F5AAE" w:rsidP="002F5AAE">
            <w:pPr>
              <w:rPr>
                <w:sz w:val="24"/>
                <w:szCs w:val="24"/>
              </w:rPr>
            </w:pPr>
            <w:r w:rsidRPr="002F5AAE">
              <w:rPr>
                <w:sz w:val="24"/>
                <w:szCs w:val="24"/>
              </w:rPr>
              <w:t>л/сч 001991400</w:t>
            </w:r>
          </w:p>
          <w:p w:rsidR="003A5D03" w:rsidRPr="00F7069B" w:rsidRDefault="003A5D03" w:rsidP="00E76D5F">
            <w:pPr>
              <w:rPr>
                <w:sz w:val="24"/>
                <w:szCs w:val="24"/>
              </w:rPr>
            </w:pPr>
          </w:p>
        </w:tc>
      </w:tr>
      <w:tr w:rsidR="003A5D03"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3A5D03" w:rsidRDefault="003A5D03"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3A5D03" w:rsidRDefault="003A5D03"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3A5D03" w:rsidRDefault="003A5D03"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3A5D03" w:rsidRPr="00DA24F3" w:rsidRDefault="003A5D03"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3A5D03" w:rsidRPr="00DA24F3" w:rsidRDefault="003A5D03" w:rsidP="0007097D">
            <w:pPr>
              <w:jc w:val="both"/>
              <w:rPr>
                <w:sz w:val="24"/>
                <w:szCs w:val="24"/>
              </w:rPr>
            </w:pPr>
            <w:r w:rsidRPr="00DA24F3">
              <w:rPr>
                <w:sz w:val="24"/>
                <w:szCs w:val="24"/>
              </w:rPr>
              <w:lastRenderedPageBreak/>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3A5D03" w:rsidRDefault="003A5D03"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F1688" w:rsidRDefault="0020091D" w:rsidP="006F1688">
      <w:pPr>
        <w:pStyle w:val="ConsPlusNormal0"/>
        <w:ind w:firstLine="0"/>
        <w:jc w:val="both"/>
        <w:rPr>
          <w:rFonts w:ascii="Times New Roman" w:hAnsi="Times New Roman" w:cs="Times New Roman"/>
          <w:b/>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AF64ED" w:rsidRPr="00AF64ED">
        <w:rPr>
          <w:rFonts w:ascii="Times New Roman" w:hAnsi="Times New Roman" w:cs="Times New Roman"/>
          <w:i/>
          <w:sz w:val="24"/>
          <w:szCs w:val="24"/>
        </w:rPr>
        <w:t xml:space="preserve">гражданско-правового договора </w:t>
      </w:r>
      <w:r w:rsidR="00845F7A" w:rsidRPr="00845F7A">
        <w:rPr>
          <w:rFonts w:ascii="Times New Roman" w:hAnsi="Times New Roman" w:cs="Times New Roman"/>
          <w:i/>
          <w:sz w:val="24"/>
          <w:szCs w:val="24"/>
        </w:rPr>
        <w:t xml:space="preserve">на </w:t>
      </w:r>
      <w:r w:rsidR="006F1688">
        <w:rPr>
          <w:rFonts w:ascii="Times New Roman" w:hAnsi="Times New Roman" w:cs="Times New Roman"/>
          <w:i/>
          <w:sz w:val="24"/>
          <w:szCs w:val="24"/>
        </w:rPr>
        <w:t>в</w:t>
      </w:r>
      <w:r w:rsidR="006F1688" w:rsidRPr="006F1688">
        <w:rPr>
          <w:rFonts w:ascii="Times New Roman" w:hAnsi="Times New Roman" w:cs="Times New Roman"/>
          <w:i/>
          <w:sz w:val="24"/>
          <w:szCs w:val="24"/>
        </w:rPr>
        <w:t>ыполнение</w:t>
      </w:r>
      <w:r w:rsidR="006F1688" w:rsidRPr="006F1688">
        <w:rPr>
          <w:rFonts w:ascii="Times New Roman" w:hAnsi="Times New Roman" w:cs="Times New Roman"/>
          <w:b/>
          <w:i/>
          <w:sz w:val="24"/>
          <w:szCs w:val="24"/>
        </w:rPr>
        <w:t xml:space="preserve"> </w:t>
      </w:r>
      <w:r w:rsidR="006F1688" w:rsidRPr="006F1688">
        <w:rPr>
          <w:rFonts w:ascii="Times New Roman" w:eastAsia="Times New Roman" w:hAnsi="Times New Roman" w:cs="Times New Roman"/>
          <w:i/>
          <w:sz w:val="24"/>
          <w:szCs w:val="24"/>
        </w:rPr>
        <w:t>работ по ремонту мягкой кровли</w:t>
      </w:r>
      <w:r w:rsidR="006F1688" w:rsidRPr="003F6510">
        <w:rPr>
          <w:rFonts w:ascii="Times New Roman" w:hAnsi="Times New Roman" w:cs="Times New Roman"/>
          <w:b/>
          <w:sz w:val="24"/>
          <w:szCs w:val="24"/>
        </w:rPr>
        <w:t xml:space="preserve"> </w:t>
      </w:r>
    </w:p>
    <w:p w:rsidR="0020091D" w:rsidRPr="00551CD2" w:rsidRDefault="0020091D" w:rsidP="006F1688">
      <w:pPr>
        <w:pStyle w:val="ConsPlusNormal0"/>
        <w:ind w:firstLine="0"/>
        <w:jc w:val="both"/>
        <w:rPr>
          <w:rFonts w:ascii="Times New Roman" w:eastAsia="Times New Roman" w:hAnsi="Times New Roman" w:cs="Times New Roman"/>
          <w:i/>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п/п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551CD2" w:rsidRDefault="00551CD2"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6F1688" w:rsidRDefault="00D144B3" w:rsidP="006F1688">
      <w:pPr>
        <w:pStyle w:val="ConsPlusNormal0"/>
        <w:ind w:firstLine="0"/>
        <w:jc w:val="both"/>
        <w:rPr>
          <w:rFonts w:ascii="Times New Roman" w:hAnsi="Times New Roman" w:cs="Times New Roman"/>
          <w:b/>
          <w:sz w:val="24"/>
          <w:szCs w:val="24"/>
        </w:rPr>
      </w:pPr>
      <w:r w:rsidRPr="00845F7A">
        <w:rPr>
          <w:rFonts w:ascii="Times New Roman" w:hAnsi="Times New Roman" w:cs="Times New Roman"/>
          <w:i/>
          <w:sz w:val="24"/>
          <w:szCs w:val="24"/>
        </w:rPr>
        <w:t>на право заключения гражданско-правового договора</w:t>
      </w:r>
      <w:r w:rsidR="006F1688">
        <w:rPr>
          <w:rFonts w:ascii="Times New Roman" w:hAnsi="Times New Roman" w:cs="Times New Roman"/>
          <w:i/>
          <w:sz w:val="24"/>
          <w:szCs w:val="24"/>
        </w:rPr>
        <w:t xml:space="preserve"> на</w:t>
      </w:r>
      <w:r w:rsidRPr="00845F7A">
        <w:rPr>
          <w:rFonts w:ascii="Times New Roman" w:hAnsi="Times New Roman" w:cs="Times New Roman"/>
          <w:i/>
          <w:sz w:val="24"/>
          <w:szCs w:val="24"/>
        </w:rPr>
        <w:t xml:space="preserve"> </w:t>
      </w:r>
      <w:r w:rsidR="006F1688">
        <w:rPr>
          <w:rFonts w:ascii="Times New Roman" w:hAnsi="Times New Roman" w:cs="Times New Roman"/>
          <w:i/>
          <w:sz w:val="24"/>
          <w:szCs w:val="24"/>
        </w:rPr>
        <w:t>в</w:t>
      </w:r>
      <w:r w:rsidR="006F1688" w:rsidRPr="006F1688">
        <w:rPr>
          <w:rFonts w:ascii="Times New Roman" w:hAnsi="Times New Roman" w:cs="Times New Roman"/>
          <w:i/>
          <w:sz w:val="24"/>
          <w:szCs w:val="24"/>
        </w:rPr>
        <w:t>ыполнение</w:t>
      </w:r>
      <w:r w:rsidR="006F1688" w:rsidRPr="006F1688">
        <w:rPr>
          <w:rFonts w:ascii="Times New Roman" w:hAnsi="Times New Roman" w:cs="Times New Roman"/>
          <w:b/>
          <w:i/>
          <w:sz w:val="24"/>
          <w:szCs w:val="24"/>
        </w:rPr>
        <w:t xml:space="preserve"> </w:t>
      </w:r>
      <w:r w:rsidR="006F1688" w:rsidRPr="006F1688">
        <w:rPr>
          <w:rFonts w:ascii="Times New Roman" w:eastAsia="Times New Roman" w:hAnsi="Times New Roman" w:cs="Times New Roman"/>
          <w:i/>
          <w:sz w:val="24"/>
          <w:szCs w:val="24"/>
        </w:rPr>
        <w:t>работ по ремонту мягкой кровли</w:t>
      </w:r>
      <w:r w:rsidR="006F1688" w:rsidRPr="003F6510">
        <w:rPr>
          <w:rFonts w:ascii="Times New Roman" w:hAnsi="Times New Roman" w:cs="Times New Roman"/>
          <w:b/>
          <w:sz w:val="24"/>
          <w:szCs w:val="24"/>
        </w:rPr>
        <w:t xml:space="preserve"> </w:t>
      </w:r>
    </w:p>
    <w:p w:rsidR="0020091D" w:rsidRPr="00930FCC" w:rsidRDefault="0020091D" w:rsidP="006F1688">
      <w:pPr>
        <w:pStyle w:val="ConsPlusNormal0"/>
        <w:ind w:firstLine="708"/>
        <w:jc w:val="both"/>
        <w:rPr>
          <w:rFonts w:ascii="Times New Roman" w:eastAsia="Times New Roman" w:hAnsi="Times New Roman" w:cs="Times New Roman"/>
          <w:i/>
          <w:sz w:val="24"/>
          <w:szCs w:val="24"/>
        </w:rPr>
      </w:pPr>
      <w:r w:rsidRPr="00930FCC">
        <w:rPr>
          <w:rFonts w:ascii="Times New Roman" w:hAnsi="Times New Roman" w:cs="Times New Roman"/>
          <w:sz w:val="24"/>
          <w:szCs w:val="24"/>
        </w:rPr>
        <w:t xml:space="preserve">Исполняя наши обязательства и изучив документацию об </w:t>
      </w:r>
      <w:r w:rsidR="00F92573" w:rsidRPr="00930FCC">
        <w:rPr>
          <w:rFonts w:ascii="Times New Roman" w:hAnsi="Times New Roman" w:cs="Times New Roman"/>
          <w:sz w:val="24"/>
          <w:szCs w:val="24"/>
        </w:rPr>
        <w:t xml:space="preserve">открытом </w:t>
      </w:r>
      <w:r w:rsidRPr="00930FC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930FCC">
        <w:rPr>
          <w:rFonts w:ascii="Times New Roman" w:hAnsi="Times New Roman" w:cs="Times New Roman"/>
          <w:sz w:val="24"/>
          <w:szCs w:val="24"/>
        </w:rPr>
        <w:t xml:space="preserve"> заказа, техническое задание, </w:t>
      </w:r>
      <w:r w:rsidRPr="00930FCC">
        <w:rPr>
          <w:rFonts w:ascii="Times New Roman" w:hAnsi="Times New Roman" w:cs="Times New Roman"/>
          <w:sz w:val="24"/>
          <w:szCs w:val="24"/>
        </w:rPr>
        <w:t>предоставляем следующие документы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6F1688" w:rsidRDefault="0020091D" w:rsidP="006F1688">
      <w:pPr>
        <w:pStyle w:val="ConsPlusNormal0"/>
        <w:ind w:firstLine="0"/>
        <w:jc w:val="both"/>
        <w:rPr>
          <w:rFonts w:ascii="Times New Roman" w:hAnsi="Times New Roman" w:cs="Times New Roman"/>
          <w:b/>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гражданско-правового договора </w:t>
      </w:r>
      <w:r w:rsidR="00845F7A" w:rsidRPr="00845F7A">
        <w:rPr>
          <w:rFonts w:ascii="Times New Roman" w:hAnsi="Times New Roman" w:cs="Times New Roman"/>
          <w:i/>
          <w:sz w:val="24"/>
          <w:szCs w:val="24"/>
        </w:rPr>
        <w:t xml:space="preserve">на </w:t>
      </w:r>
      <w:r w:rsidR="006F1688">
        <w:rPr>
          <w:rFonts w:ascii="Times New Roman" w:hAnsi="Times New Roman" w:cs="Times New Roman"/>
          <w:i/>
          <w:sz w:val="24"/>
          <w:szCs w:val="24"/>
        </w:rPr>
        <w:t>в</w:t>
      </w:r>
      <w:r w:rsidR="006F1688" w:rsidRPr="006F1688">
        <w:rPr>
          <w:rFonts w:ascii="Times New Roman" w:hAnsi="Times New Roman" w:cs="Times New Roman"/>
          <w:i/>
          <w:sz w:val="24"/>
          <w:szCs w:val="24"/>
        </w:rPr>
        <w:t>ыполнение</w:t>
      </w:r>
      <w:r w:rsidR="006F1688" w:rsidRPr="006F1688">
        <w:rPr>
          <w:rFonts w:ascii="Times New Roman" w:hAnsi="Times New Roman" w:cs="Times New Roman"/>
          <w:b/>
          <w:i/>
          <w:sz w:val="24"/>
          <w:szCs w:val="24"/>
        </w:rPr>
        <w:t xml:space="preserve"> </w:t>
      </w:r>
      <w:r w:rsidR="006F1688" w:rsidRPr="006F1688">
        <w:rPr>
          <w:rFonts w:ascii="Times New Roman" w:eastAsia="Times New Roman" w:hAnsi="Times New Roman" w:cs="Times New Roman"/>
          <w:i/>
          <w:sz w:val="24"/>
          <w:szCs w:val="24"/>
        </w:rPr>
        <w:t>работ по ремонту мягкой кровли</w:t>
      </w:r>
      <w:r w:rsidR="006F1688" w:rsidRPr="003F6510">
        <w:rPr>
          <w:rFonts w:ascii="Times New Roman" w:hAnsi="Times New Roman" w:cs="Times New Roman"/>
          <w:b/>
          <w:sz w:val="24"/>
          <w:szCs w:val="24"/>
        </w:rPr>
        <w:t xml:space="preserve"> </w:t>
      </w:r>
    </w:p>
    <w:p w:rsidR="00D144B3" w:rsidRPr="00845F7A" w:rsidRDefault="00D144B3" w:rsidP="006F1688">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r>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31190D" w:rsidRPr="007B3C4A" w:rsidRDefault="0031190D" w:rsidP="0031190D">
      <w:pPr>
        <w:widowControl/>
        <w:rPr>
          <w:rFonts w:eastAsia="SimSun"/>
          <w:caps/>
          <w:sz w:val="28"/>
          <w:szCs w:val="28"/>
        </w:rPr>
      </w:pPr>
    </w:p>
    <w:p w:rsidR="006F1688" w:rsidRDefault="006F1688" w:rsidP="0031190D">
      <w:pPr>
        <w:widowControl/>
        <w:jc w:val="center"/>
        <w:rPr>
          <w:rFonts w:eastAsia="SimSun"/>
          <w:b/>
          <w:caps/>
          <w:sz w:val="24"/>
          <w:szCs w:val="24"/>
        </w:rPr>
      </w:pPr>
    </w:p>
    <w:p w:rsidR="00536C7F" w:rsidRPr="00B25132" w:rsidRDefault="00536C7F" w:rsidP="0031190D">
      <w:pPr>
        <w:widowControl/>
        <w:jc w:val="center"/>
        <w:rPr>
          <w:rFonts w:eastAsia="SimSun"/>
          <w:b/>
          <w:caps/>
          <w:sz w:val="24"/>
          <w:szCs w:val="24"/>
        </w:rPr>
      </w:pPr>
      <w:r w:rsidRPr="00733DAC">
        <w:rPr>
          <w:rFonts w:eastAsia="SimSun"/>
          <w:b/>
          <w:caps/>
          <w:sz w:val="24"/>
          <w:szCs w:val="24"/>
        </w:rPr>
        <w:lastRenderedPageBreak/>
        <w:t xml:space="preserve">Часть </w:t>
      </w:r>
      <w:r w:rsidRPr="00733DAC">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6F1688" w:rsidRDefault="006F1688" w:rsidP="006F1688">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6F1688" w:rsidRDefault="006F1688" w:rsidP="006F1688">
      <w:pPr>
        <w:pStyle w:val="af2"/>
        <w:spacing w:before="0" w:after="0"/>
        <w:ind w:left="2124"/>
        <w:jc w:val="left"/>
        <w:rPr>
          <w:rFonts w:ascii="Times New Roman" w:hAnsi="Times New Roman"/>
          <w:sz w:val="24"/>
          <w:szCs w:val="24"/>
        </w:rPr>
      </w:pPr>
    </w:p>
    <w:p w:rsidR="006F1688" w:rsidRDefault="006F1688" w:rsidP="006F1688">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6F1688" w:rsidRDefault="006F1688" w:rsidP="006F1688">
      <w:pPr>
        <w:rPr>
          <w:sz w:val="24"/>
          <w:szCs w:val="24"/>
        </w:rPr>
      </w:pPr>
    </w:p>
    <w:p w:rsidR="006F1688" w:rsidRDefault="006F1688" w:rsidP="006F1688">
      <w:pPr>
        <w:jc w:val="both"/>
        <w:rPr>
          <w:sz w:val="24"/>
          <w:szCs w:val="24"/>
        </w:rPr>
      </w:pPr>
      <w:r>
        <w:rPr>
          <w:sz w:val="24"/>
          <w:szCs w:val="24"/>
        </w:rPr>
        <w:t>г. Иваново                                                                                      «       »__________ 2013 года</w:t>
      </w:r>
    </w:p>
    <w:p w:rsidR="006F1688" w:rsidRDefault="006F1688" w:rsidP="006F1688">
      <w:pPr>
        <w:ind w:firstLine="709"/>
        <w:jc w:val="both"/>
        <w:rPr>
          <w:sz w:val="24"/>
          <w:szCs w:val="24"/>
        </w:rPr>
      </w:pPr>
    </w:p>
    <w:p w:rsidR="006F1688" w:rsidRPr="006F1688" w:rsidRDefault="006F1688" w:rsidP="006F1688">
      <w:pPr>
        <w:pStyle w:val="af5"/>
        <w:ind w:firstLine="720"/>
        <w:jc w:val="both"/>
        <w:rPr>
          <w:rFonts w:ascii="Times New Roman" w:hAnsi="Times New Roman"/>
          <w:lang w:val="ru-RU"/>
        </w:rPr>
      </w:pPr>
      <w:r w:rsidRPr="006F1688">
        <w:rPr>
          <w:rFonts w:ascii="Times New Roman" w:hAnsi="Times New Roman"/>
          <w:lang w:val="ru-RU"/>
        </w:rPr>
        <w:t>Муниципальное  бюджетное образовательное  учреждение средняя общеобразовательная школа № 20  , именуемое в дальнейшем «Заказчик», в лице директора Горюновой Елены Анатольевны,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
    <w:p w:rsidR="006F1688" w:rsidRDefault="006F1688" w:rsidP="006F1688">
      <w:pPr>
        <w:tabs>
          <w:tab w:val="num" w:pos="360"/>
        </w:tabs>
        <w:ind w:left="360" w:hanging="360"/>
        <w:jc w:val="both"/>
        <w:rPr>
          <w:b/>
          <w:sz w:val="24"/>
          <w:szCs w:val="24"/>
        </w:rPr>
      </w:pPr>
      <w:r>
        <w:rPr>
          <w:b/>
          <w:sz w:val="24"/>
          <w:szCs w:val="24"/>
        </w:rPr>
        <w:t xml:space="preserve">                                                   1. Предмет гражданско-правового договора</w:t>
      </w:r>
    </w:p>
    <w:p w:rsidR="006F1688" w:rsidRDefault="006F1688" w:rsidP="006F1688">
      <w:pPr>
        <w:jc w:val="both"/>
        <w:rPr>
          <w:sz w:val="24"/>
          <w:szCs w:val="24"/>
        </w:rPr>
      </w:pPr>
      <w:r>
        <w:t>1</w:t>
      </w:r>
      <w:r>
        <w:rPr>
          <w:sz w:val="24"/>
          <w:szCs w:val="24"/>
        </w:rPr>
        <w:t xml:space="preserve">.1.По настоящему гражданско-правовому договору Подрядчик обязуется выполнить  работы: ремонт мягкой кровли в здании МБОУ СОШ № 20  по адресу: 153040 г. Иваново, пр.Строителей, д 94 а.(далее – Работы) в соответствии </w:t>
      </w:r>
      <w:r w:rsidR="00757E53">
        <w:rPr>
          <w:sz w:val="24"/>
          <w:szCs w:val="24"/>
        </w:rPr>
        <w:t xml:space="preserve"> с локальным сметным расчетом, ведомостью объема работ (Приложение №1 к гражданско-правовому договору)</w:t>
      </w:r>
      <w:r>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
    <w:p w:rsidR="006F1688" w:rsidRDefault="006F1688" w:rsidP="006F1688">
      <w:pPr>
        <w:jc w:val="both"/>
        <w:rPr>
          <w:sz w:val="24"/>
          <w:szCs w:val="24"/>
        </w:rPr>
      </w:pPr>
      <w:r>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6F1688" w:rsidRDefault="006F1688" w:rsidP="006F1688">
      <w:pPr>
        <w:pStyle w:val="25"/>
        <w:spacing w:after="0" w:line="240" w:lineRule="auto"/>
        <w:jc w:val="both"/>
        <w:rPr>
          <w:sz w:val="24"/>
          <w:szCs w:val="24"/>
        </w:rPr>
      </w:pPr>
      <w:r>
        <w:rPr>
          <w:sz w:val="24"/>
          <w:szCs w:val="24"/>
        </w:rPr>
        <w:t xml:space="preserve">1.3. Срок выполнения работ: 30 рабочих дней с момента заключения гражданско-правового договора  </w:t>
      </w:r>
    </w:p>
    <w:p w:rsidR="006F1688" w:rsidRDefault="006F1688" w:rsidP="006F1688">
      <w:pPr>
        <w:pStyle w:val="25"/>
        <w:spacing w:after="0" w:line="240" w:lineRule="auto"/>
        <w:jc w:val="center"/>
        <w:rPr>
          <w:b/>
          <w:sz w:val="24"/>
          <w:szCs w:val="24"/>
        </w:rPr>
      </w:pPr>
      <w:r>
        <w:rPr>
          <w:b/>
          <w:sz w:val="24"/>
          <w:szCs w:val="24"/>
        </w:rPr>
        <w:t>2.  Цена гражданско-правового договора, порядок расчетов</w:t>
      </w:r>
    </w:p>
    <w:p w:rsidR="006F1688" w:rsidRDefault="006F1688" w:rsidP="006F1688">
      <w:pPr>
        <w:jc w:val="both"/>
        <w:rPr>
          <w:sz w:val="24"/>
          <w:szCs w:val="24"/>
        </w:rPr>
      </w:pPr>
      <w:r>
        <w:rPr>
          <w:sz w:val="24"/>
          <w:szCs w:val="24"/>
        </w:rPr>
        <w:t>2.1. Цена гражданско-правового договора  составляет _________________________________(____</w:t>
      </w:r>
      <w:r>
        <w:rPr>
          <w:sz w:val="24"/>
          <w:szCs w:val="24"/>
          <w:u w:val="single"/>
        </w:rPr>
        <w:t xml:space="preserve">        </w:t>
      </w:r>
      <w:r>
        <w:rPr>
          <w:sz w:val="24"/>
          <w:szCs w:val="24"/>
        </w:rPr>
        <w:t>__), в том числе НДС</w:t>
      </w:r>
      <w:r>
        <w:rPr>
          <w:rStyle w:val="aff5"/>
          <w:sz w:val="24"/>
          <w:szCs w:val="24"/>
        </w:rPr>
        <w:footnoteReference w:customMarkFollows="1" w:id="2"/>
        <w:t>*</w:t>
      </w:r>
      <w:r>
        <w:rPr>
          <w:sz w:val="24"/>
          <w:szCs w:val="24"/>
        </w:rPr>
        <w:t>_________________</w:t>
      </w:r>
      <w:r>
        <w:rPr>
          <w:sz w:val="24"/>
          <w:szCs w:val="24"/>
          <w:u w:val="single"/>
        </w:rPr>
        <w:t>___________.</w:t>
      </w:r>
    </w:p>
    <w:p w:rsidR="006F1688" w:rsidRDefault="006F1688" w:rsidP="006F1688">
      <w:pPr>
        <w:jc w:val="both"/>
        <w:rPr>
          <w:sz w:val="24"/>
          <w:szCs w:val="24"/>
        </w:rPr>
      </w:pPr>
      <w:r>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6F1688" w:rsidRDefault="006F1688" w:rsidP="006F1688">
      <w:pPr>
        <w:jc w:val="both"/>
        <w:rPr>
          <w:sz w:val="24"/>
          <w:szCs w:val="24"/>
        </w:rPr>
      </w:pPr>
      <w:r>
        <w:rPr>
          <w:sz w:val="24"/>
          <w:szCs w:val="24"/>
        </w:rPr>
        <w:t>2.2. Цена настоящего гражданско-правового договора является твердой и не может изменяться в ходе его и</w:t>
      </w:r>
      <w:r w:rsidR="00757E53">
        <w:rPr>
          <w:sz w:val="24"/>
          <w:szCs w:val="24"/>
        </w:rPr>
        <w:t>сполнения, за исключением случаев, установленных</w:t>
      </w:r>
      <w:r>
        <w:rPr>
          <w:sz w:val="24"/>
          <w:szCs w:val="24"/>
        </w:rPr>
        <w:t xml:space="preserve"> действующим законодательством</w:t>
      </w:r>
      <w:r w:rsidR="00757E53">
        <w:rPr>
          <w:sz w:val="24"/>
          <w:szCs w:val="24"/>
        </w:rPr>
        <w:t xml:space="preserve"> РФ</w:t>
      </w:r>
      <w:r>
        <w:rPr>
          <w:sz w:val="24"/>
          <w:szCs w:val="24"/>
        </w:rPr>
        <w:t>.</w:t>
      </w:r>
    </w:p>
    <w:p w:rsidR="006F1688" w:rsidRDefault="006F1688" w:rsidP="006F1688">
      <w:pPr>
        <w:jc w:val="both"/>
        <w:rPr>
          <w:sz w:val="24"/>
          <w:szCs w:val="24"/>
        </w:rPr>
      </w:pPr>
      <w:r>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6F1688" w:rsidRPr="006F1688" w:rsidRDefault="006F1688" w:rsidP="006F1688">
      <w:pPr>
        <w:pStyle w:val="af5"/>
        <w:spacing w:after="0" w:line="240" w:lineRule="auto"/>
        <w:rPr>
          <w:rFonts w:ascii="Times New Roman" w:hAnsi="Times New Roman"/>
          <w:b/>
          <w:lang w:val="ru-RU"/>
        </w:rPr>
      </w:pPr>
      <w:r w:rsidRPr="006F1688">
        <w:rPr>
          <w:rFonts w:ascii="Times New Roman" w:hAnsi="Times New Roman"/>
          <w:lang w:val="ru-RU"/>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6F1688" w:rsidRDefault="006F1688" w:rsidP="006F1688">
      <w:pPr>
        <w:jc w:val="both"/>
        <w:rPr>
          <w:sz w:val="24"/>
          <w:szCs w:val="24"/>
        </w:rPr>
      </w:pPr>
      <w:r>
        <w:rPr>
          <w:sz w:val="24"/>
          <w:szCs w:val="24"/>
        </w:rPr>
        <w:t xml:space="preserve">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w:t>
      </w:r>
      <w:r>
        <w:rPr>
          <w:sz w:val="24"/>
          <w:szCs w:val="24"/>
        </w:rPr>
        <w:lastRenderedPageBreak/>
        <w:t>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6F1688" w:rsidRDefault="006F1688" w:rsidP="006F1688">
      <w:pPr>
        <w:jc w:val="both"/>
        <w:rPr>
          <w:sz w:val="24"/>
          <w:szCs w:val="24"/>
        </w:rPr>
      </w:pPr>
      <w:r>
        <w:rPr>
          <w:sz w:val="24"/>
          <w:szCs w:val="24"/>
        </w:rPr>
        <w:t>2.6. В случае,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6F1688" w:rsidRDefault="006F1688" w:rsidP="006F1688">
      <w:pPr>
        <w:jc w:val="both"/>
        <w:rPr>
          <w:b/>
          <w:sz w:val="24"/>
          <w:szCs w:val="24"/>
        </w:rPr>
      </w:pPr>
      <w:r>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6F1688" w:rsidRDefault="006F1688" w:rsidP="006F1688">
      <w:pPr>
        <w:tabs>
          <w:tab w:val="num" w:pos="360"/>
        </w:tabs>
        <w:jc w:val="center"/>
        <w:rPr>
          <w:b/>
          <w:sz w:val="24"/>
          <w:szCs w:val="24"/>
        </w:rPr>
      </w:pPr>
      <w:r>
        <w:rPr>
          <w:b/>
          <w:sz w:val="24"/>
          <w:szCs w:val="24"/>
        </w:rPr>
        <w:t>3. Права и обязанности Сторон</w:t>
      </w:r>
    </w:p>
    <w:p w:rsidR="006F1688" w:rsidRPr="006F1688" w:rsidRDefault="006F1688" w:rsidP="006F1688">
      <w:pPr>
        <w:pStyle w:val="af5"/>
        <w:rPr>
          <w:rFonts w:ascii="Times New Roman" w:hAnsi="Times New Roman"/>
          <w:lang w:val="ru-RU"/>
        </w:rPr>
      </w:pPr>
      <w:r w:rsidRPr="006F1688">
        <w:rPr>
          <w:rFonts w:ascii="Times New Roman" w:hAnsi="Times New Roman"/>
          <w:lang w:val="ru-RU"/>
        </w:rPr>
        <w:t>3.1. ПОДРЯДЧИК обязан:</w:t>
      </w:r>
    </w:p>
    <w:p w:rsidR="006F1688" w:rsidRPr="006F1688" w:rsidRDefault="006F1688" w:rsidP="006F1688">
      <w:pPr>
        <w:pStyle w:val="af5"/>
        <w:spacing w:after="0"/>
        <w:jc w:val="both"/>
        <w:rPr>
          <w:rFonts w:ascii="Times New Roman" w:hAnsi="Times New Roman"/>
          <w:lang w:val="ru-RU"/>
        </w:rPr>
      </w:pPr>
      <w:r w:rsidRPr="006F1688">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w:t>
      </w:r>
      <w:r w:rsidR="00757E53">
        <w:rPr>
          <w:rFonts w:ascii="Times New Roman" w:hAnsi="Times New Roman"/>
          <w:lang w:val="ru-RU"/>
        </w:rPr>
        <w:t xml:space="preserve"> открытом</w:t>
      </w:r>
      <w:r w:rsidRPr="006F1688">
        <w:rPr>
          <w:rFonts w:ascii="Times New Roman" w:hAnsi="Times New Roman"/>
          <w:lang w:val="ru-RU"/>
        </w:rPr>
        <w:t xml:space="preserve"> аукционе</w:t>
      </w:r>
      <w:r w:rsidR="00757E53">
        <w:rPr>
          <w:rFonts w:ascii="Times New Roman" w:hAnsi="Times New Roman"/>
          <w:lang w:val="ru-RU"/>
        </w:rPr>
        <w:t xml:space="preserve"> в электронной  форме</w:t>
      </w:r>
      <w:r w:rsidRPr="006F1688">
        <w:rPr>
          <w:rFonts w:ascii="Times New Roman" w:hAnsi="Times New Roman"/>
          <w:lang w:val="ru-RU"/>
        </w:rPr>
        <w:t>.</w:t>
      </w:r>
    </w:p>
    <w:p w:rsidR="006F1688" w:rsidRPr="006F1688" w:rsidRDefault="006F1688" w:rsidP="006F1688">
      <w:pPr>
        <w:pStyle w:val="af5"/>
        <w:spacing w:after="0"/>
        <w:jc w:val="both"/>
        <w:rPr>
          <w:rFonts w:ascii="Times New Roman" w:hAnsi="Times New Roman"/>
          <w:lang w:val="ru-RU"/>
        </w:rPr>
      </w:pPr>
      <w:r w:rsidRPr="006F1688">
        <w:rPr>
          <w:rFonts w:ascii="Times New Roman" w:hAnsi="Times New Roman"/>
          <w:lang w:val="ru-RU"/>
        </w:rPr>
        <w:t>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w:t>
      </w:r>
      <w:r w:rsidR="00757E53">
        <w:rPr>
          <w:rFonts w:ascii="Times New Roman" w:hAnsi="Times New Roman"/>
          <w:lang w:val="ru-RU"/>
        </w:rPr>
        <w:t xml:space="preserve"> (Приложение №2 к гражданско-правовому договору)</w:t>
      </w:r>
      <w:r w:rsidRPr="006F1688">
        <w:rPr>
          <w:rFonts w:ascii="Times New Roman" w:hAnsi="Times New Roman"/>
          <w:lang w:val="ru-RU"/>
        </w:rPr>
        <w:t xml:space="preserve">,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6F1688" w:rsidRPr="006F1688" w:rsidRDefault="006F1688" w:rsidP="006F1688">
      <w:pPr>
        <w:jc w:val="both"/>
        <w:rPr>
          <w:sz w:val="24"/>
          <w:szCs w:val="24"/>
        </w:rPr>
      </w:pPr>
      <w:r w:rsidRPr="006F1688">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6F1688" w:rsidRPr="006F1688" w:rsidRDefault="006F1688" w:rsidP="006F1688">
      <w:pPr>
        <w:jc w:val="both"/>
        <w:rPr>
          <w:sz w:val="24"/>
          <w:szCs w:val="24"/>
        </w:rPr>
      </w:pPr>
      <w:r w:rsidRPr="006F1688">
        <w:rPr>
          <w:sz w:val="24"/>
          <w:szCs w:val="24"/>
        </w:rPr>
        <w:t>3.1.3. Передать результат выполненных работ Заказчику.</w:t>
      </w:r>
    </w:p>
    <w:p w:rsidR="006F1688" w:rsidRDefault="006F1688" w:rsidP="006F1688">
      <w:pPr>
        <w:jc w:val="both"/>
        <w:rPr>
          <w:sz w:val="24"/>
          <w:szCs w:val="24"/>
        </w:rPr>
      </w:pPr>
      <w:r w:rsidRPr="006F1688">
        <w:rPr>
          <w:sz w:val="24"/>
          <w:szCs w:val="24"/>
        </w:rPr>
        <w:t>3.1.4. Безвозмездно устранить по первому требованию Заказчика все выявленные</w:t>
      </w:r>
      <w:r>
        <w:rPr>
          <w:sz w:val="24"/>
          <w:szCs w:val="24"/>
        </w:rPr>
        <w:t xml:space="preserve">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6F1688" w:rsidRDefault="006F1688" w:rsidP="006F1688">
      <w:pPr>
        <w:jc w:val="both"/>
        <w:rPr>
          <w:sz w:val="24"/>
          <w:szCs w:val="24"/>
        </w:rPr>
      </w:pPr>
      <w:r>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6F1688" w:rsidRDefault="006F1688" w:rsidP="006F1688">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6F1688" w:rsidRDefault="006F1688" w:rsidP="006F1688">
      <w:pPr>
        <w:jc w:val="both"/>
        <w:rPr>
          <w:sz w:val="24"/>
          <w:szCs w:val="24"/>
        </w:rPr>
      </w:pPr>
      <w:r>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6F1688" w:rsidRDefault="006F1688" w:rsidP="006F1688">
      <w:pPr>
        <w:jc w:val="both"/>
        <w:rPr>
          <w:sz w:val="24"/>
          <w:szCs w:val="24"/>
        </w:rPr>
      </w:pPr>
      <w:r>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6F1688" w:rsidRDefault="006F1688" w:rsidP="006F1688">
      <w:pPr>
        <w:jc w:val="both"/>
        <w:rPr>
          <w:sz w:val="24"/>
          <w:szCs w:val="24"/>
        </w:rPr>
      </w:pPr>
      <w:r>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6F1688" w:rsidRDefault="006F1688" w:rsidP="006F1688">
      <w:pPr>
        <w:jc w:val="both"/>
        <w:rPr>
          <w:sz w:val="24"/>
          <w:szCs w:val="24"/>
        </w:rPr>
      </w:pPr>
      <w:r>
        <w:rPr>
          <w:sz w:val="24"/>
          <w:szCs w:val="24"/>
        </w:rPr>
        <w:lastRenderedPageBreak/>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6F1688" w:rsidRDefault="006F1688" w:rsidP="006F1688">
      <w:pPr>
        <w:jc w:val="both"/>
        <w:rPr>
          <w:sz w:val="24"/>
          <w:szCs w:val="24"/>
        </w:rPr>
      </w:pPr>
      <w:r>
        <w:rPr>
          <w:sz w:val="24"/>
          <w:szCs w:val="24"/>
        </w:rPr>
        <w:t>3.1.10.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контроля за ходом и качеством работ и материалов.</w:t>
      </w:r>
    </w:p>
    <w:p w:rsidR="006F1688" w:rsidRDefault="006F1688" w:rsidP="006F1688">
      <w:pPr>
        <w:jc w:val="both"/>
        <w:rPr>
          <w:sz w:val="24"/>
          <w:szCs w:val="24"/>
        </w:rPr>
      </w:pPr>
      <w:r>
        <w:rPr>
          <w:sz w:val="24"/>
          <w:szCs w:val="24"/>
        </w:rPr>
        <w:t>3.1.11. Работы   выполнять  по гибкому графику в работающем учреждении по согласованию с Заказчиком.</w:t>
      </w:r>
    </w:p>
    <w:p w:rsidR="006F1688" w:rsidRPr="006F1688" w:rsidRDefault="006F1688" w:rsidP="006F1688">
      <w:pPr>
        <w:pStyle w:val="af5"/>
        <w:spacing w:after="0"/>
        <w:rPr>
          <w:rFonts w:ascii="Times New Roman" w:hAnsi="Times New Roman"/>
          <w:lang w:val="ru-RU"/>
        </w:rPr>
      </w:pPr>
      <w:r w:rsidRPr="006F1688">
        <w:rPr>
          <w:rFonts w:ascii="Times New Roman" w:hAnsi="Times New Roman"/>
          <w:lang w:val="ru-RU"/>
        </w:rPr>
        <w:t>3.2. ЗАКАЗЧИК обязан:</w:t>
      </w:r>
    </w:p>
    <w:p w:rsidR="006F1688" w:rsidRPr="006F1688" w:rsidRDefault="006F1688" w:rsidP="006F1688">
      <w:pPr>
        <w:pStyle w:val="af5"/>
        <w:spacing w:after="0"/>
        <w:jc w:val="both"/>
        <w:rPr>
          <w:rFonts w:ascii="Times New Roman" w:hAnsi="Times New Roman"/>
          <w:lang w:val="ru-RU"/>
        </w:rPr>
      </w:pPr>
      <w:r w:rsidRPr="006F1688">
        <w:rPr>
          <w:rFonts w:ascii="Times New Roman" w:hAnsi="Times New Roman"/>
          <w:lang w:val="ru-RU"/>
        </w:rPr>
        <w:t>3.2.1. 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
    <w:p w:rsidR="006F1688" w:rsidRPr="006F1688" w:rsidRDefault="006F1688" w:rsidP="006F1688">
      <w:pPr>
        <w:pStyle w:val="af5"/>
        <w:spacing w:after="0"/>
        <w:jc w:val="both"/>
        <w:rPr>
          <w:rFonts w:ascii="Times New Roman" w:hAnsi="Times New Roman"/>
          <w:lang w:val="ru-RU"/>
        </w:rPr>
      </w:pPr>
      <w:r w:rsidRPr="006F1688">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6F1688" w:rsidRPr="006F1688" w:rsidRDefault="006F1688" w:rsidP="006F1688">
      <w:pPr>
        <w:pStyle w:val="af5"/>
        <w:spacing w:after="0"/>
        <w:jc w:val="both"/>
        <w:rPr>
          <w:rFonts w:ascii="Times New Roman" w:hAnsi="Times New Roman"/>
          <w:lang w:val="ru-RU"/>
        </w:rPr>
      </w:pPr>
      <w:r w:rsidRPr="006F1688">
        <w:rPr>
          <w:rFonts w:ascii="Times New Roman" w:hAnsi="Times New Roman"/>
          <w:lang w:val="ru-RU"/>
        </w:rPr>
        <w:t xml:space="preserve">3.3. ЗАКАЗЧИК имеет право: </w:t>
      </w:r>
    </w:p>
    <w:p w:rsidR="006F1688" w:rsidRDefault="006F1688" w:rsidP="006F1688">
      <w:pPr>
        <w:jc w:val="both"/>
        <w:rPr>
          <w:sz w:val="24"/>
          <w:szCs w:val="24"/>
        </w:rPr>
      </w:pPr>
      <w:r w:rsidRPr="006F1688">
        <w:rPr>
          <w:sz w:val="24"/>
          <w:szCs w:val="24"/>
        </w:rPr>
        <w:t xml:space="preserve"> 3.3.1. При отказе Подрядчика от устранения недостатков в установленный срок произвести устранение своими силами, поручать</w:t>
      </w:r>
      <w:r>
        <w:rPr>
          <w:sz w:val="24"/>
          <w:szCs w:val="24"/>
        </w:rPr>
        <w:t xml:space="preserve"> устранение недостатков третьим лицам и требовать у Подрядчика возмещения всех расходов, связанных, с устранением недостатков.</w:t>
      </w:r>
    </w:p>
    <w:p w:rsidR="006F1688" w:rsidRDefault="006F1688" w:rsidP="006F1688">
      <w:pPr>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6F1688" w:rsidRDefault="006F1688" w:rsidP="006F1688">
      <w:pPr>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6F1688" w:rsidRDefault="006F1688" w:rsidP="006F1688">
      <w:pPr>
        <w:jc w:val="both"/>
        <w:rPr>
          <w:sz w:val="24"/>
          <w:szCs w:val="24"/>
        </w:rPr>
      </w:pPr>
      <w:r>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6F1688" w:rsidRDefault="006F1688" w:rsidP="006F1688">
      <w:pPr>
        <w:tabs>
          <w:tab w:val="num" w:pos="360"/>
        </w:tabs>
        <w:jc w:val="center"/>
        <w:rPr>
          <w:b/>
          <w:sz w:val="24"/>
          <w:szCs w:val="24"/>
        </w:rPr>
      </w:pPr>
      <w:r>
        <w:rPr>
          <w:b/>
          <w:sz w:val="24"/>
          <w:szCs w:val="24"/>
        </w:rPr>
        <w:t>4. Ответственность Сторон</w:t>
      </w:r>
    </w:p>
    <w:p w:rsidR="006F1688" w:rsidRDefault="006F1688" w:rsidP="006F1688">
      <w:pPr>
        <w:pStyle w:val="af6"/>
        <w:spacing w:after="0"/>
        <w:ind w:left="0"/>
        <w:jc w:val="both"/>
        <w:rPr>
          <w:sz w:val="24"/>
          <w:szCs w:val="24"/>
        </w:rPr>
      </w:pPr>
      <w:r>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6F1688" w:rsidRDefault="006F1688" w:rsidP="006F1688">
      <w:pPr>
        <w:pStyle w:val="af6"/>
        <w:spacing w:after="0"/>
        <w:ind w:left="0"/>
        <w:jc w:val="both"/>
        <w:rPr>
          <w:sz w:val="24"/>
          <w:szCs w:val="24"/>
        </w:rPr>
      </w:pPr>
      <w:r>
        <w:rPr>
          <w:sz w:val="24"/>
          <w:szCs w:val="24"/>
        </w:rPr>
        <w:t xml:space="preserve">4.2. 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w:t>
      </w:r>
      <w:r>
        <w:rPr>
          <w:sz w:val="22"/>
          <w:szCs w:val="22"/>
        </w:rPr>
        <w:t>в размере одной двадцатой действующей на день уплаты пени ставки рефинансирования Центрального банка Российской Федерации от цены договора.</w:t>
      </w:r>
      <w:r>
        <w:rPr>
          <w:sz w:val="24"/>
          <w:szCs w:val="24"/>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F1688" w:rsidRDefault="006F1688" w:rsidP="006F1688">
      <w:pPr>
        <w:pStyle w:val="af6"/>
        <w:spacing w:after="0"/>
        <w:ind w:left="0"/>
        <w:jc w:val="both"/>
        <w:rPr>
          <w:sz w:val="24"/>
          <w:szCs w:val="24"/>
        </w:rPr>
      </w:pPr>
      <w:r>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6F1688" w:rsidRDefault="006F1688" w:rsidP="006F1688">
      <w:pPr>
        <w:pStyle w:val="af6"/>
        <w:spacing w:after="0"/>
        <w:ind w:left="0"/>
        <w:jc w:val="both"/>
        <w:rPr>
          <w:sz w:val="24"/>
          <w:szCs w:val="24"/>
        </w:rPr>
      </w:pPr>
      <w:r>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w:t>
      </w:r>
      <w:r>
        <w:rPr>
          <w:sz w:val="24"/>
          <w:szCs w:val="24"/>
        </w:rPr>
        <w:lastRenderedPageBreak/>
        <w:t>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6F1688" w:rsidRDefault="006F1688" w:rsidP="006F1688">
      <w:pPr>
        <w:pStyle w:val="af6"/>
        <w:spacing w:after="0"/>
        <w:ind w:left="0"/>
        <w:jc w:val="both"/>
        <w:rPr>
          <w:sz w:val="24"/>
          <w:szCs w:val="24"/>
        </w:rPr>
      </w:pPr>
      <w:r>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6F1688" w:rsidRDefault="006F1688" w:rsidP="006F1688">
      <w:pPr>
        <w:pStyle w:val="af6"/>
        <w:spacing w:after="0"/>
        <w:ind w:left="0"/>
        <w:jc w:val="both"/>
        <w:rPr>
          <w:sz w:val="24"/>
          <w:szCs w:val="24"/>
        </w:rPr>
      </w:pPr>
      <w:r>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6F1688" w:rsidRDefault="006F1688" w:rsidP="006F1688">
      <w:pPr>
        <w:pStyle w:val="af6"/>
        <w:spacing w:after="0"/>
        <w:ind w:left="0"/>
        <w:jc w:val="both"/>
        <w:rPr>
          <w:sz w:val="24"/>
          <w:szCs w:val="24"/>
        </w:rPr>
      </w:pPr>
      <w:r>
        <w:rPr>
          <w:sz w:val="24"/>
          <w:szCs w:val="24"/>
        </w:rPr>
        <w:t xml:space="preserve">4.7. В случае неустранения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6F1688" w:rsidRDefault="006F1688" w:rsidP="006F1688">
      <w:pPr>
        <w:pStyle w:val="af6"/>
        <w:spacing w:after="0"/>
        <w:ind w:left="0"/>
        <w:jc w:val="both"/>
        <w:rPr>
          <w:sz w:val="24"/>
          <w:szCs w:val="24"/>
        </w:rPr>
      </w:pPr>
      <w:r>
        <w:rPr>
          <w:sz w:val="24"/>
          <w:szCs w:val="24"/>
        </w:rPr>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6F1688" w:rsidRDefault="006F1688" w:rsidP="006F1688">
      <w:pPr>
        <w:pStyle w:val="af6"/>
        <w:spacing w:after="0"/>
        <w:ind w:left="0"/>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6F1688" w:rsidRDefault="006F1688" w:rsidP="006F1688">
      <w:pPr>
        <w:pStyle w:val="af6"/>
        <w:spacing w:after="0"/>
        <w:ind w:left="0"/>
        <w:jc w:val="both"/>
        <w:rPr>
          <w:sz w:val="24"/>
          <w:szCs w:val="24"/>
        </w:rPr>
      </w:pPr>
      <w:r>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6F1688" w:rsidRDefault="006F1688" w:rsidP="006F1688">
      <w:pPr>
        <w:pStyle w:val="af6"/>
        <w:spacing w:after="0"/>
        <w:ind w:left="0"/>
        <w:jc w:val="both"/>
        <w:rPr>
          <w:sz w:val="24"/>
          <w:szCs w:val="24"/>
        </w:rPr>
      </w:pPr>
      <w:r>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6F1688" w:rsidRDefault="006F1688" w:rsidP="006F1688">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5.2. Приемка объекта осуществляется комиссией, состоящей из представителей Заказчика, в том числе специалиста муниципального</w:t>
      </w:r>
      <w:r w:rsidR="00757E53">
        <w:rPr>
          <w:rFonts w:ascii="Times New Roman" w:hAnsi="Times New Roman" w:cs="Times New Roman"/>
          <w:sz w:val="24"/>
          <w:szCs w:val="24"/>
        </w:rPr>
        <w:t xml:space="preserve"> казенного</w:t>
      </w:r>
      <w:r>
        <w:rPr>
          <w:rFonts w:ascii="Times New Roman" w:hAnsi="Times New Roman" w:cs="Times New Roman"/>
          <w:sz w:val="24"/>
          <w:szCs w:val="24"/>
        </w:rPr>
        <w:t xml:space="preserve">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6F1688" w:rsidRDefault="006F1688" w:rsidP="006F1688">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6F1688" w:rsidRDefault="006F1688" w:rsidP="006F1688">
      <w:pPr>
        <w:jc w:val="both"/>
        <w:rPr>
          <w:sz w:val="24"/>
          <w:szCs w:val="24"/>
        </w:rPr>
      </w:pPr>
      <w:r>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6F1688" w:rsidRDefault="006F1688" w:rsidP="006F1688">
      <w:pPr>
        <w:jc w:val="both"/>
        <w:rPr>
          <w:sz w:val="24"/>
          <w:szCs w:val="24"/>
        </w:rPr>
      </w:pPr>
      <w:r>
        <w:rPr>
          <w:sz w:val="24"/>
          <w:szCs w:val="24"/>
        </w:rPr>
        <w:t xml:space="preserve">6.2. Гарантийный срок на выполненные работы составляет – 5 (пять) лет с момента подписания акта выполненных работ. </w:t>
      </w:r>
    </w:p>
    <w:p w:rsidR="006F1688" w:rsidRDefault="006F1688" w:rsidP="006F1688">
      <w:pPr>
        <w:jc w:val="both"/>
        <w:rPr>
          <w:sz w:val="24"/>
          <w:szCs w:val="24"/>
        </w:rPr>
      </w:pPr>
      <w:r>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w:t>
      </w:r>
      <w:r>
        <w:rPr>
          <w:sz w:val="24"/>
          <w:szCs w:val="24"/>
        </w:rPr>
        <w:lastRenderedPageBreak/>
        <w:t>установленные сроки,  Подрядчик уплачивает Заказчику неустойку, предусмотренную п. 4.2 настоящего гражданско-правового договора.</w:t>
      </w:r>
    </w:p>
    <w:p w:rsidR="006F1688" w:rsidRDefault="006F1688" w:rsidP="006F1688">
      <w:pPr>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6F1688" w:rsidRDefault="006F1688" w:rsidP="006F1688">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7.1. Расторжение гражданско-правового договора возможно по соглашению сторон или решению суда в случаях предусмотренных гражданским законодательством</w:t>
      </w:r>
      <w:r w:rsidR="00C3285B">
        <w:rPr>
          <w:rFonts w:ascii="Times New Roman" w:hAnsi="Times New Roman" w:cs="Times New Roman"/>
          <w:sz w:val="24"/>
          <w:szCs w:val="24"/>
        </w:rPr>
        <w:t xml:space="preserve"> РФ</w:t>
      </w:r>
      <w:r>
        <w:rPr>
          <w:rFonts w:ascii="Times New Roman" w:hAnsi="Times New Roman" w:cs="Times New Roman"/>
          <w:sz w:val="24"/>
          <w:szCs w:val="24"/>
        </w:rPr>
        <w:t xml:space="preserve">. </w:t>
      </w:r>
    </w:p>
    <w:p w:rsidR="006F1688" w:rsidRDefault="006F1688" w:rsidP="006F1688">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6F1688" w:rsidRDefault="006F1688" w:rsidP="006F1688">
      <w:pPr>
        <w:tabs>
          <w:tab w:val="num" w:pos="540"/>
        </w:tabs>
        <w:jc w:val="both"/>
        <w:rPr>
          <w:sz w:val="24"/>
          <w:szCs w:val="24"/>
        </w:rPr>
      </w:pPr>
      <w:r>
        <w:rPr>
          <w:sz w:val="24"/>
          <w:szCs w:val="24"/>
        </w:rPr>
        <w:t>7.3. 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 срок.</w:t>
      </w:r>
    </w:p>
    <w:p w:rsidR="006F1688" w:rsidRDefault="006F1688" w:rsidP="006F1688">
      <w:pPr>
        <w:pStyle w:val="ConsNormal"/>
        <w:widowControl/>
        <w:ind w:right="57" w:firstLine="708"/>
        <w:jc w:val="both"/>
        <w:rPr>
          <w:rFonts w:ascii="Times New Roman" w:hAnsi="Times New Roman" w:cs="Times New Roman"/>
          <w:sz w:val="24"/>
          <w:szCs w:val="24"/>
        </w:rPr>
      </w:pPr>
      <w:r>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6F1688" w:rsidRDefault="006F1688" w:rsidP="006F1688">
      <w:pPr>
        <w:pStyle w:val="ConsNormal"/>
        <w:widowControl/>
        <w:ind w:right="57" w:firstLine="708"/>
        <w:jc w:val="both"/>
        <w:rPr>
          <w:rFonts w:ascii="Times New Roman" w:hAnsi="Times New Roman" w:cs="Times New Roman"/>
          <w:sz w:val="24"/>
          <w:szCs w:val="24"/>
        </w:rPr>
      </w:pPr>
      <w:r>
        <w:rPr>
          <w:rFonts w:ascii="Times New Roman" w:hAnsi="Times New Roman" w:cs="Times New Roman"/>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
    <w:p w:rsidR="006F1688" w:rsidRPr="006F1688" w:rsidRDefault="006F1688" w:rsidP="006F1688">
      <w:pPr>
        <w:pStyle w:val="ConsNormal"/>
        <w:widowControl/>
        <w:ind w:right="57" w:firstLine="708"/>
        <w:jc w:val="center"/>
        <w:rPr>
          <w:rFonts w:ascii="Times New Roman" w:hAnsi="Times New Roman" w:cs="Times New Roman"/>
          <w:sz w:val="24"/>
          <w:szCs w:val="24"/>
        </w:rPr>
      </w:pPr>
      <w:r w:rsidRPr="006F1688">
        <w:rPr>
          <w:rFonts w:ascii="Times New Roman" w:hAnsi="Times New Roman" w:cs="Times New Roman"/>
          <w:b/>
          <w:sz w:val="24"/>
          <w:szCs w:val="24"/>
        </w:rPr>
        <w:t>8. Заключительные условия</w:t>
      </w:r>
    </w:p>
    <w:p w:rsidR="006F1688" w:rsidRPr="006F1688" w:rsidRDefault="006F1688" w:rsidP="006F1688">
      <w:pPr>
        <w:pStyle w:val="af5"/>
        <w:jc w:val="both"/>
        <w:rPr>
          <w:rFonts w:ascii="Times New Roman" w:hAnsi="Times New Roman"/>
          <w:lang w:val="ru-RU"/>
        </w:rPr>
      </w:pPr>
      <w:r w:rsidRPr="006F1688">
        <w:rPr>
          <w:rFonts w:ascii="Times New Roman" w:hAnsi="Times New Roman"/>
          <w:lang w:val="ru-RU"/>
        </w:rPr>
        <w:t>8.1. Настоящий гражданско-правовой договор вступает в силу с момента его подп</w:t>
      </w:r>
      <w:r w:rsidR="00C3285B">
        <w:rPr>
          <w:rFonts w:ascii="Times New Roman" w:hAnsi="Times New Roman"/>
          <w:lang w:val="ru-RU"/>
        </w:rPr>
        <w:t>исания и действует до</w:t>
      </w:r>
      <w:r w:rsidRPr="006F1688">
        <w:rPr>
          <w:rFonts w:ascii="Times New Roman" w:hAnsi="Times New Roman"/>
          <w:lang w:val="ru-RU"/>
        </w:rPr>
        <w:t xml:space="preserve"> полного и надлежащего исполнения сторонами гражданско-правового договора.</w:t>
      </w:r>
    </w:p>
    <w:p w:rsidR="006F1688" w:rsidRPr="006F1688" w:rsidRDefault="006F1688" w:rsidP="006F1688">
      <w:pPr>
        <w:pStyle w:val="af5"/>
        <w:jc w:val="both"/>
        <w:rPr>
          <w:rFonts w:ascii="Times New Roman" w:hAnsi="Times New Roman"/>
          <w:lang w:val="ru-RU"/>
        </w:rPr>
      </w:pPr>
      <w:r w:rsidRPr="006F1688">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6F1688" w:rsidRPr="006F1688" w:rsidRDefault="006F1688" w:rsidP="006F1688">
      <w:pPr>
        <w:jc w:val="both"/>
        <w:rPr>
          <w:sz w:val="24"/>
          <w:szCs w:val="24"/>
        </w:rPr>
      </w:pPr>
      <w:r w:rsidRPr="006F1688">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6F1688" w:rsidRPr="006F1688" w:rsidRDefault="006F1688" w:rsidP="006F1688">
      <w:pPr>
        <w:pStyle w:val="af5"/>
        <w:jc w:val="both"/>
        <w:rPr>
          <w:rFonts w:ascii="Times New Roman" w:hAnsi="Times New Roman"/>
          <w:lang w:val="ru-RU"/>
        </w:rPr>
      </w:pPr>
      <w:r w:rsidRPr="006F1688">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6F1688" w:rsidRPr="006F1688" w:rsidRDefault="006F1688" w:rsidP="006F1688">
      <w:pPr>
        <w:pStyle w:val="af5"/>
        <w:jc w:val="center"/>
        <w:rPr>
          <w:rFonts w:ascii="Times New Roman" w:hAnsi="Times New Roman"/>
          <w:b/>
          <w:lang w:val="ru-RU"/>
        </w:rPr>
      </w:pPr>
      <w:r w:rsidRPr="006F1688">
        <w:rPr>
          <w:rFonts w:ascii="Times New Roman" w:hAnsi="Times New Roman"/>
          <w:b/>
          <w:lang w:val="ru-RU"/>
        </w:rPr>
        <w:t>9. Реквизиты и подписи Сторон</w:t>
      </w:r>
    </w:p>
    <w:p w:rsidR="006F1688" w:rsidRDefault="006F1688" w:rsidP="006F1688">
      <w:pPr>
        <w:rPr>
          <w:b/>
          <w:sz w:val="24"/>
          <w:szCs w:val="24"/>
        </w:rPr>
      </w:pPr>
      <w:r>
        <w:rPr>
          <w:b/>
          <w:sz w:val="24"/>
          <w:szCs w:val="24"/>
        </w:rPr>
        <w:t xml:space="preserve">Заказчик: </w:t>
      </w:r>
      <w:r>
        <w:rPr>
          <w:sz w:val="24"/>
          <w:szCs w:val="24"/>
        </w:rPr>
        <w:t>Муниципальное  бюджетное образовательное  учреждение средняя общеобразовательная школа № 20</w:t>
      </w:r>
    </w:p>
    <w:p w:rsidR="006F1688" w:rsidRDefault="006F1688" w:rsidP="006F1688">
      <w:pPr>
        <w:rPr>
          <w:sz w:val="24"/>
          <w:szCs w:val="24"/>
        </w:rPr>
      </w:pPr>
      <w:r>
        <w:rPr>
          <w:sz w:val="24"/>
          <w:szCs w:val="24"/>
        </w:rPr>
        <w:t>Адрес: 153040, г. Иваново, пр.Строителей, д.94 а</w:t>
      </w:r>
    </w:p>
    <w:p w:rsidR="006F1688" w:rsidRDefault="006F1688" w:rsidP="006F1688">
      <w:pPr>
        <w:jc w:val="both"/>
        <w:rPr>
          <w:sz w:val="24"/>
          <w:szCs w:val="24"/>
        </w:rPr>
      </w:pPr>
      <w:r>
        <w:rPr>
          <w:sz w:val="24"/>
          <w:szCs w:val="24"/>
        </w:rPr>
        <w:t>ИНН 3702136343 , КПП 370201001</w:t>
      </w:r>
    </w:p>
    <w:p w:rsidR="006F1688" w:rsidRDefault="006F1688" w:rsidP="006F1688">
      <w:pPr>
        <w:rPr>
          <w:sz w:val="24"/>
          <w:szCs w:val="24"/>
        </w:rPr>
      </w:pPr>
      <w:r>
        <w:rPr>
          <w:sz w:val="24"/>
          <w:szCs w:val="24"/>
        </w:rPr>
        <w:t>Директор                                                                                Е.А. Горюнова</w:t>
      </w:r>
    </w:p>
    <w:p w:rsidR="006F1688" w:rsidRDefault="006F1688" w:rsidP="006F1688">
      <w:pPr>
        <w:rPr>
          <w:sz w:val="24"/>
          <w:szCs w:val="24"/>
        </w:rPr>
      </w:pPr>
    </w:p>
    <w:p w:rsidR="006F1688" w:rsidRDefault="006F1688" w:rsidP="006F1688">
      <w:pPr>
        <w:rPr>
          <w:sz w:val="24"/>
          <w:szCs w:val="24"/>
        </w:rPr>
      </w:pPr>
      <w:r>
        <w:rPr>
          <w:b/>
          <w:sz w:val="24"/>
          <w:szCs w:val="24"/>
        </w:rPr>
        <w:t xml:space="preserve">Подрядчик:  </w:t>
      </w:r>
    </w:p>
    <w:p w:rsidR="006F1688" w:rsidRDefault="006F1688" w:rsidP="006F1688">
      <w:pPr>
        <w:rPr>
          <w:sz w:val="24"/>
          <w:szCs w:val="24"/>
        </w:rPr>
      </w:pPr>
    </w:p>
    <w:p w:rsidR="006F1688" w:rsidRDefault="006F1688" w:rsidP="006F1688">
      <w:pPr>
        <w:rPr>
          <w:sz w:val="24"/>
          <w:szCs w:val="24"/>
        </w:rPr>
      </w:pPr>
      <w:r>
        <w:rPr>
          <w:sz w:val="24"/>
          <w:szCs w:val="24"/>
        </w:rPr>
        <w:t xml:space="preserve">Директор              </w:t>
      </w:r>
    </w:p>
    <w:p w:rsidR="006F1688" w:rsidRDefault="006F1688" w:rsidP="006F1688">
      <w:pPr>
        <w:jc w:val="right"/>
        <w:rPr>
          <w:sz w:val="24"/>
          <w:szCs w:val="24"/>
        </w:rPr>
      </w:pPr>
      <w:r w:rsidRPr="0067306F">
        <w:rPr>
          <w:sz w:val="24"/>
          <w:szCs w:val="24"/>
        </w:rPr>
        <w:t>Приложение № 1</w:t>
      </w:r>
    </w:p>
    <w:p w:rsidR="006F1688" w:rsidRPr="006F1688" w:rsidRDefault="006F1688" w:rsidP="006F1688">
      <w:pPr>
        <w:jc w:val="right"/>
        <w:rPr>
          <w:rFonts w:eastAsia="Calibri"/>
          <w:sz w:val="24"/>
          <w:szCs w:val="24"/>
        </w:rPr>
      </w:pPr>
      <w:r w:rsidRPr="006F1688">
        <w:rPr>
          <w:sz w:val="24"/>
          <w:szCs w:val="24"/>
        </w:rPr>
        <w:t>к гражданско-правовому договору</w:t>
      </w:r>
      <w:r w:rsidRPr="006F1688">
        <w:rPr>
          <w:rFonts w:eastAsia="Calibri"/>
          <w:sz w:val="24"/>
          <w:szCs w:val="24"/>
        </w:rPr>
        <w:t xml:space="preserve"> </w:t>
      </w:r>
    </w:p>
    <w:p w:rsidR="006F1688" w:rsidRPr="006F1688"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right"/>
        <w:rPr>
          <w:rFonts w:ascii="Times New Roman" w:hAnsi="Times New Roman"/>
          <w:lang w:val="ru-RU" w:eastAsia="ru-RU"/>
        </w:rPr>
      </w:pPr>
      <w:r w:rsidRPr="006F1688">
        <w:rPr>
          <w:rFonts w:ascii="Times New Roman" w:eastAsia="Calibri" w:hAnsi="Times New Roman"/>
          <w:lang w:val="ru-RU"/>
        </w:rPr>
        <w:t>от __________ № ________</w:t>
      </w: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F1688" w:rsidRPr="00B04E53"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Локальный сметный расчет, ведомости объемов работ.</w:t>
      </w: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Pr="00B04E53"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6F1688" w:rsidRPr="00B04E53"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6F1688" w:rsidRPr="00B25132" w:rsidRDefault="006F1688" w:rsidP="006F1688">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F1688" w:rsidRPr="00A727A1"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F1688" w:rsidRDefault="006F1688" w:rsidP="006F1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F1688" w:rsidRPr="003A08E5" w:rsidRDefault="006F1688" w:rsidP="006F1688">
      <w:pPr>
        <w:jc w:val="center"/>
        <w:rPr>
          <w:b/>
          <w:sz w:val="24"/>
          <w:szCs w:val="24"/>
        </w:rPr>
      </w:pPr>
      <w:r w:rsidRPr="003A08E5">
        <w:rPr>
          <w:b/>
          <w:sz w:val="24"/>
          <w:szCs w:val="24"/>
        </w:rPr>
        <w:t>Материалы, используемые при выполнении работ</w:t>
      </w:r>
    </w:p>
    <w:p w:rsidR="006F1688" w:rsidRDefault="006F1688" w:rsidP="006F1688">
      <w:pPr>
        <w:jc w:val="right"/>
        <w:rPr>
          <w:sz w:val="24"/>
          <w:szCs w:val="24"/>
        </w:rPr>
      </w:pPr>
    </w:p>
    <w:p w:rsidR="006F1688" w:rsidRDefault="006F1688" w:rsidP="006F1688">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6F1688" w:rsidTr="00051E15">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w:t>
            </w:r>
          </w:p>
          <w:p w:rsidR="006F1688" w:rsidRDefault="006F1688" w:rsidP="00051E15">
            <w:pPr>
              <w:jc w:val="center"/>
              <w:rPr>
                <w:sz w:val="24"/>
                <w:szCs w:val="24"/>
              </w:rPr>
            </w:pPr>
            <w:r>
              <w:rPr>
                <w:sz w:val="24"/>
                <w:szCs w:val="24"/>
              </w:rPr>
              <w:t>п/п</w:t>
            </w:r>
          </w:p>
        </w:tc>
        <w:tc>
          <w:tcPr>
            <w:tcW w:w="2951"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6F1688" w:rsidRDefault="006F1688" w:rsidP="00051E15">
            <w:pPr>
              <w:jc w:val="center"/>
              <w:rPr>
                <w:sz w:val="24"/>
                <w:szCs w:val="24"/>
              </w:rPr>
            </w:pPr>
            <w:r>
              <w:rPr>
                <w:sz w:val="24"/>
                <w:szCs w:val="24"/>
              </w:rPr>
              <w:t>Показатели товара</w:t>
            </w:r>
          </w:p>
        </w:tc>
      </w:tr>
      <w:tr w:rsidR="006F1688" w:rsidTr="00051E15">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6F1688" w:rsidRDefault="006F1688" w:rsidP="00051E15">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6F1688" w:rsidRDefault="006F1688" w:rsidP="00051E15">
            <w:pPr>
              <w:jc w:val="center"/>
              <w:rPr>
                <w:sz w:val="24"/>
                <w:szCs w:val="24"/>
              </w:rPr>
            </w:pPr>
          </w:p>
        </w:tc>
      </w:tr>
      <w:tr w:rsidR="006F1688" w:rsidTr="00051E15">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6F1688" w:rsidRDefault="006F1688" w:rsidP="00051E15">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6F1688" w:rsidRDefault="006F1688" w:rsidP="00051E15">
            <w:pPr>
              <w:jc w:val="center"/>
              <w:rPr>
                <w:sz w:val="24"/>
                <w:szCs w:val="24"/>
              </w:rPr>
            </w:pPr>
          </w:p>
        </w:tc>
      </w:tr>
      <w:tr w:rsidR="006F1688" w:rsidTr="00051E15">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6F1688" w:rsidRDefault="006F1688" w:rsidP="00051E15">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6F1688" w:rsidRDefault="006F1688" w:rsidP="00051E15">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6F1688" w:rsidRDefault="006F1688" w:rsidP="00051E15">
            <w:pPr>
              <w:jc w:val="center"/>
              <w:rPr>
                <w:sz w:val="24"/>
                <w:szCs w:val="24"/>
              </w:rPr>
            </w:pPr>
          </w:p>
        </w:tc>
      </w:tr>
    </w:tbl>
    <w:p w:rsidR="006F1688" w:rsidRDefault="006F1688" w:rsidP="006F1688">
      <w:pPr>
        <w:jc w:val="center"/>
        <w:rPr>
          <w:b/>
          <w:sz w:val="24"/>
          <w:szCs w:val="24"/>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6F1688" w:rsidRDefault="006F1688" w:rsidP="006F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en-US"/>
        </w:rPr>
      </w:pPr>
    </w:p>
    <w:p w:rsidR="0020091D" w:rsidRPr="0086070E" w:rsidRDefault="0020091D" w:rsidP="0086070E">
      <w:pPr>
        <w:jc w:val="cente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локальным сметным</w:t>
      </w:r>
      <w:r w:rsidR="00C3285B">
        <w:rPr>
          <w:sz w:val="24"/>
          <w:szCs w:val="24"/>
        </w:rPr>
        <w:t xml:space="preserve"> расчетом</w:t>
      </w:r>
      <w:r w:rsidR="005D06FE">
        <w:rPr>
          <w:sz w:val="24"/>
          <w:szCs w:val="24"/>
        </w:rPr>
        <w:t xml:space="preserve"> </w:t>
      </w:r>
      <w:r w:rsidR="00C3285B">
        <w:rPr>
          <w:sz w:val="24"/>
          <w:szCs w:val="24"/>
        </w:rPr>
        <w:t>и ведомостью</w:t>
      </w:r>
      <w:r w:rsidRPr="00C119CF">
        <w:rPr>
          <w:sz w:val="24"/>
          <w:szCs w:val="24"/>
        </w:rPr>
        <w:t xml:space="preserve">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Style w:val="aff9"/>
        <w:tblW w:w="11022" w:type="dxa"/>
        <w:tblInd w:w="-1168" w:type="dxa"/>
        <w:tblLook w:val="04A0" w:firstRow="1" w:lastRow="0" w:firstColumn="1" w:lastColumn="0" w:noHBand="0" w:noVBand="1"/>
      </w:tblPr>
      <w:tblGrid>
        <w:gridCol w:w="11022"/>
      </w:tblGrid>
      <w:tr w:rsidR="00E16F44" w:rsidRPr="004A7BAB" w:rsidTr="006F1688">
        <w:tc>
          <w:tcPr>
            <w:tcW w:w="11022" w:type="dxa"/>
            <w:tcBorders>
              <w:top w:val="nil"/>
              <w:left w:val="nil"/>
              <w:bottom w:val="nil"/>
              <w:right w:val="nil"/>
            </w:tcBorders>
          </w:tcPr>
          <w:p w:rsidR="006F1688" w:rsidRDefault="006F1688" w:rsidP="006F1688">
            <w:pPr>
              <w:jc w:val="center"/>
              <w:rPr>
                <w:b/>
                <w:sz w:val="24"/>
                <w:szCs w:val="24"/>
              </w:rPr>
            </w:pPr>
          </w:p>
          <w:p w:rsidR="006F1688" w:rsidRDefault="006F1688" w:rsidP="006F1688">
            <w:pPr>
              <w:jc w:val="center"/>
              <w:rPr>
                <w:b/>
                <w:sz w:val="24"/>
                <w:szCs w:val="24"/>
              </w:rPr>
            </w:pPr>
            <w:r w:rsidRPr="00B8247B">
              <w:rPr>
                <w:b/>
                <w:sz w:val="24"/>
                <w:szCs w:val="24"/>
              </w:rPr>
              <w:t>Технические характеристики</w:t>
            </w:r>
            <w:r w:rsidRPr="00413587">
              <w:rPr>
                <w:b/>
                <w:sz w:val="24"/>
                <w:szCs w:val="24"/>
              </w:rPr>
              <w:t xml:space="preserve"> </w:t>
            </w:r>
            <w:r>
              <w:rPr>
                <w:b/>
                <w:sz w:val="24"/>
                <w:szCs w:val="24"/>
              </w:rPr>
              <w:t>материалов</w:t>
            </w:r>
            <w:r w:rsidRPr="00413587">
              <w:rPr>
                <w:b/>
                <w:sz w:val="24"/>
                <w:szCs w:val="24"/>
              </w:rPr>
              <w:t>, используемых при выполнении работ</w:t>
            </w:r>
            <w:r>
              <w:rPr>
                <w:b/>
                <w:sz w:val="24"/>
                <w:szCs w:val="24"/>
              </w:rPr>
              <w:t xml:space="preserve"> по ремонту мягкой кровли в МОУ СОШ № 20</w:t>
            </w:r>
          </w:p>
          <w:p w:rsidR="006F1688" w:rsidRDefault="006F1688" w:rsidP="006F1688">
            <w:pPr>
              <w:rPr>
                <w:b/>
                <w:sz w:val="24"/>
                <w:szCs w:val="24"/>
              </w:rPr>
            </w:pPr>
          </w:p>
          <w:tbl>
            <w:tblPr>
              <w:tblpPr w:leftFromText="180" w:rightFromText="180" w:vertAnchor="text" w:horzAnchor="margin" w:tblpXSpec="right" w:tblpY="-15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7546"/>
            </w:tblGrid>
            <w:tr w:rsidR="006F1688" w:rsidRPr="00A61B7B" w:rsidTr="006F1688">
              <w:trPr>
                <w:trHeight w:val="738"/>
              </w:trPr>
              <w:tc>
                <w:tcPr>
                  <w:tcW w:w="675" w:type="dxa"/>
                  <w:shd w:val="clear" w:color="auto" w:fill="auto"/>
                </w:tcPr>
                <w:p w:rsidR="006F1688" w:rsidRPr="00C3118A" w:rsidRDefault="006F1688" w:rsidP="00051E15">
                  <w:pPr>
                    <w:widowControl/>
                    <w:autoSpaceDE/>
                    <w:adjustRightInd/>
                    <w:jc w:val="center"/>
                    <w:rPr>
                      <w:b/>
                    </w:rPr>
                  </w:pPr>
                  <w:r w:rsidRPr="00C3118A">
                    <w:rPr>
                      <w:b/>
                    </w:rPr>
                    <w:t>№ п/п</w:t>
                  </w:r>
                </w:p>
              </w:tc>
              <w:tc>
                <w:tcPr>
                  <w:tcW w:w="2127" w:type="dxa"/>
                  <w:shd w:val="clear" w:color="auto" w:fill="auto"/>
                </w:tcPr>
                <w:p w:rsidR="006F1688" w:rsidRPr="00C3118A" w:rsidRDefault="006F1688" w:rsidP="00051E15">
                  <w:pPr>
                    <w:jc w:val="center"/>
                    <w:rPr>
                      <w:b/>
                    </w:rPr>
                  </w:pPr>
                  <w:r w:rsidRPr="00C3118A">
                    <w:rPr>
                      <w:b/>
                    </w:rPr>
                    <w:t xml:space="preserve">Наименование </w:t>
                  </w:r>
                  <w:r>
                    <w:rPr>
                      <w:b/>
                    </w:rPr>
                    <w:t xml:space="preserve">материала </w:t>
                  </w:r>
                  <w:r w:rsidRPr="00C3118A">
                    <w:rPr>
                      <w:b/>
                    </w:rPr>
                    <w:t>используемого при выполнении работ</w:t>
                  </w:r>
                </w:p>
              </w:tc>
              <w:tc>
                <w:tcPr>
                  <w:tcW w:w="7546" w:type="dxa"/>
                  <w:shd w:val="clear" w:color="auto" w:fill="auto"/>
                  <w:vAlign w:val="center"/>
                </w:tcPr>
                <w:p w:rsidR="006F1688" w:rsidRPr="00C3118A" w:rsidRDefault="006F1688" w:rsidP="00051E15">
                  <w:pPr>
                    <w:jc w:val="center"/>
                    <w:rPr>
                      <w:b/>
                    </w:rPr>
                  </w:pPr>
                  <w:r w:rsidRPr="00C3118A">
                    <w:rPr>
                      <w:b/>
                    </w:rPr>
                    <w:t>Требуемые показатели товара</w:t>
                  </w:r>
                </w:p>
              </w:tc>
            </w:tr>
            <w:tr w:rsidR="006F1688" w:rsidRPr="00A61B7B" w:rsidTr="0086070E">
              <w:trPr>
                <w:trHeight w:val="1894"/>
              </w:trPr>
              <w:tc>
                <w:tcPr>
                  <w:tcW w:w="675" w:type="dxa"/>
                  <w:shd w:val="clear" w:color="auto" w:fill="auto"/>
                </w:tcPr>
                <w:p w:rsidR="006F1688" w:rsidRPr="00C3118A" w:rsidRDefault="006F1688" w:rsidP="00051E15">
                  <w:pPr>
                    <w:jc w:val="center"/>
                    <w:rPr>
                      <w:color w:val="000000"/>
                    </w:rPr>
                  </w:pPr>
                  <w:r w:rsidRPr="00C3118A">
                    <w:rPr>
                      <w:color w:val="000000"/>
                    </w:rPr>
                    <w:t>1</w:t>
                  </w:r>
                </w:p>
              </w:tc>
              <w:tc>
                <w:tcPr>
                  <w:tcW w:w="2127" w:type="dxa"/>
                  <w:shd w:val="clear" w:color="auto" w:fill="auto"/>
                </w:tcPr>
                <w:p w:rsidR="006F1688" w:rsidRPr="00C3285B" w:rsidRDefault="006F1688" w:rsidP="00051E15">
                  <w:pPr>
                    <w:rPr>
                      <w:color w:val="000000"/>
                    </w:rPr>
                  </w:pPr>
                  <w:r w:rsidRPr="00C3285B">
                    <w:rPr>
                      <w:color w:val="000000"/>
                    </w:rPr>
                    <w:t>Линокром ТПП</w:t>
                  </w:r>
                </w:p>
                <w:p w:rsidR="006F1688" w:rsidRPr="00C3285B" w:rsidRDefault="006F1688" w:rsidP="00051E15">
                  <w:pPr>
                    <w:rPr>
                      <w:color w:val="000000"/>
                      <w:sz w:val="28"/>
                      <w:szCs w:val="28"/>
                    </w:rPr>
                  </w:pPr>
                  <w:r w:rsidRPr="00C3285B">
                    <w:rPr>
                      <w:color w:val="000000"/>
                    </w:rPr>
                    <w:t>(для нижнего слоя</w:t>
                  </w:r>
                  <w:r w:rsidRPr="00C3285B">
                    <w:rPr>
                      <w:color w:val="000000"/>
                      <w:sz w:val="28"/>
                      <w:szCs w:val="28"/>
                    </w:rPr>
                    <w:t>)</w:t>
                  </w:r>
                  <w:r w:rsidR="00C3285B">
                    <w:rPr>
                      <w:color w:val="000000"/>
                      <w:sz w:val="28"/>
                      <w:szCs w:val="28"/>
                    </w:rPr>
                    <w:t xml:space="preserve"> </w:t>
                  </w:r>
                  <w:r w:rsidR="00C3285B">
                    <w:rPr>
                      <w:color w:val="003366"/>
                    </w:rPr>
                    <w:t>или эквивалент</w:t>
                  </w:r>
                </w:p>
                <w:p w:rsidR="006F1688" w:rsidRPr="00C3118A" w:rsidRDefault="006F1688" w:rsidP="00051E15">
                  <w:pPr>
                    <w:jc w:val="center"/>
                    <w:rPr>
                      <w:color w:val="000000"/>
                    </w:rPr>
                  </w:pPr>
                </w:p>
              </w:tc>
              <w:tc>
                <w:tcPr>
                  <w:tcW w:w="7546" w:type="dxa"/>
                  <w:shd w:val="clear" w:color="auto" w:fill="auto"/>
                </w:tcPr>
                <w:p w:rsidR="006F1688" w:rsidRPr="00C3285B" w:rsidRDefault="006F1688" w:rsidP="00051E15">
                  <w:r w:rsidRPr="00C3285B">
                    <w:rPr>
                      <w:b/>
                      <w:color w:val="000000"/>
                    </w:rPr>
                    <w:t>Линокром ТПП</w:t>
                  </w:r>
                  <w:r w:rsidRPr="00C3285B">
                    <w:rPr>
                      <w:color w:val="000000"/>
                    </w:rPr>
                    <w:t xml:space="preserve"> </w:t>
                  </w:r>
                  <w:r w:rsidRPr="00C3285B">
                    <w:t xml:space="preserve"> - для гидроизоляции нижних слоев с покрытием полимерной пленкой.</w:t>
                  </w:r>
                </w:p>
                <w:p w:rsidR="006F1688" w:rsidRPr="00C3285B" w:rsidRDefault="006F1688" w:rsidP="00051E15">
                  <w:pPr>
                    <w:rPr>
                      <w:color w:val="000000"/>
                    </w:rPr>
                  </w:pPr>
                  <w:r w:rsidRPr="00C3285B">
                    <w:t xml:space="preserve">                          </w:t>
                  </w:r>
                </w:p>
                <w:p w:rsidR="006F1688" w:rsidRPr="0086070E" w:rsidRDefault="006F1688" w:rsidP="0086070E">
                  <w:pPr>
                    <w:pStyle w:val="a7"/>
                    <w:spacing w:before="0" w:beforeAutospacing="0" w:after="195" w:afterAutospacing="0"/>
                    <w:jc w:val="both"/>
                    <w:rPr>
                      <w:color w:val="4B4B4B"/>
                      <w:sz w:val="20"/>
                      <w:szCs w:val="20"/>
                    </w:rPr>
                  </w:pPr>
                  <w:r w:rsidRPr="00C3285B">
                    <w:rPr>
                      <w:color w:val="4B4B4B"/>
                      <w:sz w:val="20"/>
                      <w:szCs w:val="20"/>
                    </w:rPr>
                    <w:t>Толщина -2,7 мм. Основа –стеклоткань. Вес 1 кв.м. – не менее 3500г.. Усилие на разрыв (прод.</w:t>
                  </w:r>
                  <w:r w:rsidR="0086070E" w:rsidRPr="00C3285B">
                    <w:rPr>
                      <w:color w:val="4B4B4B"/>
                      <w:sz w:val="20"/>
                      <w:szCs w:val="20"/>
                    </w:rPr>
                    <w:t>/попереч.) – не менее Н 500/400.</w:t>
                  </w:r>
                  <w:r w:rsidRPr="00C3285B">
                    <w:rPr>
                      <w:color w:val="4B4B4B"/>
                      <w:sz w:val="20"/>
                      <w:szCs w:val="20"/>
                    </w:rPr>
                    <w:t xml:space="preserve"> Относительное удлинение на разрыв, не менее - 2%</w:t>
                  </w:r>
                  <w:r w:rsidR="00C3285B" w:rsidRPr="00C3285B">
                    <w:rPr>
                      <w:color w:val="4B4B4B"/>
                      <w:sz w:val="20"/>
                      <w:szCs w:val="20"/>
                    </w:rPr>
                    <w:t>.</w:t>
                  </w:r>
                  <w:r w:rsidRPr="00C3285B">
                    <w:rPr>
                      <w:color w:val="4B4B4B"/>
                      <w:sz w:val="20"/>
                      <w:szCs w:val="20"/>
                    </w:rPr>
                    <w:t xml:space="preserve">  Гибкость на брусе </w:t>
                  </w:r>
                  <w:r w:rsidRPr="00C3285B">
                    <w:rPr>
                      <w:color w:val="4B4B4B"/>
                      <w:sz w:val="20"/>
                      <w:szCs w:val="20"/>
                      <w:lang w:val="en-US"/>
                    </w:rPr>
                    <w:t>R</w:t>
                  </w:r>
                  <w:r w:rsidRPr="00C3285B">
                    <w:rPr>
                      <w:color w:val="4B4B4B"/>
                      <w:sz w:val="20"/>
                      <w:szCs w:val="20"/>
                    </w:rPr>
                    <w:t xml:space="preserve">=25 мм </w:t>
                  </w:r>
                  <w:r w:rsidRPr="00C3285B">
                    <w:rPr>
                      <w:color w:val="4B4B4B"/>
                      <w:sz w:val="20"/>
                      <w:szCs w:val="20"/>
                      <w:vertAlign w:val="superscript"/>
                    </w:rPr>
                    <w:t xml:space="preserve"> о</w:t>
                  </w:r>
                  <w:r w:rsidR="0086070E" w:rsidRPr="00C3285B">
                    <w:rPr>
                      <w:color w:val="4B4B4B"/>
                      <w:sz w:val="20"/>
                      <w:szCs w:val="20"/>
                    </w:rPr>
                    <w:t>С – -3</w:t>
                  </w:r>
                  <w:r w:rsidRPr="00C3285B">
                    <w:rPr>
                      <w:color w:val="4B4B4B"/>
                      <w:sz w:val="20"/>
                      <w:szCs w:val="20"/>
                      <w:vertAlign w:val="superscript"/>
                    </w:rPr>
                    <w:t xml:space="preserve"> о</w:t>
                  </w:r>
                  <w:r w:rsidRPr="00C3285B">
                    <w:rPr>
                      <w:color w:val="4B4B4B"/>
                      <w:sz w:val="20"/>
                      <w:szCs w:val="20"/>
                    </w:rPr>
                    <w:t>С</w:t>
                  </w:r>
                  <w:r w:rsidR="0086070E" w:rsidRPr="00C3285B">
                    <w:rPr>
                      <w:color w:val="4B4B4B"/>
                      <w:sz w:val="20"/>
                      <w:szCs w:val="20"/>
                    </w:rPr>
                    <w:t>.</w:t>
                  </w:r>
                  <w:r w:rsidRPr="00C3285B">
                    <w:rPr>
                      <w:color w:val="4B4B4B"/>
                      <w:sz w:val="20"/>
                      <w:szCs w:val="20"/>
                    </w:rPr>
                    <w:t xml:space="preserve">  Теплостойкость</w:t>
                  </w:r>
                  <w:r w:rsidRPr="00C3285B">
                    <w:rPr>
                      <w:color w:val="4B4B4B"/>
                      <w:sz w:val="20"/>
                      <w:szCs w:val="20"/>
                      <w:vertAlign w:val="superscript"/>
                    </w:rPr>
                    <w:t xml:space="preserve">   о</w:t>
                  </w:r>
                  <w:r w:rsidRPr="00C3285B">
                    <w:rPr>
                      <w:color w:val="4B4B4B"/>
                      <w:sz w:val="20"/>
                      <w:szCs w:val="20"/>
                    </w:rPr>
                    <w:t xml:space="preserve">С  </w:t>
                  </w:r>
                  <w:r w:rsidR="0086070E" w:rsidRPr="00C3285B">
                    <w:rPr>
                      <w:color w:val="4B4B4B"/>
                      <w:sz w:val="20"/>
                      <w:szCs w:val="20"/>
                    </w:rPr>
                    <w:t>не ниже</w:t>
                  </w:r>
                  <w:r w:rsidRPr="00C3285B">
                    <w:rPr>
                      <w:color w:val="4B4B4B"/>
                      <w:sz w:val="20"/>
                      <w:szCs w:val="20"/>
                    </w:rPr>
                    <w:t xml:space="preserve"> </w:t>
                  </w:r>
                  <w:r w:rsidR="0086070E" w:rsidRPr="00C3285B">
                    <w:rPr>
                      <w:color w:val="4B4B4B"/>
                      <w:sz w:val="20"/>
                      <w:szCs w:val="20"/>
                    </w:rPr>
                    <w:t>+</w:t>
                  </w:r>
                  <w:r w:rsidRPr="00C3285B">
                    <w:rPr>
                      <w:color w:val="4B4B4B"/>
                      <w:sz w:val="20"/>
                      <w:szCs w:val="20"/>
                    </w:rPr>
                    <w:t>85</w:t>
                  </w:r>
                  <w:r w:rsidRPr="00C3285B">
                    <w:rPr>
                      <w:color w:val="4B4B4B"/>
                      <w:sz w:val="20"/>
                      <w:szCs w:val="20"/>
                      <w:vertAlign w:val="superscript"/>
                    </w:rPr>
                    <w:t xml:space="preserve"> о</w:t>
                  </w:r>
                  <w:r w:rsidRPr="00C3285B">
                    <w:rPr>
                      <w:color w:val="4B4B4B"/>
                      <w:sz w:val="20"/>
                      <w:szCs w:val="20"/>
                    </w:rPr>
                    <w:t>С</w:t>
                  </w:r>
                  <w:r w:rsidR="0086070E" w:rsidRPr="00C3285B">
                    <w:rPr>
                      <w:color w:val="4B4B4B"/>
                      <w:sz w:val="20"/>
                      <w:szCs w:val="20"/>
                    </w:rPr>
                    <w:t>.</w:t>
                  </w:r>
                  <w:r w:rsidRPr="00C3285B">
                    <w:rPr>
                      <w:color w:val="4B4B4B"/>
                      <w:sz w:val="20"/>
                      <w:szCs w:val="20"/>
                    </w:rPr>
                    <w:t xml:space="preserve">  Нижняя поверхность</w:t>
                  </w:r>
                  <w:r w:rsidR="0086070E" w:rsidRPr="00C3285B">
                    <w:rPr>
                      <w:color w:val="4B4B4B"/>
                      <w:sz w:val="20"/>
                      <w:szCs w:val="20"/>
                    </w:rPr>
                    <w:t>- пленка с логотипом ТН.</w:t>
                  </w:r>
                  <w:r w:rsidRPr="00C3285B">
                    <w:rPr>
                      <w:color w:val="4B4B4B"/>
                      <w:sz w:val="20"/>
                      <w:szCs w:val="20"/>
                    </w:rPr>
                    <w:t xml:space="preserve"> </w:t>
                  </w:r>
                  <w:r w:rsidR="0086070E" w:rsidRPr="00C3285B">
                    <w:rPr>
                      <w:color w:val="4B4B4B"/>
                      <w:sz w:val="20"/>
                      <w:szCs w:val="20"/>
                    </w:rPr>
                    <w:t xml:space="preserve"> Верхняя поверхность – пленка.</w:t>
                  </w:r>
                  <w:r w:rsidRPr="00C3285B">
                    <w:rPr>
                      <w:color w:val="4B4B4B"/>
                      <w:sz w:val="20"/>
                      <w:szCs w:val="20"/>
                    </w:rPr>
                    <w:t xml:space="preserve"> Площадь рулона- </w:t>
                  </w:r>
                  <w:smartTag w:uri="urn:schemas-microsoft-com:office:smarttags" w:element="metricconverter">
                    <w:smartTagPr>
                      <w:attr w:name="ProductID" w:val="10 м2"/>
                    </w:smartTagPr>
                    <w:r w:rsidRPr="00C3285B">
                      <w:rPr>
                        <w:color w:val="4B4B4B"/>
                        <w:sz w:val="20"/>
                        <w:szCs w:val="20"/>
                      </w:rPr>
                      <w:t>10 м</w:t>
                    </w:r>
                    <w:r w:rsidRPr="00C3285B">
                      <w:rPr>
                        <w:color w:val="4B4B4B"/>
                        <w:sz w:val="20"/>
                        <w:szCs w:val="20"/>
                        <w:vertAlign w:val="superscript"/>
                      </w:rPr>
                      <w:t>2</w:t>
                    </w:r>
                  </w:smartTag>
                  <w:r w:rsidRPr="00C3285B">
                    <w:rPr>
                      <w:color w:val="4B4B4B"/>
                      <w:sz w:val="20"/>
                      <w:szCs w:val="20"/>
                    </w:rPr>
                    <w:t>.</w:t>
                  </w:r>
                  <w:r w:rsidRPr="00C3285B">
                    <w:rPr>
                      <w:color w:val="4B4B4B"/>
                    </w:rPr>
                    <w:t xml:space="preserve">       </w:t>
                  </w:r>
                  <w:r w:rsidRPr="00C3285B">
                    <w:rPr>
                      <w:color w:val="000000"/>
                    </w:rPr>
                    <w:tab/>
                  </w:r>
                </w:p>
              </w:tc>
            </w:tr>
            <w:tr w:rsidR="006F1688" w:rsidRPr="00A61B7B" w:rsidTr="006F1688">
              <w:trPr>
                <w:trHeight w:val="165"/>
              </w:trPr>
              <w:tc>
                <w:tcPr>
                  <w:tcW w:w="675" w:type="dxa"/>
                  <w:shd w:val="clear" w:color="auto" w:fill="auto"/>
                </w:tcPr>
                <w:p w:rsidR="006F1688" w:rsidRPr="00C3118A" w:rsidRDefault="006F1688" w:rsidP="00051E15">
                  <w:pPr>
                    <w:jc w:val="center"/>
                    <w:rPr>
                      <w:color w:val="000000"/>
                    </w:rPr>
                  </w:pPr>
                  <w:r>
                    <w:rPr>
                      <w:color w:val="000000"/>
                    </w:rPr>
                    <w:t>2</w:t>
                  </w:r>
                </w:p>
              </w:tc>
              <w:tc>
                <w:tcPr>
                  <w:tcW w:w="2127" w:type="dxa"/>
                  <w:shd w:val="clear" w:color="auto" w:fill="auto"/>
                </w:tcPr>
                <w:p w:rsidR="006F1688" w:rsidRDefault="006F1688" w:rsidP="00051E15">
                  <w:pPr>
                    <w:rPr>
                      <w:color w:val="000000"/>
                    </w:rPr>
                  </w:pPr>
                  <w:r>
                    <w:rPr>
                      <w:color w:val="000000"/>
                    </w:rPr>
                    <w:t>Линокром ТКП</w:t>
                  </w:r>
                </w:p>
                <w:p w:rsidR="006F1688" w:rsidRPr="00C3118A" w:rsidRDefault="006F1688" w:rsidP="00051E15">
                  <w:pPr>
                    <w:rPr>
                      <w:color w:val="000000"/>
                    </w:rPr>
                  </w:pPr>
                  <w:r>
                    <w:rPr>
                      <w:color w:val="000000"/>
                    </w:rPr>
                    <w:t>(для верхнего слоя)</w:t>
                  </w:r>
                </w:p>
                <w:p w:rsidR="006F1688" w:rsidRDefault="00C3285B" w:rsidP="00051E15">
                  <w:pPr>
                    <w:rPr>
                      <w:color w:val="000000"/>
                    </w:rPr>
                  </w:pPr>
                  <w:r>
                    <w:rPr>
                      <w:color w:val="003366"/>
                    </w:rPr>
                    <w:t>или эквивалент</w:t>
                  </w:r>
                </w:p>
              </w:tc>
              <w:tc>
                <w:tcPr>
                  <w:tcW w:w="7546" w:type="dxa"/>
                  <w:shd w:val="clear" w:color="auto" w:fill="auto"/>
                </w:tcPr>
                <w:p w:rsidR="006F1688" w:rsidRDefault="006F1688" w:rsidP="00051E15">
                  <w:r w:rsidRPr="00CB2413">
                    <w:rPr>
                      <w:b/>
                      <w:color w:val="000000"/>
                    </w:rPr>
                    <w:t>Линокром ТКП</w:t>
                  </w:r>
                  <w:r>
                    <w:rPr>
                      <w:color w:val="000000"/>
                    </w:rPr>
                    <w:t xml:space="preserve">  - для верхних слоев кровельного ковра с покрытием крупнозернистой посыпкой</w:t>
                  </w:r>
                  <w:r>
                    <w:t xml:space="preserve">   </w:t>
                  </w:r>
                </w:p>
                <w:p w:rsidR="006F1688" w:rsidRPr="007E1998" w:rsidRDefault="006F1688" w:rsidP="00051E15">
                  <w:pPr>
                    <w:rPr>
                      <w:color w:val="000000"/>
                    </w:rPr>
                  </w:pPr>
                  <w:r>
                    <w:t xml:space="preserve">              </w:t>
                  </w:r>
                </w:p>
                <w:p w:rsidR="006F1688" w:rsidRPr="003D313C" w:rsidRDefault="006F1688" w:rsidP="00051E15">
                  <w:pPr>
                    <w:pStyle w:val="a7"/>
                    <w:spacing w:before="0" w:beforeAutospacing="0" w:after="195" w:afterAutospacing="0"/>
                    <w:jc w:val="both"/>
                    <w:rPr>
                      <w:color w:val="4B4B4B"/>
                      <w:sz w:val="20"/>
                      <w:szCs w:val="20"/>
                    </w:rPr>
                  </w:pPr>
                  <w:r>
                    <w:rPr>
                      <w:color w:val="4B4B4B"/>
                      <w:sz w:val="20"/>
                      <w:szCs w:val="20"/>
                    </w:rPr>
                    <w:t>Толщина - 3,7 мм</w:t>
                  </w:r>
                  <w:r w:rsidR="0086070E">
                    <w:rPr>
                      <w:color w:val="4B4B4B"/>
                      <w:sz w:val="20"/>
                      <w:szCs w:val="20"/>
                    </w:rPr>
                    <w:t>. Основа – стеклоткань.</w:t>
                  </w:r>
                  <w:r>
                    <w:rPr>
                      <w:color w:val="4B4B4B"/>
                      <w:sz w:val="20"/>
                      <w:szCs w:val="20"/>
                    </w:rPr>
                    <w:t xml:space="preserve">  Вес 1 кв.м. –</w:t>
                  </w:r>
                  <w:r w:rsidR="0086070E">
                    <w:rPr>
                      <w:color w:val="4B4B4B"/>
                      <w:sz w:val="20"/>
                      <w:szCs w:val="20"/>
                    </w:rPr>
                    <w:t xml:space="preserve"> не менее 3500г..</w:t>
                  </w:r>
                  <w:r>
                    <w:rPr>
                      <w:color w:val="4B4B4B"/>
                      <w:sz w:val="20"/>
                      <w:szCs w:val="20"/>
                    </w:rPr>
                    <w:t xml:space="preserve">  Усилие на разрыв (прод.</w:t>
                  </w:r>
                  <w:r w:rsidR="0086070E">
                    <w:rPr>
                      <w:color w:val="4B4B4B"/>
                      <w:sz w:val="20"/>
                      <w:szCs w:val="20"/>
                    </w:rPr>
                    <w:t>/попереч.) – не менее Н 500/400.</w:t>
                  </w:r>
                  <w:r>
                    <w:rPr>
                      <w:color w:val="4B4B4B"/>
                      <w:sz w:val="20"/>
                      <w:szCs w:val="20"/>
                    </w:rPr>
                    <w:t xml:space="preserve">  Относительное удл</w:t>
                  </w:r>
                  <w:r w:rsidR="0086070E">
                    <w:rPr>
                      <w:color w:val="4B4B4B"/>
                      <w:sz w:val="20"/>
                      <w:szCs w:val="20"/>
                    </w:rPr>
                    <w:t>инение на разрыв, не менее - 2%.</w:t>
                  </w:r>
                  <w:r>
                    <w:rPr>
                      <w:color w:val="4B4B4B"/>
                      <w:sz w:val="20"/>
                      <w:szCs w:val="20"/>
                    </w:rPr>
                    <w:t xml:space="preserve">  Гибкость на брусе </w:t>
                  </w:r>
                  <w:r>
                    <w:rPr>
                      <w:color w:val="4B4B4B"/>
                      <w:sz w:val="20"/>
                      <w:szCs w:val="20"/>
                      <w:lang w:val="en-US"/>
                    </w:rPr>
                    <w:t>R</w:t>
                  </w:r>
                  <w:r>
                    <w:rPr>
                      <w:color w:val="4B4B4B"/>
                      <w:sz w:val="20"/>
                      <w:szCs w:val="20"/>
                    </w:rPr>
                    <w:t>=</w:t>
                  </w:r>
                  <w:r w:rsidRPr="00CE76F3">
                    <w:rPr>
                      <w:color w:val="4B4B4B"/>
                      <w:sz w:val="20"/>
                      <w:szCs w:val="20"/>
                    </w:rPr>
                    <w:t xml:space="preserve">25 </w:t>
                  </w:r>
                  <w:r>
                    <w:rPr>
                      <w:color w:val="4B4B4B"/>
                      <w:sz w:val="20"/>
                      <w:szCs w:val="20"/>
                    </w:rPr>
                    <w:t xml:space="preserve">мм </w:t>
                  </w:r>
                  <w:r>
                    <w:rPr>
                      <w:color w:val="4B4B4B"/>
                      <w:sz w:val="20"/>
                      <w:szCs w:val="20"/>
                      <w:vertAlign w:val="superscript"/>
                    </w:rPr>
                    <w:t xml:space="preserve"> о</w:t>
                  </w:r>
                  <w:r w:rsidR="0086070E">
                    <w:rPr>
                      <w:color w:val="4B4B4B"/>
                      <w:sz w:val="20"/>
                      <w:szCs w:val="20"/>
                    </w:rPr>
                    <w:t>С – -3</w:t>
                  </w:r>
                  <w:r>
                    <w:rPr>
                      <w:color w:val="4B4B4B"/>
                      <w:sz w:val="20"/>
                      <w:szCs w:val="20"/>
                      <w:vertAlign w:val="superscript"/>
                    </w:rPr>
                    <w:t>о</w:t>
                  </w:r>
                  <w:r w:rsidR="0086070E">
                    <w:rPr>
                      <w:color w:val="4B4B4B"/>
                      <w:sz w:val="20"/>
                      <w:szCs w:val="20"/>
                    </w:rPr>
                    <w:t>С.</w:t>
                  </w:r>
                  <w:r>
                    <w:rPr>
                      <w:color w:val="4B4B4B"/>
                      <w:sz w:val="20"/>
                      <w:szCs w:val="20"/>
                    </w:rPr>
                    <w:t xml:space="preserve">  Теплостойкость</w:t>
                  </w:r>
                  <w:r>
                    <w:rPr>
                      <w:color w:val="4B4B4B"/>
                      <w:sz w:val="20"/>
                      <w:szCs w:val="20"/>
                      <w:vertAlign w:val="superscript"/>
                    </w:rPr>
                    <w:t xml:space="preserve">   о</w:t>
                  </w:r>
                  <w:r>
                    <w:rPr>
                      <w:color w:val="4B4B4B"/>
                      <w:sz w:val="20"/>
                      <w:szCs w:val="20"/>
                    </w:rPr>
                    <w:t xml:space="preserve">С  не ниже - </w:t>
                  </w:r>
                  <w:r w:rsidR="0086070E">
                    <w:rPr>
                      <w:color w:val="4B4B4B"/>
                      <w:sz w:val="20"/>
                      <w:szCs w:val="20"/>
                    </w:rPr>
                    <w:t>+</w:t>
                  </w:r>
                  <w:r>
                    <w:rPr>
                      <w:color w:val="4B4B4B"/>
                      <w:sz w:val="20"/>
                      <w:szCs w:val="20"/>
                    </w:rPr>
                    <w:t>85</w:t>
                  </w:r>
                  <w:r>
                    <w:rPr>
                      <w:color w:val="4B4B4B"/>
                      <w:sz w:val="20"/>
                      <w:szCs w:val="20"/>
                      <w:vertAlign w:val="superscript"/>
                    </w:rPr>
                    <w:t xml:space="preserve"> о</w:t>
                  </w:r>
                  <w:r w:rsidR="0086070E">
                    <w:rPr>
                      <w:color w:val="4B4B4B"/>
                      <w:sz w:val="20"/>
                      <w:szCs w:val="20"/>
                    </w:rPr>
                    <w:t>С.</w:t>
                  </w:r>
                  <w:r>
                    <w:rPr>
                      <w:color w:val="4B4B4B"/>
                      <w:sz w:val="20"/>
                      <w:szCs w:val="20"/>
                    </w:rPr>
                    <w:t xml:space="preserve"> Нижняя пов</w:t>
                  </w:r>
                  <w:r w:rsidR="0086070E">
                    <w:rPr>
                      <w:color w:val="4B4B4B"/>
                      <w:sz w:val="20"/>
                      <w:szCs w:val="20"/>
                    </w:rPr>
                    <w:t>ерхность- пленка с логотипом ТН.</w:t>
                  </w:r>
                  <w:r>
                    <w:rPr>
                      <w:color w:val="4B4B4B"/>
                      <w:sz w:val="20"/>
                      <w:szCs w:val="20"/>
                    </w:rPr>
                    <w:t xml:space="preserve">  Верхняя поверхность –</w:t>
                  </w:r>
                  <w:r w:rsidR="0086070E">
                    <w:rPr>
                      <w:color w:val="4B4B4B"/>
                      <w:sz w:val="20"/>
                      <w:szCs w:val="20"/>
                    </w:rPr>
                    <w:t xml:space="preserve"> пленка.</w:t>
                  </w:r>
                  <w:r>
                    <w:rPr>
                      <w:color w:val="4B4B4B"/>
                      <w:sz w:val="20"/>
                      <w:szCs w:val="20"/>
                    </w:rPr>
                    <w:t xml:space="preserve"> Площадь рулона- </w:t>
                  </w:r>
                  <w:smartTag w:uri="urn:schemas-microsoft-com:office:smarttags" w:element="metricconverter">
                    <w:smartTagPr>
                      <w:attr w:name="ProductID" w:val="10 м2"/>
                    </w:smartTagPr>
                    <w:r>
                      <w:rPr>
                        <w:color w:val="4B4B4B"/>
                        <w:sz w:val="20"/>
                        <w:szCs w:val="20"/>
                      </w:rPr>
                      <w:t>10 м</w:t>
                    </w:r>
                    <w:r>
                      <w:rPr>
                        <w:color w:val="4B4B4B"/>
                        <w:sz w:val="20"/>
                        <w:szCs w:val="20"/>
                        <w:vertAlign w:val="superscript"/>
                      </w:rPr>
                      <w:t>2</w:t>
                    </w:r>
                  </w:smartTag>
                  <w:r>
                    <w:rPr>
                      <w:color w:val="4B4B4B"/>
                      <w:sz w:val="20"/>
                      <w:szCs w:val="20"/>
                    </w:rPr>
                    <w:t xml:space="preserve">.       </w:t>
                  </w:r>
                  <w:r w:rsidRPr="00C3118A">
                    <w:rPr>
                      <w:color w:val="000000"/>
                    </w:rPr>
                    <w:tab/>
                  </w:r>
                </w:p>
              </w:tc>
            </w:tr>
            <w:tr w:rsidR="006F1688" w:rsidRPr="00A61B7B" w:rsidTr="006F1688">
              <w:trPr>
                <w:trHeight w:val="165"/>
              </w:trPr>
              <w:tc>
                <w:tcPr>
                  <w:tcW w:w="675" w:type="dxa"/>
                  <w:shd w:val="clear" w:color="auto" w:fill="auto"/>
                </w:tcPr>
                <w:p w:rsidR="006F1688" w:rsidRDefault="006F1688" w:rsidP="00051E15">
                  <w:pPr>
                    <w:jc w:val="center"/>
                    <w:rPr>
                      <w:color w:val="000000"/>
                    </w:rPr>
                  </w:pPr>
                  <w:r>
                    <w:rPr>
                      <w:color w:val="000000"/>
                    </w:rPr>
                    <w:t>3</w:t>
                  </w:r>
                </w:p>
              </w:tc>
              <w:tc>
                <w:tcPr>
                  <w:tcW w:w="2127" w:type="dxa"/>
                  <w:shd w:val="clear" w:color="auto" w:fill="auto"/>
                </w:tcPr>
                <w:p w:rsidR="006F1688" w:rsidRDefault="006F1688" w:rsidP="00051E15">
                  <w:pPr>
                    <w:rPr>
                      <w:color w:val="000000"/>
                    </w:rPr>
                  </w:pPr>
                  <w:r>
                    <w:rPr>
                      <w:color w:val="003366"/>
                    </w:rPr>
                    <w:t xml:space="preserve"> Мастика битумная МБК-Г-65 или эквивалент</w:t>
                  </w:r>
                </w:p>
              </w:tc>
              <w:tc>
                <w:tcPr>
                  <w:tcW w:w="7546" w:type="dxa"/>
                  <w:shd w:val="clear" w:color="auto" w:fill="auto"/>
                </w:tcPr>
                <w:p w:rsidR="0086070E" w:rsidRDefault="006F1688" w:rsidP="0086070E">
                  <w:pPr>
                    <w:pStyle w:val="a7"/>
                    <w:shd w:val="clear" w:color="auto" w:fill="FFFFFF"/>
                    <w:spacing w:before="0" w:beforeAutospacing="0" w:after="150" w:afterAutospacing="0"/>
                    <w:rPr>
                      <w:color w:val="4B4B4B"/>
                      <w:sz w:val="20"/>
                      <w:szCs w:val="20"/>
                    </w:rPr>
                  </w:pPr>
                  <w:r>
                    <w:rPr>
                      <w:b/>
                      <w:bCs/>
                      <w:color w:val="4B4B4B"/>
                      <w:sz w:val="20"/>
                      <w:szCs w:val="20"/>
                    </w:rPr>
                    <w:t>Битумная кровельная горячая</w:t>
                  </w:r>
                  <w:r w:rsidRPr="007E1998">
                    <w:rPr>
                      <w:b/>
                      <w:bCs/>
                      <w:color w:val="4B4B4B"/>
                      <w:sz w:val="20"/>
                      <w:szCs w:val="20"/>
                    </w:rPr>
                    <w:t xml:space="preserve"> мастик</w:t>
                  </w:r>
                  <w:r>
                    <w:rPr>
                      <w:b/>
                      <w:bCs/>
                      <w:color w:val="4B4B4B"/>
                      <w:sz w:val="20"/>
                      <w:szCs w:val="20"/>
                    </w:rPr>
                    <w:t>а</w:t>
                  </w:r>
                </w:p>
                <w:p w:rsidR="006F1688" w:rsidRPr="003D313C" w:rsidRDefault="006F1688" w:rsidP="0086070E">
                  <w:pPr>
                    <w:pStyle w:val="a7"/>
                    <w:shd w:val="clear" w:color="auto" w:fill="FFFFFF"/>
                    <w:spacing w:before="0" w:beforeAutospacing="0" w:after="150" w:afterAutospacing="0"/>
                    <w:rPr>
                      <w:color w:val="4B4B4B"/>
                      <w:sz w:val="20"/>
                      <w:szCs w:val="20"/>
                    </w:rPr>
                  </w:pPr>
                  <w:r w:rsidRPr="005A1E50">
                    <w:rPr>
                      <w:color w:val="4B4B4B"/>
                      <w:sz w:val="20"/>
                      <w:szCs w:val="20"/>
                    </w:rPr>
                    <w:t>Теплостойкост</w:t>
                  </w:r>
                  <w:r w:rsidR="0086070E">
                    <w:rPr>
                      <w:color w:val="4B4B4B"/>
                      <w:sz w:val="20"/>
                      <w:szCs w:val="20"/>
                    </w:rPr>
                    <w:t>ь в течение 5 ч, не менее- 65°С.</w:t>
                  </w:r>
                  <w:r w:rsidRPr="005A1E50">
                    <w:rPr>
                      <w:color w:val="4B4B4B"/>
                      <w:sz w:val="20"/>
                      <w:szCs w:val="20"/>
                    </w:rPr>
                    <w:t xml:space="preserve">  Температура размягчения по</w:t>
                  </w:r>
                  <w:r w:rsidR="0086070E">
                    <w:rPr>
                      <w:color w:val="4B4B4B"/>
                      <w:sz w:val="20"/>
                      <w:szCs w:val="20"/>
                    </w:rPr>
                    <w:t xml:space="preserve"> методу ”кольцо и шар”, - 68-72 </w:t>
                  </w:r>
                  <w:r w:rsidR="0086070E">
                    <w:rPr>
                      <w:color w:val="4B4B4B"/>
                      <w:sz w:val="20"/>
                      <w:szCs w:val="20"/>
                      <w:vertAlign w:val="superscript"/>
                    </w:rPr>
                    <w:t>0</w:t>
                  </w:r>
                  <w:r w:rsidRPr="005A1E50">
                    <w:rPr>
                      <w:color w:val="4B4B4B"/>
                      <w:sz w:val="20"/>
                      <w:szCs w:val="20"/>
                    </w:rPr>
                    <w:t>С</w:t>
                  </w:r>
                  <w:r w:rsidR="0086070E">
                    <w:rPr>
                      <w:color w:val="4B4B4B"/>
                      <w:sz w:val="20"/>
                      <w:szCs w:val="20"/>
                    </w:rPr>
                    <w:t>.</w:t>
                  </w:r>
                  <w:r w:rsidRPr="005A1E50">
                    <w:rPr>
                      <w:color w:val="4B4B4B"/>
                      <w:sz w:val="20"/>
                      <w:szCs w:val="20"/>
                    </w:rPr>
                    <w:t xml:space="preserve">  Гибкость при температуре (18±2) °С н</w:t>
                  </w:r>
                  <w:r w:rsidR="0086070E">
                    <w:rPr>
                      <w:color w:val="4B4B4B"/>
                      <w:sz w:val="20"/>
                      <w:szCs w:val="20"/>
                    </w:rPr>
                    <w:t>а стержне диаметром, мм  -  15.</w:t>
                  </w:r>
                  <w:r w:rsidRPr="005A1E50">
                    <w:rPr>
                      <w:color w:val="4B4B4B"/>
                      <w:sz w:val="20"/>
                      <w:szCs w:val="20"/>
                    </w:rPr>
                    <w:t xml:space="preserve">  Содержание наполнителя, %</w:t>
                  </w:r>
                  <w:r w:rsidR="0086070E">
                    <w:rPr>
                      <w:color w:val="4B4B4B"/>
                      <w:sz w:val="20"/>
                      <w:szCs w:val="20"/>
                    </w:rPr>
                    <w:t xml:space="preserve"> по массе волокнистого – 12-15%, пылевидного 25-30%.</w:t>
                  </w:r>
                  <w:r w:rsidRPr="005A1E50">
                    <w:rPr>
                      <w:color w:val="4B4B4B"/>
                      <w:sz w:val="20"/>
                      <w:szCs w:val="20"/>
                    </w:rPr>
                    <w:t xml:space="preserve">  Содержание воды </w:t>
                  </w:r>
                  <w:r w:rsidR="0086070E">
                    <w:rPr>
                      <w:color w:val="4B4B4B"/>
                      <w:sz w:val="20"/>
                      <w:szCs w:val="20"/>
                    </w:rPr>
                    <w:t>–</w:t>
                  </w:r>
                  <w:r w:rsidRPr="005A1E50">
                    <w:rPr>
                      <w:color w:val="4B4B4B"/>
                      <w:sz w:val="20"/>
                      <w:szCs w:val="20"/>
                    </w:rPr>
                    <w:t xml:space="preserve"> следы</w:t>
                  </w:r>
                  <w:r w:rsidR="0086070E">
                    <w:rPr>
                      <w:color w:val="4B4B4B"/>
                      <w:sz w:val="20"/>
                      <w:szCs w:val="20"/>
                    </w:rPr>
                    <w:t>.</w:t>
                  </w:r>
                </w:p>
              </w:tc>
            </w:tr>
            <w:tr w:rsidR="006F1688" w:rsidRPr="00A61B7B" w:rsidTr="006F1688">
              <w:trPr>
                <w:trHeight w:val="165"/>
              </w:trPr>
              <w:tc>
                <w:tcPr>
                  <w:tcW w:w="675" w:type="dxa"/>
                  <w:shd w:val="clear" w:color="auto" w:fill="auto"/>
                </w:tcPr>
                <w:p w:rsidR="006F1688" w:rsidRDefault="006F1688" w:rsidP="00051E15">
                  <w:pPr>
                    <w:jc w:val="center"/>
                    <w:rPr>
                      <w:color w:val="000000"/>
                    </w:rPr>
                  </w:pPr>
                  <w:r>
                    <w:rPr>
                      <w:color w:val="000000"/>
                    </w:rPr>
                    <w:t>4</w:t>
                  </w:r>
                </w:p>
              </w:tc>
              <w:tc>
                <w:tcPr>
                  <w:tcW w:w="2127" w:type="dxa"/>
                  <w:shd w:val="clear" w:color="auto" w:fill="auto"/>
                </w:tcPr>
                <w:p w:rsidR="006F1688" w:rsidRPr="00CB2413" w:rsidRDefault="00F45E2B" w:rsidP="00051E15">
                  <w:hyperlink r:id="rId15" w:tgtFrame="_blank" w:tooltip="сталь листовая оцинкованная" w:history="1">
                    <w:r w:rsidR="006F1688" w:rsidRPr="00CB2413">
                      <w:rPr>
                        <w:color w:val="4B4B4B"/>
                      </w:rPr>
                      <w:t>Сталь листовая оцинкованная</w:t>
                    </w:r>
                  </w:hyperlink>
                </w:p>
              </w:tc>
              <w:tc>
                <w:tcPr>
                  <w:tcW w:w="7546" w:type="dxa"/>
                  <w:shd w:val="clear" w:color="auto" w:fill="auto"/>
                </w:tcPr>
                <w:p w:rsidR="006F1688" w:rsidRPr="004C2F2F" w:rsidRDefault="006F1688" w:rsidP="00051E15">
                  <w:pPr>
                    <w:widowControl/>
                    <w:shd w:val="clear" w:color="auto" w:fill="F3F2F2"/>
                    <w:autoSpaceDE/>
                    <w:autoSpaceDN/>
                    <w:adjustRightInd/>
                    <w:ind w:hanging="30"/>
                    <w:rPr>
                      <w:color w:val="4B4B4B"/>
                    </w:rPr>
                  </w:pPr>
                  <w:r>
                    <w:rPr>
                      <w:color w:val="4B4B4B"/>
                    </w:rPr>
                    <w:t xml:space="preserve"> </w:t>
                  </w:r>
                  <w:r w:rsidRPr="004C2F2F">
                    <w:rPr>
                      <w:b/>
                      <w:color w:val="4B4B4B"/>
                    </w:rPr>
                    <w:t>Стальной оцинкованный лист</w:t>
                  </w:r>
                </w:p>
                <w:p w:rsidR="006F1688" w:rsidRPr="007E1998" w:rsidRDefault="006F1688" w:rsidP="00051E15">
                  <w:pPr>
                    <w:pStyle w:val="a7"/>
                    <w:shd w:val="clear" w:color="auto" w:fill="FFFFFF"/>
                    <w:spacing w:before="0" w:beforeAutospacing="0" w:after="150" w:afterAutospacing="0"/>
                    <w:rPr>
                      <w:b/>
                      <w:bCs/>
                      <w:color w:val="4B4B4B"/>
                      <w:sz w:val="20"/>
                      <w:szCs w:val="20"/>
                    </w:rPr>
                  </w:pPr>
                  <w:r w:rsidRPr="004C2F2F">
                    <w:rPr>
                      <w:color w:val="4B4B4B"/>
                      <w:sz w:val="20"/>
                      <w:szCs w:val="20"/>
                    </w:rPr>
                    <w:t>Лист оцинкованный (оцинковка) тонколистовой по Г</w:t>
                  </w:r>
                  <w:r>
                    <w:rPr>
                      <w:color w:val="4B4B4B"/>
                      <w:sz w:val="20"/>
                      <w:szCs w:val="20"/>
                    </w:rPr>
                    <w:t>ОСТ 14918-80 ,</w:t>
                  </w:r>
                  <w:r w:rsidRPr="004C2F2F">
                    <w:rPr>
                      <w:color w:val="4B4B4B"/>
                      <w:sz w:val="20"/>
                      <w:szCs w:val="20"/>
                    </w:rPr>
                    <w:t xml:space="preserve"> шириной от 710 до </w:t>
                  </w:r>
                  <w:smartTag w:uri="urn:schemas-microsoft-com:office:smarttags" w:element="metricconverter">
                    <w:smartTagPr>
                      <w:attr w:name="ProductID" w:val="1800 мм"/>
                    </w:smartTagPr>
                    <w:r w:rsidRPr="004C2F2F">
                      <w:rPr>
                        <w:color w:val="4B4B4B"/>
                        <w:sz w:val="20"/>
                        <w:szCs w:val="20"/>
                      </w:rPr>
                      <w:t>1800 мм</w:t>
                    </w:r>
                  </w:smartTag>
                </w:p>
              </w:tc>
            </w:tr>
          </w:tbl>
          <w:p w:rsidR="006F1688" w:rsidRPr="00A61B7B" w:rsidRDefault="006F1688" w:rsidP="006F1688">
            <w:pPr>
              <w:jc w:val="center"/>
            </w:pPr>
          </w:p>
          <w:p w:rsidR="00E16F44" w:rsidRDefault="00E16F44" w:rsidP="00EC5B77"/>
        </w:tc>
      </w:tr>
    </w:tbl>
    <w:p w:rsidR="00C119CF" w:rsidRPr="002F657D" w:rsidRDefault="002F657D" w:rsidP="00C23C6C">
      <w:pPr>
        <w:ind w:right="153"/>
        <w:jc w:val="center"/>
        <w:rPr>
          <w:b/>
          <w:sz w:val="24"/>
          <w:szCs w:val="24"/>
        </w:rPr>
      </w:pPr>
      <w:r>
        <w:rPr>
          <w:sz w:val="24"/>
          <w:szCs w:val="24"/>
        </w:rPr>
        <w:t xml:space="preserve">3.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23C6C" w:rsidRPr="00C23C6C" w:rsidRDefault="00FC10C8" w:rsidP="00C23C6C">
      <w:pPr>
        <w:pStyle w:val="af5"/>
        <w:spacing w:after="0"/>
        <w:jc w:val="both"/>
        <w:rPr>
          <w:rFonts w:ascii="Times New Roman" w:hAnsi="Times New Roman"/>
          <w:lang w:val="ru-RU"/>
        </w:rPr>
      </w:pPr>
      <w:r>
        <w:rPr>
          <w:rFonts w:ascii="Times New Roman" w:hAnsi="Times New Roman"/>
          <w:lang w:val="ru-RU"/>
        </w:rPr>
        <w:t xml:space="preserve">Подрядчик обязуется </w:t>
      </w:r>
      <w:r w:rsidR="00C23C6C" w:rsidRPr="00C23C6C">
        <w:rPr>
          <w:rFonts w:ascii="Times New Roman" w:hAnsi="Times New Roman"/>
          <w:lang w:val="ru-RU"/>
        </w:rPr>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C23C6C" w:rsidRPr="00C23C6C">
        <w:rPr>
          <w:rFonts w:ascii="Times New Roman" w:hAnsi="Times New Roman"/>
          <w:lang w:val="ru-RU"/>
        </w:rPr>
        <w:lastRenderedPageBreak/>
        <w:t xml:space="preserve">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C23C6C" w:rsidRPr="00C23C6C" w:rsidRDefault="00C23C6C" w:rsidP="00C23C6C">
      <w:pPr>
        <w:jc w:val="both"/>
        <w:rPr>
          <w:sz w:val="24"/>
          <w:szCs w:val="24"/>
        </w:rPr>
      </w:pPr>
      <w:r w:rsidRPr="00C23C6C">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2F657D" w:rsidRPr="00C23C6C" w:rsidRDefault="002F657D" w:rsidP="00C23C6C">
      <w:pPr>
        <w:pStyle w:val="af5"/>
        <w:spacing w:after="0" w:line="240" w:lineRule="auto"/>
        <w:ind w:firstLine="360"/>
        <w:jc w:val="both"/>
        <w:rPr>
          <w:rFonts w:ascii="Times New Roman" w:hAnsi="Times New Roman"/>
          <w:lang w:val="ru-RU"/>
        </w:rPr>
      </w:pPr>
      <w:r w:rsidRPr="00C23C6C">
        <w:rPr>
          <w:rFonts w:ascii="Times New Roman" w:hAnsi="Times New Roman"/>
          <w:lang w:val="ru-RU"/>
        </w:rPr>
        <w:t xml:space="preserve">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2F657D" w:rsidRDefault="002F657D" w:rsidP="002F657D">
      <w:pPr>
        <w:ind w:right="154"/>
        <w:jc w:val="center"/>
        <w:rPr>
          <w:b/>
          <w:sz w:val="24"/>
          <w:szCs w:val="24"/>
        </w:rPr>
      </w:pPr>
      <w:r w:rsidRPr="002F657D">
        <w:rPr>
          <w:sz w:val="24"/>
          <w:szCs w:val="24"/>
          <w:lang w:eastAsia="en-US"/>
        </w:rPr>
        <w:t>4.</w:t>
      </w:r>
      <w:r>
        <w:rPr>
          <w:rFonts w:ascii="Verdana" w:hAnsi="Verdana"/>
          <w:sz w:val="24"/>
          <w:szCs w:val="24"/>
          <w:lang w:eastAsia="en-US"/>
        </w:rPr>
        <w:t xml:space="preserve"> </w:t>
      </w:r>
      <w:r w:rsidR="007F1E2A" w:rsidRPr="002F657D">
        <w:rPr>
          <w:b/>
          <w:sz w:val="24"/>
          <w:szCs w:val="24"/>
        </w:rPr>
        <w:t>Требования к сроку предоставления гарантии качества работ</w:t>
      </w:r>
      <w:r w:rsidR="00B23F70" w:rsidRPr="002F657D">
        <w:rPr>
          <w:b/>
          <w:sz w:val="24"/>
          <w:szCs w:val="24"/>
        </w:rPr>
        <w:t>.</w:t>
      </w:r>
    </w:p>
    <w:p w:rsidR="00B23F70" w:rsidRPr="00FC10C8" w:rsidRDefault="00B23F70" w:rsidP="00B23F70">
      <w:pPr>
        <w:pStyle w:val="affa"/>
        <w:ind w:right="154"/>
        <w:rPr>
          <w:b/>
          <w:sz w:val="10"/>
          <w:szCs w:val="10"/>
        </w:rPr>
      </w:pPr>
    </w:p>
    <w:p w:rsidR="00AE506C" w:rsidRPr="006E0266" w:rsidRDefault="007F1E2A" w:rsidP="00BA5548">
      <w:pPr>
        <w:jc w:val="both"/>
        <w:rPr>
          <w:sz w:val="24"/>
          <w:szCs w:val="24"/>
        </w:rPr>
      </w:pPr>
      <w:r w:rsidRPr="007F1E2A">
        <w:rPr>
          <w:sz w:val="24"/>
          <w:szCs w:val="24"/>
        </w:rPr>
        <w:tab/>
      </w:r>
      <w:r w:rsidR="00C23C6C">
        <w:rPr>
          <w:sz w:val="24"/>
          <w:szCs w:val="24"/>
        </w:rPr>
        <w:t>Гарантийный срок на выполненные работы составляет – 5 (пять) лет с момента подписания акта выполненных работ.</w:t>
      </w:r>
    </w:p>
    <w:sectPr w:rsidR="00AE506C" w:rsidRPr="006E0266" w:rsidSect="00D36F10">
      <w:footerReference w:type="default" r:id="rId16"/>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2B" w:rsidRDefault="00F45E2B" w:rsidP="0020091D">
      <w:r>
        <w:separator/>
      </w:r>
    </w:p>
  </w:endnote>
  <w:endnote w:type="continuationSeparator" w:id="0">
    <w:p w:rsidR="00F45E2B" w:rsidRDefault="00F45E2B"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051E15" w:rsidRDefault="00051E15">
        <w:pPr>
          <w:pStyle w:val="ac"/>
          <w:jc w:val="center"/>
        </w:pPr>
        <w:r>
          <w:fldChar w:fldCharType="begin"/>
        </w:r>
        <w:r>
          <w:instrText>PAGE   \* MERGEFORMAT</w:instrText>
        </w:r>
        <w:r>
          <w:fldChar w:fldCharType="separate"/>
        </w:r>
        <w:r w:rsidR="00852AE0">
          <w:rPr>
            <w:noProof/>
          </w:rPr>
          <w:t>34</w:t>
        </w:r>
        <w:r>
          <w:fldChar w:fldCharType="end"/>
        </w:r>
      </w:p>
    </w:sdtContent>
  </w:sdt>
  <w:p w:rsidR="00051E15" w:rsidRDefault="00051E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2B" w:rsidRDefault="00F45E2B" w:rsidP="0020091D">
      <w:r>
        <w:separator/>
      </w:r>
    </w:p>
  </w:footnote>
  <w:footnote w:type="continuationSeparator" w:id="0">
    <w:p w:rsidR="00F45E2B" w:rsidRDefault="00F45E2B" w:rsidP="0020091D">
      <w:r>
        <w:continuationSeparator/>
      </w:r>
    </w:p>
  </w:footnote>
  <w:footnote w:id="1">
    <w:p w:rsidR="00051E15" w:rsidRDefault="00051E15" w:rsidP="002F5AAE">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051E15" w:rsidRDefault="00051E15" w:rsidP="006F1688">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245AC"/>
    <w:rsid w:val="00051E15"/>
    <w:rsid w:val="00055C31"/>
    <w:rsid w:val="0007097D"/>
    <w:rsid w:val="0007298E"/>
    <w:rsid w:val="00074F73"/>
    <w:rsid w:val="00080DB3"/>
    <w:rsid w:val="00082B1E"/>
    <w:rsid w:val="00090970"/>
    <w:rsid w:val="0009118B"/>
    <w:rsid w:val="000911EF"/>
    <w:rsid w:val="000947F1"/>
    <w:rsid w:val="0009642B"/>
    <w:rsid w:val="000B1C89"/>
    <w:rsid w:val="000C14CC"/>
    <w:rsid w:val="00101ECD"/>
    <w:rsid w:val="00102115"/>
    <w:rsid w:val="001025F3"/>
    <w:rsid w:val="00164D4E"/>
    <w:rsid w:val="00167529"/>
    <w:rsid w:val="0019593C"/>
    <w:rsid w:val="001960DC"/>
    <w:rsid w:val="001A24E4"/>
    <w:rsid w:val="001A3A00"/>
    <w:rsid w:val="001A79F2"/>
    <w:rsid w:val="001B2258"/>
    <w:rsid w:val="001C068D"/>
    <w:rsid w:val="001D4EBF"/>
    <w:rsid w:val="001E1EDC"/>
    <w:rsid w:val="001F4CD1"/>
    <w:rsid w:val="0020091D"/>
    <w:rsid w:val="002313DA"/>
    <w:rsid w:val="0026032F"/>
    <w:rsid w:val="00262D00"/>
    <w:rsid w:val="002743CF"/>
    <w:rsid w:val="0027480A"/>
    <w:rsid w:val="00287A63"/>
    <w:rsid w:val="002917CE"/>
    <w:rsid w:val="00291CC4"/>
    <w:rsid w:val="002B4CDF"/>
    <w:rsid w:val="002D4096"/>
    <w:rsid w:val="002D6190"/>
    <w:rsid w:val="002E1200"/>
    <w:rsid w:val="002E2609"/>
    <w:rsid w:val="002F0F22"/>
    <w:rsid w:val="002F34A1"/>
    <w:rsid w:val="002F5AAE"/>
    <w:rsid w:val="002F657D"/>
    <w:rsid w:val="0031190D"/>
    <w:rsid w:val="003146F7"/>
    <w:rsid w:val="00325350"/>
    <w:rsid w:val="003268F8"/>
    <w:rsid w:val="003351B0"/>
    <w:rsid w:val="00362B3A"/>
    <w:rsid w:val="00366C13"/>
    <w:rsid w:val="00367B35"/>
    <w:rsid w:val="003A08E5"/>
    <w:rsid w:val="003A0AB3"/>
    <w:rsid w:val="003A5D03"/>
    <w:rsid w:val="003B4FAB"/>
    <w:rsid w:val="003C51EB"/>
    <w:rsid w:val="003D3692"/>
    <w:rsid w:val="003E1786"/>
    <w:rsid w:val="003E1CC4"/>
    <w:rsid w:val="003F4419"/>
    <w:rsid w:val="003F6510"/>
    <w:rsid w:val="004126F5"/>
    <w:rsid w:val="00431B21"/>
    <w:rsid w:val="00434C78"/>
    <w:rsid w:val="00441D44"/>
    <w:rsid w:val="004545AA"/>
    <w:rsid w:val="004900C3"/>
    <w:rsid w:val="004B6A6D"/>
    <w:rsid w:val="004F59FE"/>
    <w:rsid w:val="00507E49"/>
    <w:rsid w:val="00525506"/>
    <w:rsid w:val="00536C7F"/>
    <w:rsid w:val="00550460"/>
    <w:rsid w:val="00551CD2"/>
    <w:rsid w:val="0058005E"/>
    <w:rsid w:val="00580143"/>
    <w:rsid w:val="00593A85"/>
    <w:rsid w:val="005A1392"/>
    <w:rsid w:val="005A456D"/>
    <w:rsid w:val="005C0E18"/>
    <w:rsid w:val="005D06FE"/>
    <w:rsid w:val="005D1C97"/>
    <w:rsid w:val="005E1DBD"/>
    <w:rsid w:val="005E7CB8"/>
    <w:rsid w:val="005F1437"/>
    <w:rsid w:val="00622A91"/>
    <w:rsid w:val="00643A99"/>
    <w:rsid w:val="00650B50"/>
    <w:rsid w:val="0067306F"/>
    <w:rsid w:val="00682994"/>
    <w:rsid w:val="00692A93"/>
    <w:rsid w:val="006C3A16"/>
    <w:rsid w:val="006E0266"/>
    <w:rsid w:val="006F1688"/>
    <w:rsid w:val="006F470D"/>
    <w:rsid w:val="00722F10"/>
    <w:rsid w:val="007234FE"/>
    <w:rsid w:val="00732F88"/>
    <w:rsid w:val="00733DAC"/>
    <w:rsid w:val="00741DA3"/>
    <w:rsid w:val="00746C4E"/>
    <w:rsid w:val="00757ACF"/>
    <w:rsid w:val="00757E53"/>
    <w:rsid w:val="00767B8F"/>
    <w:rsid w:val="00775B91"/>
    <w:rsid w:val="007A013D"/>
    <w:rsid w:val="007A6523"/>
    <w:rsid w:val="007B3C4A"/>
    <w:rsid w:val="007E11CE"/>
    <w:rsid w:val="007F1E2A"/>
    <w:rsid w:val="00821179"/>
    <w:rsid w:val="008279ED"/>
    <w:rsid w:val="0083168A"/>
    <w:rsid w:val="00832EA5"/>
    <w:rsid w:val="008337A1"/>
    <w:rsid w:val="00845F7A"/>
    <w:rsid w:val="00851090"/>
    <w:rsid w:val="00852AE0"/>
    <w:rsid w:val="0086070E"/>
    <w:rsid w:val="008725F6"/>
    <w:rsid w:val="00873025"/>
    <w:rsid w:val="008808FE"/>
    <w:rsid w:val="00880AFB"/>
    <w:rsid w:val="00894E89"/>
    <w:rsid w:val="008C0CB1"/>
    <w:rsid w:val="008D68A6"/>
    <w:rsid w:val="0091236C"/>
    <w:rsid w:val="009153EB"/>
    <w:rsid w:val="009165B2"/>
    <w:rsid w:val="00930FCC"/>
    <w:rsid w:val="0094733B"/>
    <w:rsid w:val="0095349E"/>
    <w:rsid w:val="00981498"/>
    <w:rsid w:val="00984855"/>
    <w:rsid w:val="00991EFB"/>
    <w:rsid w:val="00995D91"/>
    <w:rsid w:val="009976A2"/>
    <w:rsid w:val="009D3BA4"/>
    <w:rsid w:val="009E67B9"/>
    <w:rsid w:val="009F4670"/>
    <w:rsid w:val="009F568D"/>
    <w:rsid w:val="00A013A5"/>
    <w:rsid w:val="00A16BBC"/>
    <w:rsid w:val="00A24461"/>
    <w:rsid w:val="00A3232B"/>
    <w:rsid w:val="00A378CF"/>
    <w:rsid w:val="00A41EE2"/>
    <w:rsid w:val="00A421A7"/>
    <w:rsid w:val="00A527C9"/>
    <w:rsid w:val="00A71D83"/>
    <w:rsid w:val="00A727A1"/>
    <w:rsid w:val="00AA7888"/>
    <w:rsid w:val="00AD469E"/>
    <w:rsid w:val="00AE04C2"/>
    <w:rsid w:val="00AE506C"/>
    <w:rsid w:val="00AF64ED"/>
    <w:rsid w:val="00B04E53"/>
    <w:rsid w:val="00B0613E"/>
    <w:rsid w:val="00B13403"/>
    <w:rsid w:val="00B23F70"/>
    <w:rsid w:val="00B25132"/>
    <w:rsid w:val="00B51B33"/>
    <w:rsid w:val="00B57DAD"/>
    <w:rsid w:val="00B6514E"/>
    <w:rsid w:val="00B87F91"/>
    <w:rsid w:val="00BA5548"/>
    <w:rsid w:val="00BB06D8"/>
    <w:rsid w:val="00BB5718"/>
    <w:rsid w:val="00BC05F4"/>
    <w:rsid w:val="00BC0C2A"/>
    <w:rsid w:val="00BC16D0"/>
    <w:rsid w:val="00C119CF"/>
    <w:rsid w:val="00C13353"/>
    <w:rsid w:val="00C15D86"/>
    <w:rsid w:val="00C20B58"/>
    <w:rsid w:val="00C21503"/>
    <w:rsid w:val="00C23534"/>
    <w:rsid w:val="00C23C6C"/>
    <w:rsid w:val="00C252DD"/>
    <w:rsid w:val="00C2788E"/>
    <w:rsid w:val="00C3285B"/>
    <w:rsid w:val="00C6579B"/>
    <w:rsid w:val="00C81ACC"/>
    <w:rsid w:val="00CD5DA4"/>
    <w:rsid w:val="00D04027"/>
    <w:rsid w:val="00D04DE0"/>
    <w:rsid w:val="00D144B3"/>
    <w:rsid w:val="00D31F86"/>
    <w:rsid w:val="00D34B51"/>
    <w:rsid w:val="00D36F10"/>
    <w:rsid w:val="00D52516"/>
    <w:rsid w:val="00D66DB5"/>
    <w:rsid w:val="00D738A3"/>
    <w:rsid w:val="00D7739A"/>
    <w:rsid w:val="00D9327B"/>
    <w:rsid w:val="00D935EB"/>
    <w:rsid w:val="00D9442F"/>
    <w:rsid w:val="00DD7CEF"/>
    <w:rsid w:val="00DE72DC"/>
    <w:rsid w:val="00DF0A16"/>
    <w:rsid w:val="00DF72BD"/>
    <w:rsid w:val="00E14E95"/>
    <w:rsid w:val="00E16F44"/>
    <w:rsid w:val="00E36830"/>
    <w:rsid w:val="00E40099"/>
    <w:rsid w:val="00E76D5F"/>
    <w:rsid w:val="00E84E21"/>
    <w:rsid w:val="00E92783"/>
    <w:rsid w:val="00E96ABC"/>
    <w:rsid w:val="00E970DB"/>
    <w:rsid w:val="00EB60BA"/>
    <w:rsid w:val="00EC29EF"/>
    <w:rsid w:val="00EC5B77"/>
    <w:rsid w:val="00EE1DE4"/>
    <w:rsid w:val="00F10833"/>
    <w:rsid w:val="00F45E2B"/>
    <w:rsid w:val="00F7069B"/>
    <w:rsid w:val="00F92573"/>
    <w:rsid w:val="00F9538C"/>
    <w:rsid w:val="00FB0E05"/>
    <w:rsid w:val="00FC10C8"/>
    <w:rsid w:val="00FC1E73"/>
    <w:rsid w:val="00FC45FD"/>
    <w:rsid w:val="00FF0992"/>
    <w:rsid w:val="00FF232D"/>
    <w:rsid w:val="00FF5B2F"/>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051E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uiPriority w:val="59"/>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F1437"/>
    <w:pPr>
      <w:spacing w:after="120" w:line="480" w:lineRule="auto"/>
      <w:ind w:left="283"/>
    </w:pPr>
  </w:style>
  <w:style w:type="character" w:customStyle="1" w:styleId="221">
    <w:name w:val="Основной текст с отступом 2 Знак2"/>
    <w:basedOn w:val="a1"/>
    <w:link w:val="2a"/>
    <w:uiPriority w:val="99"/>
    <w:semiHidden/>
    <w:rsid w:val="005F1437"/>
    <w:rPr>
      <w:rFonts w:ascii="Times New Roman" w:eastAsia="Times New Roman" w:hAnsi="Times New Roman" w:cs="Times New Roman"/>
      <w:sz w:val="20"/>
      <w:szCs w:val="20"/>
      <w:lang w:eastAsia="ru-RU"/>
    </w:rPr>
  </w:style>
  <w:style w:type="paragraph" w:customStyle="1" w:styleId="ConsPlusCell">
    <w:name w:val="ConsPlusCell"/>
    <w:uiPriority w:val="99"/>
    <w:rsid w:val="0058014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733DA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33DAC"/>
    <w:pPr>
      <w:suppressLineNumbers/>
      <w:suppressAutoHyphens/>
      <w:autoSpaceDE/>
      <w:autoSpaceDN/>
      <w:adjustRightInd/>
    </w:pPr>
    <w:rPr>
      <w:rFonts w:eastAsia="SimSun" w:cs="Tahoma"/>
      <w:kern w:val="1"/>
      <w:sz w:val="24"/>
      <w:szCs w:val="24"/>
      <w:lang w:eastAsia="hi-IN" w:bidi="hi-IN"/>
    </w:rPr>
  </w:style>
  <w:style w:type="paragraph" w:customStyle="1" w:styleId="Standard">
    <w:name w:val="Standard"/>
    <w:rsid w:val="00051E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826">
      <w:bodyDiv w:val="1"/>
      <w:marLeft w:val="0"/>
      <w:marRight w:val="0"/>
      <w:marTop w:val="0"/>
      <w:marBottom w:val="0"/>
      <w:divBdr>
        <w:top w:val="none" w:sz="0" w:space="0" w:color="auto"/>
        <w:left w:val="none" w:sz="0" w:space="0" w:color="auto"/>
        <w:bottom w:val="none" w:sz="0" w:space="0" w:color="auto"/>
        <w:right w:val="none" w:sz="0" w:space="0" w:color="auto"/>
      </w:divBdr>
    </w:div>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5409867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5174254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prom-metall.com/catalog/stal-ocinkavonnaya"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304C-478A-47E4-AD8D-265F604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Pages>
  <Words>19543</Words>
  <Characters>111398</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82</cp:revision>
  <cp:lastPrinted>2013-05-14T12:10:00Z</cp:lastPrinted>
  <dcterms:created xsi:type="dcterms:W3CDTF">2012-08-28T07:00:00Z</dcterms:created>
  <dcterms:modified xsi:type="dcterms:W3CDTF">2013-05-15T09:18:00Z</dcterms:modified>
</cp:coreProperties>
</file>