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58286A" w:rsidRPr="0058286A" w:rsidTr="0058286A">
        <w:trPr>
          <w:trHeight w:val="3150"/>
        </w:trPr>
        <w:tc>
          <w:tcPr>
            <w:tcW w:w="9639" w:type="dxa"/>
          </w:tcPr>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 xml:space="preserve">   </w:t>
            </w:r>
            <w:r w:rsidRPr="0058286A">
              <w:rPr>
                <w:rFonts w:ascii="Times New Roman" w:eastAsia="Times New Roman" w:hAnsi="Times New Roman" w:cs="Times New Roman"/>
                <w:noProof/>
                <w:sz w:val="20"/>
                <w:szCs w:val="20"/>
                <w:lang w:eastAsia="ru-RU"/>
              </w:rPr>
              <w:drawing>
                <wp:inline distT="0" distB="0" distL="0" distR="0" wp14:anchorId="460BDE2F" wp14:editId="50578D3C">
                  <wp:extent cx="643890" cy="7467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46760"/>
                          </a:xfrm>
                          <a:prstGeom prst="rect">
                            <a:avLst/>
                          </a:prstGeom>
                          <a:noFill/>
                          <a:ln>
                            <a:noFill/>
                          </a:ln>
                        </pic:spPr>
                      </pic:pic>
                    </a:graphicData>
                  </a:graphic>
                </wp:inline>
              </w:drawing>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Администрация города Иванова</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b/>
                <w:sz w:val="20"/>
                <w:szCs w:val="20"/>
                <w:lang w:eastAsia="ru-RU"/>
              </w:rPr>
              <w:t>Ивановской области</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58286A">
              <w:rPr>
                <w:rFonts w:ascii="Times New Roman" w:eastAsia="Times New Roman" w:hAnsi="Times New Roman" w:cs="Times New Roman"/>
                <w:b/>
                <w:sz w:val="32"/>
                <w:szCs w:val="20"/>
                <w:lang w:eastAsia="ru-RU"/>
              </w:rPr>
              <w:t>УПРАВЛЕНИЕ МУНИЦИПАЛЬНОГО ЗАКАЗА</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val="en-US" w:eastAsia="ru-RU"/>
              </w:rPr>
            </w:pPr>
            <w:r w:rsidRPr="0058286A">
              <w:rPr>
                <w:rFonts w:ascii="Times New Roman" w:eastAsia="Times New Roman" w:hAnsi="Times New Roman" w:cs="Times New Roman"/>
                <w:sz w:val="20"/>
                <w:szCs w:val="20"/>
                <w:lang w:eastAsia="ru-RU"/>
              </w:rPr>
              <w:t>153000 , г. Иваново, пл. Революции, д. 6, тел. (</w:t>
            </w:r>
            <w:r w:rsidRPr="0058286A">
              <w:rPr>
                <w:rFonts w:ascii="Times New Roman" w:eastAsia="Times New Roman" w:hAnsi="Times New Roman" w:cs="Times New Roman"/>
                <w:sz w:val="20"/>
                <w:szCs w:val="20"/>
                <w:lang w:val="en-US" w:eastAsia="ru-RU"/>
              </w:rPr>
              <w:t>4</w:t>
            </w:r>
            <w:r w:rsidRPr="0058286A">
              <w:rPr>
                <w:rFonts w:ascii="Times New Roman" w:eastAsia="Times New Roman" w:hAnsi="Times New Roman" w:cs="Times New Roman"/>
                <w:sz w:val="20"/>
                <w:szCs w:val="20"/>
                <w:lang w:eastAsia="ru-RU"/>
              </w:rPr>
              <w:t xml:space="preserve">932) </w:t>
            </w:r>
            <w:r w:rsidRPr="0058286A">
              <w:rPr>
                <w:rFonts w:ascii="Times New Roman" w:eastAsia="Times New Roman" w:hAnsi="Times New Roman" w:cs="Times New Roman"/>
                <w:sz w:val="20"/>
                <w:szCs w:val="20"/>
                <w:lang w:val="en-US" w:eastAsia="ru-RU"/>
              </w:rPr>
              <w:t>59-45-</w:t>
            </w:r>
            <w:r w:rsidRPr="0058286A">
              <w:rPr>
                <w:rFonts w:ascii="Times New Roman" w:eastAsia="Times New Roman" w:hAnsi="Times New Roman" w:cs="Times New Roman"/>
                <w:sz w:val="20"/>
                <w:szCs w:val="20"/>
                <w:lang w:eastAsia="ru-RU"/>
              </w:rPr>
              <w:t>3</w:t>
            </w:r>
            <w:r w:rsidRPr="0058286A">
              <w:rPr>
                <w:rFonts w:ascii="Times New Roman" w:eastAsia="Times New Roman" w:hAnsi="Times New Roman" w:cs="Times New Roman"/>
                <w:sz w:val="20"/>
                <w:szCs w:val="20"/>
                <w:lang w:val="en-US" w:eastAsia="ru-RU"/>
              </w:rPr>
              <w:t>3</w:t>
            </w:r>
          </w:p>
          <w:p w:rsidR="0058286A" w:rsidRPr="0058286A" w:rsidRDefault="0058286A" w:rsidP="0058286A">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58286A" w:rsidRPr="0058286A" w:rsidRDefault="0058286A" w:rsidP="0058286A">
      <w:pPr>
        <w:widowControl w:val="0"/>
        <w:autoSpaceDE w:val="0"/>
        <w:autoSpaceDN w:val="0"/>
        <w:adjustRightInd w:val="0"/>
        <w:spacing w:after="0" w:line="240" w:lineRule="auto"/>
        <w:rPr>
          <w:rFonts w:ascii="Arial" w:eastAsia="Times New Roman" w:hAnsi="Arial" w:cs="Times New Roman"/>
          <w:sz w:val="20"/>
          <w:szCs w:val="20"/>
          <w:lang w:eastAsia="ru-RU"/>
        </w:rPr>
      </w:pPr>
    </w:p>
    <w:p w:rsidR="0058286A" w:rsidRPr="0058286A" w:rsidRDefault="0058286A" w:rsidP="0058286A">
      <w:pPr>
        <w:widowControl w:val="0"/>
        <w:autoSpaceDE w:val="0"/>
        <w:autoSpaceDN w:val="0"/>
        <w:adjustRightInd w:val="0"/>
        <w:spacing w:after="0" w:line="240" w:lineRule="auto"/>
        <w:rPr>
          <w:rFonts w:ascii="Arial" w:eastAsia="Times New Roman" w:hAnsi="Arial"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0"/>
          <w:szCs w:val="20"/>
          <w:lang w:eastAsia="ru-RU"/>
        </w:rPr>
        <w:t xml:space="preserve">_____________№_______________      </w:t>
      </w:r>
    </w:p>
    <w:p w:rsidR="0058286A" w:rsidRPr="0058286A"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Утверждено:</w:t>
      </w:r>
    </w:p>
    <w:p w:rsidR="0058286A" w:rsidRPr="0058286A" w:rsidRDefault="0058286A" w:rsidP="0058286A">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5045" w:type="pct"/>
        <w:jc w:val="center"/>
        <w:tblInd w:w="3736" w:type="dxa"/>
        <w:tblLook w:val="01E0" w:firstRow="1" w:lastRow="1" w:firstColumn="1" w:lastColumn="1" w:noHBand="0" w:noVBand="0"/>
      </w:tblPr>
      <w:tblGrid>
        <w:gridCol w:w="5270"/>
        <w:gridCol w:w="4386"/>
      </w:tblGrid>
      <w:tr w:rsidR="0058286A" w:rsidRPr="0058286A" w:rsidTr="0058286A">
        <w:trPr>
          <w:trHeight w:val="1236"/>
          <w:jc w:val="center"/>
        </w:trPr>
        <w:tc>
          <w:tcPr>
            <w:tcW w:w="2729" w:type="pct"/>
            <w:vAlign w:val="center"/>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tc>
        <w:tc>
          <w:tcPr>
            <w:tcW w:w="2271"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0"/>
                <w:szCs w:val="20"/>
                <w:lang w:eastAsia="ru-RU"/>
              </w:rPr>
              <w:t xml:space="preserve">_____________      ________________  </w:t>
            </w:r>
          </w:p>
          <w:p w:rsidR="0058286A" w:rsidRPr="0058286A" w:rsidRDefault="0058286A" w:rsidP="0058286A">
            <w:pPr>
              <w:widowControl w:val="0"/>
              <w:tabs>
                <w:tab w:val="left" w:pos="1215"/>
              </w:tabs>
              <w:autoSpaceDE w:val="0"/>
              <w:autoSpaceDN w:val="0"/>
              <w:adjustRightInd w:val="0"/>
              <w:spacing w:after="0" w:line="240" w:lineRule="auto"/>
              <w:rPr>
                <w:rFonts w:ascii="Times New Roman" w:eastAsia="Times New Roman" w:hAnsi="Times New Roman" w:cs="Times New Roman"/>
                <w:b/>
                <w:sz w:val="20"/>
                <w:szCs w:val="20"/>
                <w:lang w:eastAsia="ru-RU"/>
              </w:rPr>
            </w:pPr>
            <w:r w:rsidRPr="0058286A">
              <w:rPr>
                <w:rFonts w:ascii="Times New Roman" w:eastAsia="Times New Roman" w:hAnsi="Times New Roman" w:cs="Times New Roman"/>
                <w:sz w:val="20"/>
                <w:szCs w:val="20"/>
                <w:lang w:eastAsia="ru-RU"/>
              </w:rPr>
              <w:t xml:space="preserve">         М.П.                       подпись</w:t>
            </w: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 xml:space="preserve">ДОКУМЕНТАЦИЯ ОБ ОТКРЫТОМ АУКЦИОНЕ </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58286A">
        <w:rPr>
          <w:rFonts w:ascii="Times New Roman" w:eastAsia="Times New Roman" w:hAnsi="Times New Roman" w:cs="Times New Roman"/>
          <w:b/>
          <w:sz w:val="28"/>
          <w:szCs w:val="20"/>
          <w:lang w:eastAsia="ru-RU"/>
        </w:rPr>
        <w:t xml:space="preserve">В ЭЛЕКТРОННОЙ ФОРМЕ </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u w:val="single"/>
          <w:lang w:eastAsia="ru-RU"/>
        </w:rPr>
        <w:t>Категория:</w:t>
      </w:r>
      <w:r w:rsidRPr="0058286A">
        <w:rPr>
          <w:rFonts w:ascii="Times New Roman" w:eastAsia="Times New Roman" w:hAnsi="Times New Roman" w:cs="Times New Roman"/>
          <w:sz w:val="24"/>
          <w:szCs w:val="24"/>
          <w:lang w:eastAsia="ru-RU"/>
        </w:rPr>
        <w:t xml:space="preserve"> Работы</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8286A" w:rsidRPr="0058286A" w:rsidRDefault="0058286A" w:rsidP="00975A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b/>
          <w:sz w:val="24"/>
          <w:szCs w:val="24"/>
          <w:u w:val="single"/>
          <w:lang w:eastAsia="ru-RU"/>
        </w:rPr>
        <w:t>Предмет</w:t>
      </w:r>
      <w:r w:rsidRPr="0058286A">
        <w:rPr>
          <w:rFonts w:ascii="Times New Roman" w:eastAsia="Times New Roman" w:hAnsi="Times New Roman" w:cs="Times New Roman"/>
          <w:b/>
          <w:sz w:val="24"/>
          <w:szCs w:val="24"/>
          <w:lang w:eastAsia="ru-RU"/>
        </w:rPr>
        <w:t>:</w:t>
      </w:r>
      <w:r w:rsidRPr="0058286A">
        <w:rPr>
          <w:rFonts w:ascii="Times New Roman" w:eastAsia="Times New Roman" w:hAnsi="Times New Roman" w:cs="Times New Roman"/>
          <w:sz w:val="24"/>
          <w:szCs w:val="24"/>
          <w:lang w:eastAsia="ru-RU"/>
        </w:rPr>
        <w:t xml:space="preserve"> Выполнение работ по </w:t>
      </w:r>
      <w:r w:rsidR="00975AA3">
        <w:rPr>
          <w:rFonts w:ascii="Times New Roman" w:eastAsia="Times New Roman" w:hAnsi="Times New Roman" w:cs="Times New Roman"/>
          <w:sz w:val="24"/>
          <w:szCs w:val="24"/>
          <w:lang w:eastAsia="ru-RU"/>
        </w:rPr>
        <w:t>к</w:t>
      </w:r>
      <w:r w:rsidR="00975AA3" w:rsidRPr="00975AA3">
        <w:rPr>
          <w:rFonts w:ascii="Times New Roman" w:eastAsia="Times New Roman" w:hAnsi="Times New Roman" w:cs="Times New Roman"/>
          <w:sz w:val="24"/>
          <w:szCs w:val="24"/>
          <w:lang w:eastAsia="ru-RU"/>
        </w:rPr>
        <w:t>апитальн</w:t>
      </w:r>
      <w:r w:rsidR="00975AA3">
        <w:rPr>
          <w:rFonts w:ascii="Times New Roman" w:eastAsia="Times New Roman" w:hAnsi="Times New Roman" w:cs="Times New Roman"/>
          <w:sz w:val="24"/>
          <w:szCs w:val="24"/>
          <w:lang w:eastAsia="ru-RU"/>
        </w:rPr>
        <w:t>ому</w:t>
      </w:r>
      <w:r w:rsidR="00975AA3" w:rsidRPr="00975AA3">
        <w:rPr>
          <w:rFonts w:ascii="Times New Roman" w:eastAsia="Times New Roman" w:hAnsi="Times New Roman" w:cs="Times New Roman"/>
          <w:sz w:val="24"/>
          <w:szCs w:val="24"/>
          <w:lang w:eastAsia="ru-RU"/>
        </w:rPr>
        <w:t xml:space="preserve"> ремонт</w:t>
      </w:r>
      <w:r w:rsidR="00975AA3">
        <w:rPr>
          <w:rFonts w:ascii="Times New Roman" w:eastAsia="Times New Roman" w:hAnsi="Times New Roman" w:cs="Times New Roman"/>
          <w:sz w:val="24"/>
          <w:szCs w:val="24"/>
          <w:lang w:eastAsia="ru-RU"/>
        </w:rPr>
        <w:t>у кровли</w:t>
      </w:r>
      <w:r w:rsidR="00975AA3" w:rsidRPr="00975AA3">
        <w:rPr>
          <w:rFonts w:ascii="Times New Roman" w:eastAsia="Times New Roman" w:hAnsi="Times New Roman" w:cs="Times New Roman"/>
          <w:sz w:val="24"/>
          <w:szCs w:val="24"/>
          <w:lang w:eastAsia="ru-RU"/>
        </w:rPr>
        <w:t xml:space="preserve"> многоквартирн</w:t>
      </w:r>
      <w:r w:rsidR="00975AA3">
        <w:rPr>
          <w:rFonts w:ascii="Times New Roman" w:eastAsia="Times New Roman" w:hAnsi="Times New Roman" w:cs="Times New Roman"/>
          <w:sz w:val="24"/>
          <w:szCs w:val="24"/>
          <w:lang w:eastAsia="ru-RU"/>
        </w:rPr>
        <w:t>ого жилого</w:t>
      </w:r>
      <w:r w:rsidR="00975AA3" w:rsidRPr="00975AA3">
        <w:rPr>
          <w:rFonts w:ascii="Times New Roman" w:eastAsia="Times New Roman" w:hAnsi="Times New Roman" w:cs="Times New Roman"/>
          <w:sz w:val="24"/>
          <w:szCs w:val="24"/>
          <w:lang w:eastAsia="ru-RU"/>
        </w:rPr>
        <w:t xml:space="preserve"> дом</w:t>
      </w:r>
      <w:r w:rsidR="00975AA3">
        <w:rPr>
          <w:rFonts w:ascii="Times New Roman" w:eastAsia="Times New Roman" w:hAnsi="Times New Roman" w:cs="Times New Roman"/>
          <w:sz w:val="24"/>
          <w:szCs w:val="24"/>
          <w:lang w:eastAsia="ru-RU"/>
        </w:rPr>
        <w:t>а</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lastRenderedPageBreak/>
        <w:t>СОДЕРЖАНИЕ</w:t>
      </w:r>
    </w:p>
    <w:p w:rsidR="0058286A" w:rsidRPr="0058286A" w:rsidRDefault="0058286A" w:rsidP="0058286A">
      <w:pPr>
        <w:keepNext/>
        <w:keepLines/>
        <w:widowControl w:val="0"/>
        <w:suppressLineNumbers/>
        <w:suppressAutoHyphens/>
        <w:spacing w:after="60" w:line="240" w:lineRule="auto"/>
        <w:jc w:val="both"/>
        <w:rPr>
          <w:rFonts w:ascii="Times New Roman" w:eastAsia="Times New Roman" w:hAnsi="Times New Roman" w:cs="Times New Roman"/>
          <w:sz w:val="24"/>
          <w:szCs w:val="20"/>
          <w:lang w:val="x-none" w:eastAsia="x-none"/>
        </w:rPr>
      </w:pPr>
    </w:p>
    <w:tbl>
      <w:tblPr>
        <w:tblW w:w="9725" w:type="dxa"/>
        <w:tblLayout w:type="fixed"/>
        <w:tblLook w:val="01E0" w:firstRow="1" w:lastRow="1" w:firstColumn="1" w:lastColumn="1" w:noHBand="0" w:noVBand="0"/>
      </w:tblPr>
      <w:tblGrid>
        <w:gridCol w:w="1617"/>
        <w:gridCol w:w="6771"/>
        <w:gridCol w:w="1337"/>
      </w:tblGrid>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.1.</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.2.</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.3.</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58286A" w:rsidRPr="0058286A" w:rsidRDefault="0058286A" w:rsidP="00473314">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8286A">
              <w:rPr>
                <w:rFonts w:ascii="Times New Roman" w:eastAsia="Times New Roman" w:hAnsi="Times New Roman" w:cs="Times New Roman"/>
                <w:sz w:val="24"/>
                <w:szCs w:val="24"/>
                <w:lang w:eastAsia="ru-RU"/>
              </w:rPr>
              <w:t>2</w:t>
            </w:r>
            <w:r w:rsidR="00473314">
              <w:rPr>
                <w:rFonts w:ascii="Times New Roman" w:eastAsia="Times New Roman" w:hAnsi="Times New Roman" w:cs="Times New Roman"/>
                <w:sz w:val="24"/>
                <w:szCs w:val="24"/>
                <w:lang w:eastAsia="ru-RU"/>
              </w:rPr>
              <w:t>7</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РАЗДЕЛ </w:t>
            </w:r>
            <w:r w:rsidRPr="0058286A">
              <w:rPr>
                <w:rFonts w:ascii="Times New Roman" w:eastAsia="Times New Roman" w:hAnsi="Times New Roman" w:cs="Times New Roman"/>
                <w:sz w:val="24"/>
                <w:szCs w:val="24"/>
                <w:lang w:val="en-US" w:eastAsia="ru-RU"/>
              </w:rPr>
              <w:t>I</w:t>
            </w:r>
            <w:r w:rsidRPr="0058286A">
              <w:rPr>
                <w:rFonts w:ascii="Times New Roman" w:eastAsia="Times New Roman" w:hAnsi="Times New Roman" w:cs="Times New Roman"/>
                <w:sz w:val="24"/>
                <w:szCs w:val="24"/>
                <w:lang w:eastAsia="ru-RU"/>
              </w:rPr>
              <w:t>.4.</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58286A" w:rsidRPr="0058286A" w:rsidRDefault="0058286A" w:rsidP="00B72A1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val="en-US" w:eastAsia="ru-RU"/>
              </w:rPr>
            </w:pPr>
            <w:r w:rsidRPr="0058286A">
              <w:rPr>
                <w:rFonts w:ascii="Times New Roman" w:eastAsia="Times New Roman" w:hAnsi="Times New Roman" w:cs="Times New Roman"/>
                <w:sz w:val="24"/>
                <w:szCs w:val="24"/>
                <w:lang w:eastAsia="ru-RU"/>
              </w:rPr>
              <w:t>3</w:t>
            </w:r>
            <w:r w:rsidR="00B72A1B">
              <w:rPr>
                <w:rFonts w:ascii="Times New Roman" w:eastAsia="Times New Roman" w:hAnsi="Times New Roman" w:cs="Times New Roman"/>
                <w:sz w:val="24"/>
                <w:szCs w:val="24"/>
                <w:lang w:eastAsia="ru-RU"/>
              </w:rPr>
              <w:t>4</w:t>
            </w:r>
          </w:p>
        </w:tc>
      </w:tr>
      <w:tr w:rsidR="0058286A" w:rsidRPr="0058286A" w:rsidTr="0058286A">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II</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Проект муниципального контракта </w:t>
            </w:r>
          </w:p>
        </w:tc>
        <w:tc>
          <w:tcPr>
            <w:tcW w:w="1337" w:type="dxa"/>
            <w:vAlign w:val="center"/>
          </w:tcPr>
          <w:p w:rsidR="0058286A" w:rsidRPr="0058286A" w:rsidRDefault="0058286A" w:rsidP="00B72A1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r w:rsidR="00B72A1B">
              <w:rPr>
                <w:rFonts w:ascii="Times New Roman" w:eastAsia="Times New Roman" w:hAnsi="Times New Roman" w:cs="Times New Roman"/>
                <w:sz w:val="24"/>
                <w:szCs w:val="24"/>
                <w:lang w:eastAsia="ru-RU"/>
              </w:rPr>
              <w:t>7</w:t>
            </w:r>
          </w:p>
        </w:tc>
      </w:tr>
      <w:tr w:rsidR="0058286A" w:rsidRPr="0058286A" w:rsidTr="0058286A">
        <w:trPr>
          <w:trHeight w:val="338"/>
        </w:trPr>
        <w:tc>
          <w:tcPr>
            <w:tcW w:w="1617"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ЧАСТЬ </w:t>
            </w:r>
            <w:r w:rsidRPr="0058286A">
              <w:rPr>
                <w:rFonts w:ascii="Times New Roman" w:eastAsia="Times New Roman" w:hAnsi="Times New Roman" w:cs="Times New Roman"/>
                <w:sz w:val="24"/>
                <w:szCs w:val="24"/>
                <w:lang w:val="en-US" w:eastAsia="ru-RU"/>
              </w:rPr>
              <w:t>III</w:t>
            </w:r>
          </w:p>
        </w:tc>
        <w:tc>
          <w:tcPr>
            <w:tcW w:w="6771" w:type="dxa"/>
          </w:tcPr>
          <w:p w:rsidR="0058286A" w:rsidRPr="0058286A" w:rsidRDefault="0058286A"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58286A" w:rsidRPr="0058286A" w:rsidRDefault="00B72A1B" w:rsidP="0058286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spacing w:val="-5"/>
          <w:w w:val="121"/>
          <w:sz w:val="24"/>
          <w:szCs w:val="24"/>
          <w:lang w:eastAsia="ru-RU"/>
        </w:rPr>
        <w:br w:type="page"/>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caps/>
          <w:sz w:val="28"/>
          <w:szCs w:val="28"/>
          <w:lang w:eastAsia="ru-RU"/>
        </w:rPr>
        <w:lastRenderedPageBreak/>
        <w:t>Часть I</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caps/>
          <w:sz w:val="28"/>
          <w:szCs w:val="28"/>
          <w:lang w:eastAsia="ru-RU"/>
        </w:rPr>
        <w:t>ОТКРЫТЫЙ АУКЦИОН В ЭЛЕКТРОННОЙ ФОРМЕ</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58286A" w:rsidRPr="0058286A"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58286A" w:rsidRPr="0058286A" w:rsidRDefault="0058286A" w:rsidP="0058286A">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975AA3" w:rsidRDefault="0058286A"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8286A">
        <w:rPr>
          <w:rFonts w:ascii="Times New Roman" w:eastAsia="Times New Roman" w:hAnsi="Times New Roman" w:cs="Times New Roman"/>
          <w:sz w:val="24"/>
          <w:szCs w:val="24"/>
          <w:lang w:val="x-none" w:eastAsia="x-none"/>
        </w:rPr>
        <w:tab/>
      </w:r>
      <w:r w:rsidR="00975AA3" w:rsidRPr="00975AA3">
        <w:rPr>
          <w:rFonts w:ascii="Times New Roman" w:eastAsia="Times New Roman" w:hAnsi="Times New Roman" w:cs="Times New Roman"/>
          <w:sz w:val="24"/>
          <w:szCs w:val="24"/>
          <w:lang w:val="x-none" w:eastAsia="x-none"/>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8286A" w:rsidRPr="0058286A" w:rsidRDefault="00975AA3" w:rsidP="00975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58286A" w:rsidRPr="0058286A">
        <w:rPr>
          <w:rFonts w:ascii="Times New Roman" w:eastAsia="Times New Roman" w:hAnsi="Times New Roman" w:cs="Times New Roman"/>
          <w:sz w:val="24"/>
          <w:szCs w:val="24"/>
          <w:lang w:eastAsia="ru-RU"/>
        </w:rPr>
        <w:t xml:space="preserve">   Документация об аукционе в электронной форме размещена на официальном сайте Российской Федерации в</w:t>
      </w:r>
      <w:r w:rsidR="0058286A" w:rsidRPr="0058286A">
        <w:rPr>
          <w:rFonts w:ascii="Times New Roman" w:eastAsia="Calibri" w:hAnsi="Times New Roman" w:cs="Times New Roman"/>
          <w:sz w:val="24"/>
          <w:szCs w:val="24"/>
        </w:rPr>
        <w:t xml:space="preserve"> информационно-телекоммуникационной сети </w:t>
      </w:r>
      <w:r w:rsidR="0058286A" w:rsidRPr="0058286A">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8286A" w:rsidRPr="0058286A" w:rsidRDefault="0058286A" w:rsidP="0058286A">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Документация </w:t>
      </w:r>
      <w:proofErr w:type="gramStart"/>
      <w:r w:rsidRPr="0058286A">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58286A">
        <w:rPr>
          <w:rFonts w:ascii="Times New Roman" w:eastAsia="Times New Roman" w:hAnsi="Times New Roman" w:cs="Times New Roman"/>
          <w:sz w:val="24"/>
          <w:szCs w:val="24"/>
          <w:lang w:eastAsia="ru-RU"/>
        </w:rPr>
        <w:t xml:space="preserve"> платы.</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0"/>
          <w:szCs w:val="20"/>
          <w:lang w:eastAsia="ru-RU"/>
        </w:rPr>
        <w:t xml:space="preserve">   </w:t>
      </w:r>
      <w:r w:rsidRPr="0058286A">
        <w:rPr>
          <w:rFonts w:ascii="Times New Roman" w:eastAsia="Times New Roman" w:hAnsi="Times New Roman" w:cs="Times New Roman"/>
          <w:b/>
          <w:sz w:val="20"/>
          <w:szCs w:val="20"/>
          <w:lang w:eastAsia="ru-RU"/>
        </w:rPr>
        <w:t xml:space="preserve"> </w:t>
      </w:r>
      <w:r w:rsidRPr="0058286A">
        <w:rPr>
          <w:rFonts w:ascii="Times New Roman" w:eastAsia="Times New Roman" w:hAnsi="Times New Roman" w:cs="Times New Roman"/>
          <w:sz w:val="20"/>
          <w:szCs w:val="20"/>
          <w:lang w:eastAsia="ru-RU"/>
        </w:rPr>
        <w:t xml:space="preserve">  </w:t>
      </w:r>
      <w:r w:rsidRPr="0058286A">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val="x-none" w:eastAsia="x-none"/>
        </w:rPr>
      </w:pPr>
      <w:r w:rsidRPr="0058286A">
        <w:rPr>
          <w:rFonts w:ascii="Times New Roman" w:eastAsia="Times New Roman" w:hAnsi="Times New Roman" w:cs="Times New Roman"/>
          <w:sz w:val="24"/>
          <w:szCs w:val="24"/>
          <w:lang w:val="x-none" w:eastAsia="x-none"/>
        </w:rPr>
        <w:tab/>
        <w:t>На официальном сайте</w:t>
      </w:r>
      <w:r w:rsidRPr="0058286A">
        <w:rPr>
          <w:rFonts w:ascii="Times New Roman" w:eastAsia="Times New Roman" w:hAnsi="Times New Roman" w:cs="Times New Roman"/>
          <w:spacing w:val="1"/>
          <w:sz w:val="24"/>
          <w:szCs w:val="24"/>
          <w:lang w:val="x-none" w:eastAsia="x-none"/>
        </w:rPr>
        <w:t xml:space="preserve"> будут публиковаться все разъяснения, касающиеся положений на</w:t>
      </w:r>
      <w:r w:rsidRPr="0058286A">
        <w:rPr>
          <w:rFonts w:ascii="Times New Roman" w:eastAsia="Times New Roman" w:hAnsi="Times New Roman" w:cs="Times New Roman"/>
          <w:spacing w:val="-1"/>
          <w:sz w:val="24"/>
          <w:szCs w:val="24"/>
          <w:lang w:val="x-none" w:eastAsia="x-none"/>
        </w:rPr>
        <w:t xml:space="preserve">стоящей документации об открытом аукционе в электронной форме, а также все изменения </w:t>
      </w:r>
      <w:r w:rsidRPr="0058286A">
        <w:rPr>
          <w:rFonts w:ascii="Times New Roman" w:eastAsia="Times New Roman" w:hAnsi="Times New Roman" w:cs="Times New Roman"/>
          <w:sz w:val="24"/>
          <w:szCs w:val="24"/>
          <w:lang w:val="x-none" w:eastAsia="x-none"/>
        </w:rPr>
        <w:t xml:space="preserve">документации </w:t>
      </w:r>
      <w:r w:rsidRPr="0058286A">
        <w:rPr>
          <w:rFonts w:ascii="Times New Roman" w:eastAsia="Times New Roman" w:hAnsi="Times New Roman" w:cs="Times New Roman"/>
          <w:spacing w:val="-1"/>
          <w:sz w:val="24"/>
          <w:szCs w:val="24"/>
          <w:lang w:val="x-none" w:eastAsia="x-none"/>
        </w:rPr>
        <w:t>об открытом аукционе в электронной форме</w:t>
      </w:r>
      <w:r w:rsidRPr="0058286A">
        <w:rPr>
          <w:rFonts w:ascii="Times New Roman" w:eastAsia="Times New Roman" w:hAnsi="Times New Roman" w:cs="Times New Roman"/>
          <w:sz w:val="24"/>
          <w:szCs w:val="24"/>
          <w:lang w:val="x-none" w:eastAsia="x-none"/>
        </w:rPr>
        <w:t xml:space="preserve"> в случае возникновения таковых.</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ab/>
      </w:r>
      <w:proofErr w:type="gramStart"/>
      <w:r w:rsidRPr="0058286A">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8286A">
        <w:rPr>
          <w:rFonts w:ascii="Times New Roman" w:eastAsia="Times New Roman" w:hAnsi="Times New Roman" w:cs="Times New Roman"/>
          <w:b/>
          <w:sz w:val="24"/>
          <w:szCs w:val="24"/>
          <w:lang w:eastAsia="ru-RU"/>
        </w:rPr>
        <w:t>оператор электронной площадки</w:t>
      </w:r>
      <w:r w:rsidRPr="0058286A">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8286A">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58286A">
        <w:rPr>
          <w:rFonts w:ascii="Times New Roman" w:eastAsia="Times New Roman" w:hAnsi="Times New Roman" w:cs="Times New Roman"/>
          <w:b/>
          <w:sz w:val="24"/>
          <w:szCs w:val="20"/>
          <w:lang w:eastAsia="ru-RU"/>
        </w:rPr>
        <w:tab/>
        <w:t xml:space="preserve">Уполномоченный орган не несет обязательств или ответственности в случае неполучения такими участниками размещения заказа от </w:t>
      </w:r>
      <w:r w:rsidRPr="0058286A">
        <w:rPr>
          <w:rFonts w:ascii="Times New Roman" w:eastAsia="Times New Roman" w:hAnsi="Times New Roman" w:cs="Times New Roman"/>
          <w:b/>
          <w:sz w:val="24"/>
          <w:szCs w:val="24"/>
          <w:lang w:eastAsia="ru-RU"/>
        </w:rPr>
        <w:t>оператора электронной площадки уведомлений о</w:t>
      </w:r>
      <w:r w:rsidRPr="0058286A">
        <w:rPr>
          <w:rFonts w:ascii="Times New Roman" w:eastAsia="Times New Roman" w:hAnsi="Times New Roman" w:cs="Times New Roman"/>
          <w:b/>
          <w:sz w:val="24"/>
          <w:szCs w:val="20"/>
          <w:lang w:eastAsia="ru-RU"/>
        </w:rPr>
        <w:t xml:space="preserve"> разъяснении или изменений к </w:t>
      </w:r>
      <w:r w:rsidRPr="0058286A">
        <w:rPr>
          <w:rFonts w:ascii="Times New Roman" w:eastAsia="Times New Roman" w:hAnsi="Times New Roman" w:cs="Times New Roman"/>
          <w:b/>
          <w:spacing w:val="2"/>
          <w:sz w:val="24"/>
          <w:szCs w:val="24"/>
          <w:lang w:eastAsia="ru-RU"/>
        </w:rPr>
        <w:t xml:space="preserve">документации </w:t>
      </w:r>
      <w:r w:rsidRPr="0058286A">
        <w:rPr>
          <w:rFonts w:ascii="Times New Roman" w:eastAsia="Times New Roman" w:hAnsi="Times New Roman" w:cs="Times New Roman"/>
          <w:b/>
          <w:spacing w:val="-1"/>
          <w:sz w:val="24"/>
          <w:szCs w:val="24"/>
          <w:lang w:eastAsia="ru-RU"/>
        </w:rPr>
        <w:t>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58286A">
        <w:rPr>
          <w:rFonts w:ascii="Times New Roman" w:eastAsia="Times New Roman" w:hAnsi="Times New Roman" w:cs="Times New Roman"/>
          <w:b/>
          <w:sz w:val="28"/>
          <w:szCs w:val="28"/>
          <w:lang w:val="x-none" w:eastAsia="x-none"/>
        </w:rPr>
        <w:lastRenderedPageBreak/>
        <w:t>РАЗДЕЛ 1.2. Общие условия проведения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x-none" w:eastAsia="x-none"/>
        </w:rPr>
      </w:pPr>
      <w:r w:rsidRPr="0058286A">
        <w:rPr>
          <w:rFonts w:ascii="Times New Roman" w:eastAsia="Times New Roman" w:hAnsi="Times New Roman" w:cs="Times New Roman"/>
          <w:b/>
          <w:sz w:val="28"/>
          <w:szCs w:val="28"/>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 ОБЩИЕ СВЕДЕНИЯ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 xml:space="preserve">1.1. </w:t>
      </w:r>
      <w:proofErr w:type="gramStart"/>
      <w:r w:rsidRPr="0058286A">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sidRPr="0058286A">
        <w:rPr>
          <w:rFonts w:ascii="Times New Roman" w:eastAsia="Times New Roman" w:hAnsi="Times New Roman" w:cs="Times New Roman"/>
          <w:sz w:val="24"/>
          <w:szCs w:val="24"/>
          <w:lang w:eastAsia="ru-RU"/>
        </w:rPr>
        <w:t xml:space="preserve"> на выполнение работ для нужд соответствующих заказчиков (далее по тексту также - контракт) (</w:t>
      </w:r>
      <w:r w:rsidRPr="0058286A">
        <w:rPr>
          <w:rFonts w:ascii="Times New Roman" w:eastAsia="Times New Roman" w:hAnsi="Times New Roman" w:cs="Times New Roman"/>
          <w:caps/>
          <w:sz w:val="24"/>
          <w:szCs w:val="24"/>
          <w:lang w:eastAsia="ru-RU"/>
        </w:rPr>
        <w:t>Часть</w:t>
      </w: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z w:val="24"/>
          <w:szCs w:val="24"/>
          <w:lang w:val="en-US" w:eastAsia="ru-RU"/>
        </w:rPr>
        <w:t>II</w:t>
      </w:r>
      <w:r w:rsidRPr="0058286A">
        <w:rPr>
          <w:rFonts w:ascii="Times New Roman" w:eastAsia="Times New Roman" w:hAnsi="Times New Roman" w:cs="Times New Roman"/>
          <w:sz w:val="24"/>
          <w:szCs w:val="24"/>
          <w:lang w:eastAsia="ru-RU"/>
        </w:rPr>
        <w:t>), технической части (</w:t>
      </w:r>
      <w:r w:rsidRPr="0058286A">
        <w:rPr>
          <w:rFonts w:ascii="Times New Roman" w:eastAsia="Times New Roman" w:hAnsi="Times New Roman" w:cs="Times New Roman"/>
          <w:caps/>
          <w:sz w:val="24"/>
          <w:szCs w:val="24"/>
          <w:lang w:eastAsia="ru-RU"/>
        </w:rPr>
        <w:t>Части</w:t>
      </w: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z w:val="24"/>
          <w:szCs w:val="24"/>
          <w:lang w:val="en-US" w:eastAsia="ru-RU"/>
        </w:rPr>
        <w:t>III</w:t>
      </w:r>
      <w:r w:rsidRPr="0058286A">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1.2. Законодательное регулирование.</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1.2.1. </w:t>
      </w:r>
      <w:proofErr w:type="gramStart"/>
      <w:r w:rsidRPr="0058286A">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58286A">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58286A">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1.3. Заказчик, уполномоченный орган.</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1.3.1. Муниципальный заказчик, бюджетное учреждение (далее – Заказчик), уполномоченный орган, указанные соответственно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 соответствии с процедурами, условиями и положениями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1.4. Предмет открытого аукциона в электронной форме. Место, условия и сроки (периоды) выполнения работ.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1.4.1. Предмет открытого аукциона в электронной форме указан в </w:t>
      </w:r>
      <w:r w:rsidRPr="0058286A">
        <w:rPr>
          <w:rFonts w:ascii="Times New Roman" w:eastAsia="Times New Roman" w:hAnsi="Times New Roman" w:cs="Times New Roman"/>
          <w:b/>
          <w:i/>
          <w:sz w:val="24"/>
          <w:szCs w:val="24"/>
          <w:lang w:val="x-none" w:eastAsia="x-none"/>
        </w:rPr>
        <w:t>Информационной карте отрытого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1.4.2. Место, условия и сроки (периоды) выполнения работ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и ЧАСТИ </w:t>
      </w:r>
      <w:r w:rsidRPr="0058286A">
        <w:rPr>
          <w:rFonts w:ascii="Times New Roman" w:eastAsia="Times New Roman" w:hAnsi="Times New Roman" w:cs="Times New Roman"/>
          <w:sz w:val="24"/>
          <w:szCs w:val="24"/>
          <w:lang w:val="en-US" w:eastAsia="x-none"/>
        </w:rPr>
        <w:t>III</w:t>
      </w:r>
      <w:r w:rsidRPr="0058286A">
        <w:rPr>
          <w:rFonts w:ascii="Times New Roman" w:eastAsia="Times New Roman" w:hAnsi="Times New Roman" w:cs="Times New Roman"/>
          <w:sz w:val="24"/>
          <w:szCs w:val="24"/>
          <w:lang w:val="x-none" w:eastAsia="x-none"/>
        </w:rPr>
        <w:t xml:space="preserve"> «ТЕХНИЧЕСКАЯ ЧАСТЬ»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1.5. Начальная (максимальная) цена контракта (цена лота).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x-none" w:eastAsia="x-none"/>
        </w:rPr>
      </w:pPr>
      <w:r w:rsidRPr="0058286A">
        <w:rPr>
          <w:rFonts w:ascii="Times New Roman" w:eastAsia="Times New Roman" w:hAnsi="Times New Roman" w:cs="Times New Roman"/>
          <w:sz w:val="24"/>
          <w:szCs w:val="24"/>
          <w:lang w:val="x-none" w:eastAsia="x-none"/>
        </w:rPr>
        <w:t xml:space="preserve">1.5.1. Начальная (максимальная) цена контракта (цена лота) указана в извещении о проведении открытого аукциона в электронной форме и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1.5.2. Порядок формирования цены контракта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1.6. Источник финансирования заказа и порядок оплаты.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1.6.1. Заказчик, направляет средства на финансирование заказа на выполнение работ из источника финансирования,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b/>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x-none" w:eastAsia="x-none"/>
        </w:rPr>
      </w:pPr>
      <w:r w:rsidRPr="0058286A">
        <w:rPr>
          <w:rFonts w:ascii="Times New Roman" w:eastAsia="Times New Roman" w:hAnsi="Times New Roman" w:cs="Times New Roman"/>
          <w:sz w:val="24"/>
          <w:szCs w:val="24"/>
          <w:lang w:val="x-none" w:eastAsia="x-none"/>
        </w:rPr>
        <w:t xml:space="preserve">1.6.2. Порядок оплаты выполненных работ,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i/>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1.7.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1.7.3. Участник размещения заказа вправе подать только одну заявку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1.7.5. Обязательные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документами, подтверждающими его соответствие такому требованию.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1.7.5.2. </w:t>
      </w:r>
      <w:proofErr w:type="spellStart"/>
      <w:r w:rsidRPr="0058286A">
        <w:rPr>
          <w:rFonts w:ascii="Times New Roman" w:eastAsia="Times New Roman" w:hAnsi="Times New Roman" w:cs="Times New Roman"/>
          <w:sz w:val="24"/>
          <w:szCs w:val="24"/>
          <w:lang w:val="x-none" w:eastAsia="x-none"/>
        </w:rPr>
        <w:t>Непроведение</w:t>
      </w:r>
      <w:proofErr w:type="spellEnd"/>
      <w:r w:rsidRPr="0058286A">
        <w:rPr>
          <w:rFonts w:ascii="Times New Roman" w:eastAsia="Times New Roman" w:hAnsi="Times New Roman" w:cs="Times New Roman"/>
          <w:sz w:val="24"/>
          <w:szCs w:val="24"/>
          <w:lang w:val="x-none" w:eastAsia="x-none"/>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1.7.5.3. </w:t>
      </w:r>
      <w:proofErr w:type="spellStart"/>
      <w:r w:rsidRPr="0058286A">
        <w:rPr>
          <w:rFonts w:ascii="Times New Roman" w:eastAsia="Times New Roman" w:hAnsi="Times New Roman" w:cs="Times New Roman"/>
          <w:sz w:val="24"/>
          <w:szCs w:val="24"/>
          <w:lang w:val="x-none" w:eastAsia="x-none"/>
        </w:rPr>
        <w:t>Неприостановление</w:t>
      </w:r>
      <w:proofErr w:type="spellEnd"/>
      <w:r w:rsidRPr="0058286A">
        <w:rPr>
          <w:rFonts w:ascii="Times New Roman" w:eastAsia="Times New Roman" w:hAnsi="Times New Roman" w:cs="Times New Roman"/>
          <w:sz w:val="24"/>
          <w:szCs w:val="24"/>
          <w:lang w:val="x-none" w:eastAsia="x-none"/>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8286A" w:rsidRPr="0058286A" w:rsidRDefault="0058286A" w:rsidP="0058286A">
      <w:pPr>
        <w:autoSpaceDE w:val="0"/>
        <w:autoSpaceDN w:val="0"/>
        <w:adjustRightInd w:val="0"/>
        <w:spacing w:after="0" w:line="240" w:lineRule="auto"/>
        <w:ind w:firstLine="540"/>
        <w:jc w:val="both"/>
        <w:outlineLvl w:val="1"/>
        <w:rPr>
          <w:rFonts w:ascii="Times New Roman" w:eastAsia="Calibri" w:hAnsi="Times New Roman" w:cs="Times New Roman"/>
          <w:sz w:val="24"/>
          <w:szCs w:val="24"/>
        </w:rPr>
      </w:pPr>
      <w:r w:rsidRPr="0058286A">
        <w:rPr>
          <w:rFonts w:ascii="Times New Roman" w:eastAsia="Calibri"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1.7.5.7. В случае</w:t>
      </w:r>
      <w:proofErr w:type="gramStart"/>
      <w:r w:rsidRPr="0058286A">
        <w:rPr>
          <w:rFonts w:ascii="Times New Roman" w:eastAsia="Times New Roman" w:hAnsi="Times New Roman" w:cs="Times New Roman"/>
          <w:sz w:val="24"/>
          <w:szCs w:val="24"/>
          <w:lang w:eastAsia="ru-RU"/>
        </w:rPr>
        <w:t>,</w:t>
      </w:r>
      <w:proofErr w:type="gramEnd"/>
      <w:r w:rsidRPr="0058286A">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58286A">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58286A">
          <w:rPr>
            <w:rFonts w:ascii="Times New Roman" w:eastAsia="Times New Roman" w:hAnsi="Times New Roman" w:cs="Times New Roman"/>
            <w:color w:val="000000"/>
            <w:sz w:val="24"/>
            <w:szCs w:val="24"/>
            <w:lang w:eastAsia="ru-RU"/>
          </w:rPr>
          <w:t>номенклатурой</w:t>
        </w:r>
      </w:hyperlink>
      <w:r w:rsidRPr="0058286A">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58286A">
        <w:rPr>
          <w:rFonts w:ascii="Times New Roman" w:eastAsia="Times New Roman" w:hAnsi="Times New Roman" w:cs="Times New Roman"/>
          <w:sz w:val="24"/>
          <w:szCs w:val="24"/>
          <w:lang w:eastAsia="ru-RU"/>
        </w:rPr>
        <w:t xml:space="preserve"> лота), на </w:t>
      </w:r>
      <w:proofErr w:type="gramStart"/>
      <w:r w:rsidRPr="0058286A">
        <w:rPr>
          <w:rFonts w:ascii="Times New Roman" w:eastAsia="Times New Roman" w:hAnsi="Times New Roman" w:cs="Times New Roman"/>
          <w:sz w:val="24"/>
          <w:szCs w:val="24"/>
          <w:lang w:eastAsia="ru-RU"/>
        </w:rPr>
        <w:t>право</w:t>
      </w:r>
      <w:proofErr w:type="gramEnd"/>
      <w:r w:rsidRPr="0058286A">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1.8. Расходы на участие в открытом аукционе в электронной форме и при заключении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1.9. Преимущества, предоставляемые при участии в размещении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но не более пятнадцати процентов.</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1.10. Аккредитация участников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 Для получения аккредитации участник размещения заказа представляет оператору электронной площадки следующие документы и сведения: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1.10.2.1. Заявление участника размещения заказа о его аккредитации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1.10.2.7. Идентификационный номер налогоплательщика участника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1.11. Условия допуска к участию в открытом аукционе в электронной форме. Отстранение от участия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1.11.3. Отказ в допуске к участию в открытом аукционе в электронной форме возможен по следующим основаниям: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1.11.4.1. Установления недостоверности сведений, содержащихся в документах, представленных участником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w:t>
      </w:r>
      <w:r w:rsidRPr="0058286A">
        <w:rPr>
          <w:rFonts w:ascii="Times New Roman" w:eastAsia="Times New Roman" w:hAnsi="Times New Roman" w:cs="Times New Roman"/>
          <w:sz w:val="24"/>
          <w:szCs w:val="24"/>
          <w:lang w:val="x-none" w:eastAsia="x-none"/>
        </w:rPr>
        <w:lastRenderedPageBreak/>
        <w:t>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 ДОКУМЕНТАЦИЯ ОБ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2.1. Содержание документации об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2.1.4. Документация об открытом аукционе в электронной форме доступна для ознакомления на официальном сайте </w:t>
      </w:r>
      <w:r w:rsidRPr="0058286A">
        <w:rPr>
          <w:rFonts w:ascii="Times New Roman" w:eastAsia="Times New Roman" w:hAnsi="Times New Roman" w:cs="Times New Roman"/>
          <w:color w:val="0000FF"/>
          <w:sz w:val="24"/>
          <w:szCs w:val="24"/>
          <w:lang w:val="x-none" w:eastAsia="x-none"/>
        </w:rPr>
        <w:t>www.zakupki.gov.ru</w:t>
      </w:r>
      <w:r w:rsidRPr="0058286A">
        <w:rPr>
          <w:rFonts w:ascii="Courier New" w:eastAsia="Times New Roman" w:hAnsi="Courier New" w:cs="Times New Roman"/>
          <w:sz w:val="24"/>
          <w:szCs w:val="24"/>
          <w:lang w:val="x-none" w:eastAsia="x-none"/>
        </w:rPr>
        <w:t xml:space="preserve"> </w:t>
      </w:r>
      <w:r w:rsidRPr="0058286A">
        <w:rPr>
          <w:rFonts w:ascii="Times New Roman" w:eastAsia="Times New Roman" w:hAnsi="Times New Roman" w:cs="Times New Roman"/>
          <w:sz w:val="24"/>
          <w:szCs w:val="24"/>
          <w:lang w:val="x-none" w:eastAsia="x-none"/>
        </w:rPr>
        <w:t>без взимания платы.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2.2. Разъяснение положений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58286A">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58286A">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8286A">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8286A">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8286A">
        <w:rPr>
          <w:rFonts w:ascii="Times New Roman" w:eastAsia="Times New Roman" w:hAnsi="Times New Roman" w:cs="Times New Roman"/>
          <w:sz w:val="24"/>
          <w:szCs w:val="24"/>
          <w:lang w:eastAsia="ru-RU"/>
        </w:rPr>
        <w:t>позднее</w:t>
      </w:r>
      <w:proofErr w:type="gramEnd"/>
      <w:r w:rsidRPr="0058286A">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2.2.5. Разъяснение положений документации об открытом аукционе в электронной форме не должно изменять ее сути.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w:t>
      </w:r>
      <w:r w:rsidRPr="0058286A">
        <w:rPr>
          <w:rFonts w:ascii="Times New Roman" w:eastAsia="Times New Roman" w:hAnsi="Times New Roman" w:cs="Times New Roman"/>
          <w:sz w:val="24"/>
          <w:szCs w:val="24"/>
          <w:lang w:val="x-none" w:eastAsia="x-none"/>
        </w:rPr>
        <w:lastRenderedPageBreak/>
        <w:t xml:space="preserve">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2.3.2. В течение одного дня со дня принятия решения, указанного в пункте 2.3.</w:t>
      </w:r>
      <w:r w:rsidRPr="0058286A">
        <w:rPr>
          <w:rFonts w:ascii="Times New Roman" w:eastAsia="Times New Roman" w:hAnsi="Times New Roman" w:cs="Times New Roman"/>
          <w:sz w:val="24"/>
          <w:szCs w:val="24"/>
          <w:lang w:eastAsia="x-none"/>
        </w:rPr>
        <w:t>1</w:t>
      </w:r>
      <w:r w:rsidRPr="0058286A">
        <w:rPr>
          <w:rFonts w:ascii="Times New Roman" w:eastAsia="Times New Roman" w:hAnsi="Times New Roman" w:cs="Times New Roman"/>
          <w:sz w:val="24"/>
          <w:szCs w:val="24"/>
          <w:lang w:val="x-none" w:eastAsia="x-none"/>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58286A">
        <w:rPr>
          <w:rFonts w:ascii="Times New Roman" w:eastAsia="Times New Roman" w:hAnsi="Times New Roman" w:cs="Times New Roman"/>
          <w:color w:val="0000FF"/>
          <w:sz w:val="24"/>
          <w:szCs w:val="24"/>
          <w:lang w:val="x-none" w:eastAsia="x-none"/>
        </w:rPr>
        <w:t>www.zakupki.gov.ru</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2.4. Отказ от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3. ПОДГОТОВКА ЗАЯВКИ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3.1. Язык документов, входящих в состав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3.2. Требования к содержанию документов, входящих состав заявки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3.2.1. Заявка на участие в открытом аукционе в электронной форме состоит из двух частей.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3.2.2. Первая часть заявки на участие в открытом аукционе в электронной форме должна содержать следующие сведения</w:t>
      </w:r>
      <w:r w:rsidRPr="0058286A">
        <w:rPr>
          <w:rFonts w:ascii="Times New Roman" w:eastAsia="Times New Roman" w:hAnsi="Times New Roman" w:cs="Times New Roman"/>
          <w:sz w:val="24"/>
          <w:szCs w:val="24"/>
          <w:lang w:eastAsia="x-none"/>
        </w:rPr>
        <w:t xml:space="preserve">, с учетом информации </w:t>
      </w:r>
      <w:r w:rsidRPr="0058286A">
        <w:rPr>
          <w:rFonts w:ascii="Times New Roman" w:eastAsia="Times New Roman" w:hAnsi="Times New Roman" w:cs="Times New Roman"/>
          <w:sz w:val="24"/>
          <w:szCs w:val="24"/>
          <w:lang w:val="x-none" w:eastAsia="x-none"/>
        </w:rPr>
        <w:t xml:space="preserve">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3.2.2.1. При размещении заказа на выполнение работ:</w:t>
      </w:r>
    </w:p>
    <w:p w:rsidR="0058286A" w:rsidRP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8286A" w:rsidRP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58286A">
        <w:rPr>
          <w:rFonts w:ascii="Times New Roman" w:eastAsia="Times New Roman" w:hAnsi="Times New Roman" w:cs="Times New Roman"/>
          <w:sz w:val="24"/>
          <w:szCs w:val="24"/>
          <w:lang w:eastAsia="ru-RU"/>
        </w:rPr>
        <w:t>указание</w:t>
      </w:r>
      <w:proofErr w:type="gramEnd"/>
      <w:r w:rsidRPr="0058286A">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58286A">
        <w:rPr>
          <w:rFonts w:ascii="Times New Roman" w:eastAsia="Times New Roman" w:hAnsi="Times New Roman" w:cs="Times New Roman"/>
          <w:bCs/>
          <w:sz w:val="24"/>
          <w:szCs w:val="24"/>
          <w:lang w:eastAsia="ru-RU"/>
        </w:rPr>
        <w:t xml:space="preserve">его </w:t>
      </w:r>
      <w:proofErr w:type="gramStart"/>
      <w:r w:rsidRPr="0058286A">
        <w:rPr>
          <w:rFonts w:ascii="Times New Roman" w:eastAsia="Times New Roman" w:hAnsi="Times New Roman" w:cs="Times New Roman"/>
          <w:bCs/>
          <w:sz w:val="24"/>
          <w:szCs w:val="24"/>
          <w:lang w:eastAsia="ru-RU"/>
        </w:rPr>
        <w:t>словесное обозначение</w:t>
      </w:r>
      <w:r w:rsidRPr="0058286A">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58286A">
        <w:rPr>
          <w:rFonts w:ascii="Times New Roman" w:eastAsia="Times New Roman" w:hAnsi="Times New Roman" w:cs="Times New Roman"/>
          <w:sz w:val="24"/>
          <w:szCs w:val="24"/>
          <w:lang w:eastAsia="ru-RU"/>
        </w:rPr>
        <w:t xml:space="preserve">, а также требования </w:t>
      </w:r>
      <w:proofErr w:type="gramStart"/>
      <w:r w:rsidRPr="0058286A">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58286A">
        <w:rPr>
          <w:rFonts w:ascii="Times New Roman" w:eastAsia="Times New Roman" w:hAnsi="Times New Roman" w:cs="Times New Roman"/>
          <w:sz w:val="24"/>
          <w:szCs w:val="24"/>
          <w:lang w:eastAsia="ru-RU"/>
        </w:rPr>
        <w:t xml:space="preserve"> на товарный знак;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58286A">
        <w:rPr>
          <w:rFonts w:ascii="Times New Roman" w:eastAsia="Times New Roman" w:hAnsi="Times New Roman" w:cs="Times New Roman"/>
          <w:bCs/>
          <w:sz w:val="24"/>
          <w:szCs w:val="24"/>
          <w:lang w:val="x-none" w:eastAsia="x-none"/>
        </w:rPr>
        <w:t>его словесное обозначение</w:t>
      </w:r>
      <w:r w:rsidRPr="0058286A">
        <w:rPr>
          <w:rFonts w:ascii="Times New Roman" w:eastAsia="Times New Roman" w:hAnsi="Times New Roman" w:cs="Times New Roman"/>
          <w:sz w:val="24"/>
          <w:szCs w:val="24"/>
          <w:lang w:val="x-none" w:eastAsia="x-none"/>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 Вторая часть заявки на участие в аукционе должна содержать следующие документы и сведения: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3.2.3.2.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w:t>
      </w:r>
      <w:r w:rsidRPr="0058286A">
        <w:rPr>
          <w:rFonts w:ascii="Times New Roman" w:eastAsia="Times New Roman" w:hAnsi="Times New Roman" w:cs="Times New Roman"/>
          <w:sz w:val="24"/>
          <w:szCs w:val="24"/>
          <w:lang w:val="x-none" w:eastAsia="x-none"/>
        </w:rPr>
        <w:lastRenderedPageBreak/>
        <w:t xml:space="preserve">аукциона в электронной форме, и если такие требования предусмотрены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3.2.3.3. 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58286A">
        <w:rPr>
          <w:rFonts w:ascii="Times New Roman" w:eastAsia="Times New Roman" w:hAnsi="Times New Roman" w:cs="Times New Roman"/>
          <w:b/>
          <w:i/>
          <w:sz w:val="24"/>
          <w:szCs w:val="24"/>
          <w:lang w:val="x-none" w:eastAsia="x-none"/>
        </w:rPr>
        <w:t>Информационной картой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3.2.3.5.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3.2.3.5.2. Единственный участник (акционер) общества одновременно осуществляет   функции  единоличного исполнительного органа данного общества.</w:t>
      </w:r>
    </w:p>
    <w:p w:rsidR="0058286A" w:rsidRPr="0058286A"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58286A">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4. ПОДАЧА ЗАЯВОК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4.1. Порядок, место, дата начала и дата окончания  срока подачи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w:t>
      </w:r>
      <w:r w:rsidRPr="0058286A">
        <w:rPr>
          <w:rFonts w:ascii="Times New Roman" w:eastAsia="Times New Roman" w:hAnsi="Times New Roman" w:cs="Times New Roman"/>
          <w:sz w:val="24"/>
          <w:szCs w:val="24"/>
          <w:lang w:val="x-none" w:eastAsia="x-none"/>
        </w:rPr>
        <w:lastRenderedPageBreak/>
        <w:t>в электронной форме, предусмотренный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4.1.9.1. Предоставления заявки на участие в открытом аукционе с нарушением требований, предусмотренных частью 2 статьи 41.2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4.1.9.4. Получения заявки на участие в открытом аукционе после дня и времени окончания  срока подачи заявок, указанных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4.2. Запрет изменения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4.2.1. Участник  размещения заказа, подавший заявку на участие в аукционе, не вправе изменить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4.3. Отзыв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направив об этом уведомление оператору электронной площадки.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4.4. Обеспечение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4.4.1. Размер обеспечения заявки на участие в открытом аукционе в электронной форме указан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4.4.2. Денежные средства в размере обеспечения заявки на участие в открытом аукционе в электронной форме, указанном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w:t>
      </w:r>
      <w:r w:rsidRPr="0058286A">
        <w:rPr>
          <w:rFonts w:ascii="Times New Roman" w:eastAsia="Times New Roman" w:hAnsi="Times New Roman" w:cs="Times New Roman"/>
          <w:sz w:val="24"/>
          <w:szCs w:val="24"/>
          <w:lang w:val="x-none" w:eastAsia="x-none"/>
        </w:rPr>
        <w:lastRenderedPageBreak/>
        <w:t>платы за участие в открытом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5. РАССМОТРЕНИЕ ЗАЯВОК НА УЧАСТИЕ В ОКРЫТОМ АУКЦИОНЕ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В ЭЛЕКТРОННОЙ ФОРМЕ И ПРОВЕДЕНИЕ ОТКРЫТОГО АУКЦИОНА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5.1. Рассмотрение первых частей заявок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5.1.7. Указанный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5.1.8. В течение одного часа с момента поступления оператору электронной площадки указанного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w:t>
      </w:r>
      <w:r w:rsidRPr="0058286A">
        <w:rPr>
          <w:rFonts w:ascii="Times New Roman" w:eastAsia="Times New Roman" w:hAnsi="Times New Roman" w:cs="Times New Roman"/>
          <w:sz w:val="24"/>
          <w:szCs w:val="24"/>
          <w:lang w:val="x-none" w:eastAsia="x-none"/>
        </w:rPr>
        <w:lastRenderedPageBreak/>
        <w:t>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5.2. Порядок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Время начала проведения открытого аукциона устанавливается оператором электронной площадки.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5.2.3. Открытый аукцион в электронной форме проводится путем снижения, за исключением случая, установленного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в порядке, установленном пунктом 5.2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5.2.4. «Шаг аукциона» составляет от 0,5 процента до 5 процентов начальной (максимальной) цены контракта (цены лота).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5.2.9. В течение десяти минут с момента завершения в соответствии с пунктом 5.2.8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58286A">
        <w:rPr>
          <w:rFonts w:ascii="Courier New" w:eastAsia="Times New Roman" w:hAnsi="Courier New" w:cs="Times New Roman"/>
          <w:sz w:val="20"/>
          <w:szCs w:val="20"/>
          <w:lang w:val="x-none" w:eastAsia="x-none"/>
        </w:rPr>
        <w:t xml:space="preserve">, </w:t>
      </w:r>
      <w:r w:rsidRPr="0058286A">
        <w:rPr>
          <w:rFonts w:ascii="Times New Roman" w:eastAsia="Times New Roman" w:hAnsi="Times New Roman" w:cs="Times New Roman"/>
          <w:sz w:val="24"/>
          <w:szCs w:val="24"/>
          <w:lang w:val="x-none" w:eastAsia="x-none"/>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5.2.12. Отклонение оператором электронной площадки предложений о цене контракта по основаниям, не предусмотренным пунктом 5.2.11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5.2.16. В течение одного часа после размещения на электронной площадке протокола, указанного в пункте 5.2.15 </w:t>
      </w:r>
      <w:r w:rsidRPr="0058286A">
        <w:rPr>
          <w:rFonts w:ascii="Times New Roman" w:eastAsia="Times New Roman" w:hAnsi="Times New Roman" w:cs="Times New Roman"/>
          <w:caps/>
          <w:sz w:val="24"/>
          <w:szCs w:val="24"/>
          <w:lang w:val="x-none" w:eastAsia="x-none"/>
        </w:rPr>
        <w:t xml:space="preserve">Раздела </w:t>
      </w:r>
      <w:r w:rsidRPr="0058286A">
        <w:rPr>
          <w:rFonts w:ascii="Times New Roman" w:eastAsia="Times New Roman" w:hAnsi="Times New Roman" w:cs="Times New Roman"/>
          <w:sz w:val="24"/>
          <w:szCs w:val="24"/>
          <w:lang w:val="x-none" w:eastAsia="x-none"/>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независимо от времени окончания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5.2.20.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5.3. Рассмотрение вторых частей заявок на участие в открытом аукционе в электронной форме, определение победителя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5.3.4. В случае если в соответствии с пунктом 5.3.3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5.3.6.1. Непредставления документов, определенных пунктами 3.2.3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с учетом документов, ранее представленных в составе первых частей заявок на участие в открытом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5.3.6.2. Отсутствия документов, предусмотренных пунктом 1.10.2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Отсутствие документов, предусмотренных пунктом 1.10.2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5.3.6.3. Несоответствия участника размещения заказа требованиям, установленным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допускается.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5.3.10. В течение одного часа с момента размещения на электронной площадке протокола, указанного в пунктах 5.3.8 и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w:t>
      </w:r>
      <w:r w:rsidRPr="0058286A">
        <w:rPr>
          <w:rFonts w:ascii="Times New Roman" w:eastAsia="Times New Roman" w:hAnsi="Times New Roman" w:cs="Times New Roman"/>
          <w:sz w:val="24"/>
          <w:szCs w:val="24"/>
          <w:lang w:val="x-none" w:eastAsia="x-none"/>
        </w:rPr>
        <w:lastRenderedPageBreak/>
        <w:t>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5.3.12. В течение одного рабочего дня со дня размещения на электронной площадке протокола, указанного в пунктах 5.3.8 и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 xml:space="preserve">Раздела </w:t>
      </w:r>
      <w:r w:rsidRPr="0058286A">
        <w:rPr>
          <w:rFonts w:ascii="Times New Roman" w:eastAsia="Times New Roman" w:hAnsi="Times New Roman" w:cs="Times New Roman"/>
          <w:sz w:val="24"/>
          <w:szCs w:val="24"/>
          <w:lang w:val="x-none" w:eastAsia="x-none"/>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lastRenderedPageBreak/>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 ЗАКЛЮЧЕНИЕ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6.1. Порядок заключения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6.1.2. Заказчик в течение пяти дней со дня размещения на электронной площадке протокола, указанного в пункте 5.3.8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6.1.5. По истечении десяти дней со дня размещения на электронной площадке протокола, указанного в пункте 5.3.8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6.1.6. Заказчик в течение трех дней со дня получения от оператора электронной площадки проекта контракта и, если в </w:t>
      </w:r>
      <w:r w:rsidRPr="0058286A">
        <w:rPr>
          <w:rFonts w:ascii="Times New Roman" w:eastAsia="Times New Roman" w:hAnsi="Times New Roman" w:cs="Times New Roman"/>
          <w:b/>
          <w:i/>
          <w:sz w:val="24"/>
          <w:szCs w:val="24"/>
          <w:lang w:val="x-none" w:eastAsia="x-none"/>
        </w:rPr>
        <w:t xml:space="preserve">Информационной карте открытого аукциона в </w:t>
      </w:r>
      <w:r w:rsidRPr="0058286A">
        <w:rPr>
          <w:rFonts w:ascii="Times New Roman" w:eastAsia="Times New Roman" w:hAnsi="Times New Roman" w:cs="Times New Roman"/>
          <w:b/>
          <w:i/>
          <w:sz w:val="24"/>
          <w:szCs w:val="24"/>
          <w:lang w:val="x-none" w:eastAsia="x-none"/>
        </w:rPr>
        <w:lastRenderedPageBreak/>
        <w:t>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было установлено требование обеспечения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w:t>
      </w:r>
      <w:r w:rsidRPr="0058286A">
        <w:rPr>
          <w:rFonts w:ascii="Times New Roman" w:eastAsia="Times New Roman" w:hAnsi="Times New Roman" w:cs="Times New Roman"/>
          <w:sz w:val="24"/>
          <w:szCs w:val="24"/>
          <w:lang w:val="x-none" w:eastAsia="x-none"/>
        </w:rPr>
        <w:lastRenderedPageBreak/>
        <w:t xml:space="preserve">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6.1.15.2. Иные участники открытого аукциона, не отозвавшие заявок на участие в открытом аукционе в соответствии с пунктом 5.3.13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w:t>
      </w:r>
      <w:r w:rsidRPr="0058286A">
        <w:rPr>
          <w:rFonts w:ascii="Times New Roman" w:eastAsia="Times New Roman" w:hAnsi="Times New Roman" w:cs="Times New Roman"/>
          <w:sz w:val="24"/>
          <w:szCs w:val="24"/>
          <w:lang w:val="x-none" w:eastAsia="x-none"/>
        </w:rPr>
        <w:lastRenderedPageBreak/>
        <w:t xml:space="preserve">заключения контракта, обеспечения исполнения контракта в виде, указанном в пункте 6.2.2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 и в размере обеспечения исполнения контракта, указанном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6.2. Обеспечение исполнения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6.2.1. Если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6.2.2. Обеспечение исполнения контракта может быть представлено в  виде безотзывной банковской гарантии</w:t>
      </w:r>
      <w:r w:rsidRPr="0058286A">
        <w:rPr>
          <w:rFonts w:ascii="Times New Roman" w:eastAsia="Times New Roman" w:hAnsi="Times New Roman" w:cs="Times New Roman"/>
          <w:sz w:val="24"/>
          <w:szCs w:val="24"/>
          <w:lang w:eastAsia="x-none"/>
        </w:rPr>
        <w:t xml:space="preserve"> </w:t>
      </w:r>
      <w:r w:rsidRPr="0058286A">
        <w:rPr>
          <w:rFonts w:ascii="Times New Roman" w:eastAsia="Times New Roman" w:hAnsi="Times New Roman" w:cs="Times New Roman"/>
          <w:sz w:val="24"/>
          <w:szCs w:val="24"/>
          <w:lang w:val="x-none" w:eastAsia="x-none"/>
        </w:rPr>
        <w:t>или залога денежных средств, в том числе в форме вклада (депозита).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6.2.4. Размер обеспечения исполнения контракта, срок и порядок его предоставления указаны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6.2.6. Требования к обеспечению исполнения контракта, предоставляемому в виде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6.2.6.1. В случае</w:t>
      </w:r>
      <w:proofErr w:type="gramStart"/>
      <w:r w:rsidRPr="0058286A">
        <w:rPr>
          <w:rFonts w:ascii="Times New Roman" w:eastAsia="Times New Roman" w:hAnsi="Times New Roman" w:cs="Times New Roman"/>
          <w:sz w:val="24"/>
          <w:szCs w:val="24"/>
          <w:lang w:eastAsia="ru-RU"/>
        </w:rPr>
        <w:t>,</w:t>
      </w:r>
      <w:proofErr w:type="gramEnd"/>
      <w:r w:rsidRPr="0058286A">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58286A" w:rsidRPr="0058286A" w:rsidRDefault="0058286A" w:rsidP="005828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6.2.7. Требования к обеспечению исполнения контракта, предоставляемому в виде залога денежных средств:</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6.2.7.1. </w:t>
      </w:r>
      <w:proofErr w:type="gramStart"/>
      <w:r w:rsidRPr="0058286A">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 xml:space="preserve">, на счет, указанный в </w:t>
      </w:r>
      <w:r w:rsidRPr="0058286A">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58286A">
        <w:rPr>
          <w:rFonts w:ascii="Times New Roman" w:eastAsia="Times New Roman" w:hAnsi="Times New Roman" w:cs="Times New Roman"/>
          <w:sz w:val="24"/>
          <w:szCs w:val="24"/>
          <w:lang w:eastAsia="ru-RU"/>
        </w:rPr>
        <w:t>.</w:t>
      </w:r>
      <w:proofErr w:type="gramEnd"/>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w:t>
      </w:r>
      <w:r w:rsidRPr="0058286A">
        <w:rPr>
          <w:rFonts w:ascii="Times New Roman" w:eastAsia="Times New Roman" w:hAnsi="Times New Roman" w:cs="Times New Roman"/>
          <w:sz w:val="24"/>
          <w:szCs w:val="24"/>
          <w:lang w:eastAsia="ru-RU"/>
        </w:rPr>
        <w:lastRenderedPageBreak/>
        <w:t>средств обеспечения исполнения контракта.</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58286A" w:rsidRPr="0058286A" w:rsidRDefault="0058286A" w:rsidP="0058286A">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6.2.7.4. Денежные средства возвращаются на банковский счет, указанный подрядчиком в этом письменном требовании.</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6.2.</w:t>
      </w:r>
      <w:r w:rsidRPr="0058286A">
        <w:rPr>
          <w:rFonts w:ascii="Times New Roman" w:eastAsia="Times New Roman" w:hAnsi="Times New Roman" w:cs="Times New Roman"/>
          <w:sz w:val="24"/>
          <w:szCs w:val="24"/>
          <w:lang w:eastAsia="x-none"/>
        </w:rPr>
        <w:t>7</w:t>
      </w:r>
      <w:r w:rsidRPr="0058286A">
        <w:rPr>
          <w:rFonts w:ascii="Times New Roman" w:eastAsia="Times New Roman" w:hAnsi="Times New Roman" w:cs="Times New Roman"/>
          <w:sz w:val="24"/>
          <w:szCs w:val="24"/>
          <w:lang w:val="x-none" w:eastAsia="x-none"/>
        </w:rPr>
        <w:t xml:space="preserve">.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sidRPr="0058286A">
        <w:rPr>
          <w:rFonts w:ascii="Times New Roman" w:eastAsia="Times New Roman" w:hAnsi="Times New Roman" w:cs="Times New Roman"/>
          <w:caps/>
          <w:sz w:val="24"/>
          <w:szCs w:val="24"/>
          <w:lang w:val="x-none" w:eastAsia="x-none"/>
        </w:rPr>
        <w:t>Раздела</w:t>
      </w:r>
      <w:r w:rsidRPr="0058286A">
        <w:rPr>
          <w:rFonts w:ascii="Times New Roman" w:eastAsia="Times New Roman" w:hAnsi="Times New Roman" w:cs="Times New Roman"/>
          <w:sz w:val="24"/>
          <w:szCs w:val="24"/>
          <w:lang w:val="x-none" w:eastAsia="x-none"/>
        </w:rPr>
        <w:t xml:space="preserve"> 1.2. «Общие условия проведения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6.3. Права и обязанности победителя открытого аукциона в электронной форме.</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 xml:space="preserve">6.3.1. В случае если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sidRPr="0058286A">
        <w:rPr>
          <w:rFonts w:ascii="Times New Roman" w:eastAsia="Times New Roman" w:hAnsi="Times New Roman" w:cs="Times New Roman"/>
          <w:b/>
          <w:i/>
          <w:sz w:val="24"/>
          <w:szCs w:val="24"/>
          <w:lang w:val="x-none" w:eastAsia="x-none"/>
        </w:rPr>
        <w:t>Информационной карте открытого аукциона в электронной форме</w:t>
      </w:r>
      <w:r w:rsidRPr="0058286A">
        <w:rPr>
          <w:rFonts w:ascii="Times New Roman" w:eastAsia="Times New Roman" w:hAnsi="Times New Roman" w:cs="Times New Roman"/>
          <w:sz w:val="24"/>
          <w:szCs w:val="24"/>
          <w:lang w:val="x-none" w:eastAsia="x-none"/>
        </w:rPr>
        <w:t>.</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6.4. Права и обязанности заказчика.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 xml:space="preserve">7. ОБЕСПЕЧЕНИЕ ЗАЩИТЫ ПРАВ И ЗАКОННЫХ ИНТЕРЕСОВ </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УЧАСТНИКОВ РАЗМЕЩЕНИЯ ЗАКАЗОВ</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val="x-none" w:eastAsia="x-none"/>
        </w:rPr>
      </w:pP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x-none"/>
        </w:rPr>
      </w:pPr>
      <w:r w:rsidRPr="0058286A">
        <w:rPr>
          <w:rFonts w:ascii="Times New Roman" w:eastAsia="Times New Roman" w:hAnsi="Times New Roman" w:cs="Times New Roman"/>
          <w:b/>
          <w:sz w:val="24"/>
          <w:szCs w:val="24"/>
          <w:lang w:val="x-none" w:eastAsia="x-none"/>
        </w:rPr>
        <w:t>7.1. Обжалование результатов размещения заказа.</w:t>
      </w:r>
    </w:p>
    <w:p w:rsidR="0058286A" w:rsidRPr="0058286A" w:rsidRDefault="0058286A" w:rsidP="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x-none"/>
        </w:rPr>
      </w:pPr>
      <w:r w:rsidRPr="0058286A">
        <w:rPr>
          <w:rFonts w:ascii="Times New Roman" w:eastAsia="Times New Roman" w:hAnsi="Times New Roman" w:cs="Times New Roman"/>
          <w:sz w:val="24"/>
          <w:szCs w:val="24"/>
          <w:lang w:val="x-none" w:eastAsia="x-none"/>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spacing w:val="2"/>
          <w:sz w:val="24"/>
          <w:szCs w:val="24"/>
          <w:lang w:eastAsia="ru-RU"/>
        </w:rPr>
        <w:br w:type="page"/>
      </w:r>
      <w:r w:rsidRPr="0058286A">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в электронной форме</w:t>
      </w:r>
    </w:p>
    <w:p w:rsidR="0058286A" w:rsidRPr="0058286A" w:rsidRDefault="0058286A" w:rsidP="0058286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 </w:t>
      </w:r>
      <w:r w:rsidRPr="0058286A">
        <w:rPr>
          <w:rFonts w:ascii="Times New Roman" w:eastAsia="Times New Roman" w:hAnsi="Times New Roman" w:cs="Times New Roman"/>
          <w:caps/>
          <w:sz w:val="24"/>
          <w:szCs w:val="24"/>
          <w:lang w:eastAsia="ru-RU"/>
        </w:rPr>
        <w:t>Разделе</w:t>
      </w:r>
      <w:r w:rsidRPr="0058286A">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8286A">
        <w:rPr>
          <w:rFonts w:ascii="Times New Roman" w:eastAsia="Times New Roman" w:hAnsi="Times New Roman" w:cs="Times New Roman"/>
          <w:caps/>
          <w:sz w:val="24"/>
          <w:szCs w:val="24"/>
          <w:lang w:eastAsia="ru-RU"/>
        </w:rPr>
        <w:t>Раздела 1.2.</w:t>
      </w:r>
      <w:r w:rsidRPr="0058286A">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58286A">
        <w:rPr>
          <w:rFonts w:ascii="Times New Roman" w:eastAsia="Times New Roman" w:hAnsi="Times New Roman" w:cs="Times New Roman"/>
          <w:caps/>
          <w:sz w:val="24"/>
          <w:szCs w:val="24"/>
          <w:lang w:eastAsia="ru-RU"/>
        </w:rPr>
        <w:t>Раздела 1.2.</w:t>
      </w:r>
      <w:r w:rsidRPr="0058286A">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58286A">
        <w:rPr>
          <w:rFonts w:ascii="Times New Roman" w:eastAsia="Times New Roman" w:hAnsi="Times New Roman" w:cs="Times New Roman"/>
          <w:caps/>
          <w:sz w:val="24"/>
          <w:szCs w:val="24"/>
          <w:lang w:eastAsia="ru-RU"/>
        </w:rPr>
        <w:t>Раздела 1.3.</w:t>
      </w:r>
      <w:r w:rsidRPr="0058286A">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58286A">
        <w:rPr>
          <w:rFonts w:ascii="Times New Roman" w:eastAsia="Times New Roman" w:hAnsi="Times New Roman" w:cs="Times New Roman"/>
          <w:caps/>
          <w:sz w:val="24"/>
          <w:szCs w:val="24"/>
          <w:lang w:eastAsia="ru-RU"/>
        </w:rPr>
        <w:t>Раздела 1.3.</w:t>
      </w:r>
      <w:r w:rsidRPr="0058286A">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255"/>
        <w:gridCol w:w="1948"/>
        <w:gridCol w:w="6364"/>
      </w:tblGrid>
      <w:tr w:rsidR="0058286A" w:rsidRPr="0058286A" w:rsidTr="0058286A">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58286A">
              <w:rPr>
                <w:rFonts w:ascii="Times New Roman" w:eastAsia="Times New Roman" w:hAnsi="Times New Roman" w:cs="Times New Roman"/>
                <w:i/>
                <w:sz w:val="20"/>
                <w:szCs w:val="20"/>
                <w:lang w:eastAsia="ru-RU"/>
              </w:rPr>
              <w:t>№</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58286A">
              <w:rPr>
                <w:rFonts w:ascii="Times New Roman" w:eastAsia="Times New Roman" w:hAnsi="Times New Roman" w:cs="Times New Roman"/>
                <w:i/>
                <w:sz w:val="20"/>
                <w:szCs w:val="20"/>
                <w:lang w:eastAsia="ru-RU"/>
              </w:rPr>
              <w:t>п</w:t>
            </w:r>
            <w:proofErr w:type="gramEnd"/>
            <w:r w:rsidRPr="0058286A">
              <w:rPr>
                <w:rFonts w:ascii="Times New Roman" w:eastAsia="Times New Roman" w:hAnsi="Times New Roman" w:cs="Times New Roman"/>
                <w:i/>
                <w:sz w:val="20"/>
                <w:szCs w:val="20"/>
                <w:lang w:eastAsia="ru-RU"/>
              </w:rPr>
              <w:t>/п</w:t>
            </w:r>
          </w:p>
        </w:tc>
        <w:tc>
          <w:tcPr>
            <w:tcW w:w="625"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keepNext/>
              <w:keepLines/>
              <w:widowControl w:val="0"/>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58286A">
              <w:rPr>
                <w:rFonts w:ascii="Times New Roman" w:eastAsia="Times New Roman" w:hAnsi="Times New Roman" w:cs="Times New Roman"/>
                <w:b/>
                <w:i/>
                <w:sz w:val="20"/>
                <w:szCs w:val="20"/>
                <w:lang w:eastAsia="ru-RU"/>
              </w:rPr>
              <w:t>Текст пояснений</w:t>
            </w:r>
          </w:p>
        </w:tc>
      </w:tr>
      <w:tr w:rsidR="0058286A" w:rsidRPr="0058286A" w:rsidTr="0058286A">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86A">
              <w:rPr>
                <w:rFonts w:ascii="Times New Roman" w:eastAsia="Times New Roman" w:hAnsi="Times New Roman" w:cs="Times New Roman"/>
                <w:sz w:val="24"/>
                <w:szCs w:val="24"/>
                <w:lang w:eastAsia="ru-RU"/>
              </w:rPr>
              <w:t>Место нахождения, почтовый адрес: 153000, РФ, Ивановская область, Иваново г, пл. Революции, д.6.</w:t>
            </w:r>
            <w:proofErr w:type="gramEnd"/>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Телефон, факс: 7-4932-594561</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Адрес электронной почты: finansiugkh@mail.ru </w:t>
            </w:r>
          </w:p>
        </w:tc>
      </w:tr>
      <w:tr w:rsidR="0058286A" w:rsidRPr="0058286A" w:rsidTr="0058286A">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1.3.1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 администрации города.</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8286A">
              <w:rPr>
                <w:rFonts w:ascii="Times New Roman" w:eastAsia="Times New Roman" w:hAnsi="Times New Roman" w:cs="Times New Roman"/>
                <w:color w:val="000000"/>
                <w:sz w:val="24"/>
                <w:szCs w:val="24"/>
                <w:lang w:eastAsia="ru-RU"/>
              </w:rPr>
              <w:t xml:space="preserve">Место нахождения, почтовый адрес: </w:t>
            </w:r>
            <w:r w:rsidRPr="0058286A">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 к. 504.</w:t>
            </w:r>
            <w:proofErr w:type="gramEnd"/>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color w:val="000000"/>
                <w:sz w:val="24"/>
                <w:szCs w:val="24"/>
                <w:lang w:eastAsia="ru-RU"/>
              </w:rPr>
              <w:t xml:space="preserve">Номер телефона/факса: </w:t>
            </w:r>
            <w:r w:rsidRPr="0058286A">
              <w:rPr>
                <w:rFonts w:ascii="Times New Roman" w:eastAsia="Times New Roman" w:hAnsi="Times New Roman" w:cs="Times New Roman"/>
                <w:sz w:val="24"/>
                <w:szCs w:val="24"/>
                <w:lang w:eastAsia="ru-RU"/>
              </w:rPr>
              <w:t xml:space="preserve">(4932) 59-46-07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color w:val="000000"/>
                <w:sz w:val="24"/>
                <w:szCs w:val="24"/>
                <w:lang w:eastAsia="ru-RU"/>
              </w:rPr>
              <w:t>Адрес электронной почты:</w:t>
            </w:r>
            <w:r w:rsidRPr="0058286A">
              <w:rPr>
                <w:rFonts w:ascii="Times New Roman" w:eastAsia="Times New Roman" w:hAnsi="Times New Roman" w:cs="Times New Roman"/>
                <w:sz w:val="24"/>
                <w:szCs w:val="24"/>
                <w:lang w:eastAsia="ru-RU"/>
              </w:rPr>
              <w:t xml:space="preserve"> </w:t>
            </w:r>
            <w:hyperlink r:id="rId11" w:history="1">
              <w:r w:rsidRPr="0058286A">
                <w:rPr>
                  <w:rFonts w:ascii="Times New Roman" w:eastAsia="Times New Roman" w:hAnsi="Times New Roman" w:cs="Times New Roman"/>
                  <w:color w:val="0000FF"/>
                  <w:sz w:val="24"/>
                  <w:szCs w:val="24"/>
                  <w:u w:val="single"/>
                  <w:lang w:val="en-US" w:eastAsia="ru-RU"/>
                </w:rPr>
                <w:t>mz</w:t>
              </w:r>
              <w:r w:rsidRPr="0058286A">
                <w:rPr>
                  <w:rFonts w:ascii="Times New Roman" w:eastAsia="Times New Roman" w:hAnsi="Times New Roman" w:cs="Times New Roman"/>
                  <w:color w:val="0000FF"/>
                  <w:sz w:val="24"/>
                  <w:szCs w:val="24"/>
                  <w:u w:val="single"/>
                  <w:lang w:eastAsia="ru-RU"/>
                </w:rPr>
                <w:t>-</w:t>
              </w:r>
              <w:r w:rsidRPr="0058286A">
                <w:rPr>
                  <w:rFonts w:ascii="Times New Roman" w:eastAsia="Times New Roman" w:hAnsi="Times New Roman" w:cs="Times New Roman"/>
                  <w:color w:val="0000FF"/>
                  <w:sz w:val="24"/>
                  <w:szCs w:val="24"/>
                  <w:u w:val="single"/>
                  <w:lang w:val="en-US" w:eastAsia="ru-RU"/>
                </w:rPr>
                <w:t>kon</w:t>
              </w:r>
              <w:r w:rsidRPr="0058286A">
                <w:rPr>
                  <w:rFonts w:ascii="Times New Roman" w:eastAsia="Times New Roman" w:hAnsi="Times New Roman" w:cs="Times New Roman"/>
                  <w:color w:val="0000FF"/>
                  <w:sz w:val="24"/>
                  <w:szCs w:val="24"/>
                  <w:u w:val="single"/>
                  <w:lang w:eastAsia="ru-RU"/>
                </w:rPr>
                <w:t>@</w:t>
              </w:r>
              <w:r w:rsidRPr="0058286A">
                <w:rPr>
                  <w:rFonts w:ascii="Times New Roman" w:eastAsia="Times New Roman" w:hAnsi="Times New Roman" w:cs="Times New Roman"/>
                  <w:color w:val="0000FF"/>
                  <w:sz w:val="24"/>
                  <w:szCs w:val="24"/>
                  <w:u w:val="single"/>
                  <w:lang w:val="en-US" w:eastAsia="ru-RU"/>
                </w:rPr>
                <w:t>ivgoradm</w:t>
              </w:r>
              <w:r w:rsidRPr="0058286A">
                <w:rPr>
                  <w:rFonts w:ascii="Times New Roman" w:eastAsia="Times New Roman" w:hAnsi="Times New Roman" w:cs="Times New Roman"/>
                  <w:color w:val="0000FF"/>
                  <w:sz w:val="24"/>
                  <w:szCs w:val="24"/>
                  <w:u w:val="single"/>
                  <w:lang w:eastAsia="ru-RU"/>
                </w:rPr>
                <w:t>.</w:t>
              </w:r>
              <w:proofErr w:type="spellStart"/>
              <w:r w:rsidRPr="0058286A">
                <w:rPr>
                  <w:rFonts w:ascii="Times New Roman" w:eastAsia="Times New Roman" w:hAnsi="Times New Roman" w:cs="Times New Roman"/>
                  <w:color w:val="0000FF"/>
                  <w:sz w:val="24"/>
                  <w:szCs w:val="24"/>
                  <w:u w:val="single"/>
                  <w:lang w:val="en-US" w:eastAsia="ru-RU"/>
                </w:rPr>
                <w:t>ru</w:t>
              </w:r>
              <w:proofErr w:type="spellEnd"/>
            </w:hyperlink>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Ответственный исполнитель: Смирнова Елена Николаевна</w:t>
            </w:r>
          </w:p>
        </w:tc>
      </w:tr>
      <w:tr w:rsidR="0058286A" w:rsidRPr="0058286A" w:rsidTr="0058286A">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4.1.4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8286A" w:rsidRPr="003C7169" w:rsidRDefault="0058286A" w:rsidP="0058286A">
            <w:pPr>
              <w:spacing w:after="0" w:line="240" w:lineRule="auto"/>
              <w:ind w:right="39"/>
              <w:jc w:val="both"/>
              <w:rPr>
                <w:rFonts w:ascii="Times New Roman" w:eastAsia="Times New Roman" w:hAnsi="Times New Roman" w:cs="Times New Roman"/>
                <w:sz w:val="24"/>
                <w:szCs w:val="24"/>
                <w:lang w:eastAsia="ru-RU"/>
              </w:rPr>
            </w:pPr>
            <w:r w:rsidRPr="003C7169">
              <w:rPr>
                <w:rFonts w:ascii="Times New Roman" w:eastAsia="Times New Roman" w:hAnsi="Times New Roman" w:cs="Times New Roman"/>
                <w:sz w:val="24"/>
                <w:szCs w:val="24"/>
                <w:lang w:eastAsia="ru-RU"/>
              </w:rPr>
              <w:t>www.rts-tender.ru</w:t>
            </w:r>
            <w:r w:rsidRPr="003C7169">
              <w:rPr>
                <w:rFonts w:ascii="Times New Roman" w:eastAsia="Times New Roman" w:hAnsi="Times New Roman" w:cs="Times New Roman"/>
                <w:color w:val="000000" w:themeColor="text1"/>
                <w:sz w:val="24"/>
                <w:szCs w:val="24"/>
                <w:u w:val="single"/>
                <w:lang w:eastAsia="ru-RU"/>
              </w:rPr>
              <w:t xml:space="preserve">  </w:t>
            </w:r>
          </w:p>
        </w:tc>
      </w:tr>
      <w:tr w:rsidR="0058286A" w:rsidRPr="0058286A" w:rsidTr="0058286A">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1.4.1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A634D" w:rsidRPr="0058286A" w:rsidRDefault="0058286A" w:rsidP="00EA63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Открытый аукцион в электронной форме на право заключения муниципального контракта на выполнение работ по </w:t>
            </w:r>
            <w:r w:rsidR="00EA634D">
              <w:rPr>
                <w:rFonts w:ascii="Times New Roman" w:eastAsia="Times New Roman" w:hAnsi="Times New Roman" w:cs="Times New Roman"/>
                <w:sz w:val="24"/>
                <w:szCs w:val="24"/>
                <w:lang w:eastAsia="ru-RU"/>
              </w:rPr>
              <w:t>к</w:t>
            </w:r>
            <w:r w:rsidR="00EA634D" w:rsidRPr="00975AA3">
              <w:rPr>
                <w:rFonts w:ascii="Times New Roman" w:eastAsia="Times New Roman" w:hAnsi="Times New Roman" w:cs="Times New Roman"/>
                <w:sz w:val="24"/>
                <w:szCs w:val="24"/>
                <w:lang w:eastAsia="ru-RU"/>
              </w:rPr>
              <w:t>апитальн</w:t>
            </w:r>
            <w:r w:rsidR="00EA634D">
              <w:rPr>
                <w:rFonts w:ascii="Times New Roman" w:eastAsia="Times New Roman" w:hAnsi="Times New Roman" w:cs="Times New Roman"/>
                <w:sz w:val="24"/>
                <w:szCs w:val="24"/>
                <w:lang w:eastAsia="ru-RU"/>
              </w:rPr>
              <w:t>ому</w:t>
            </w:r>
            <w:r w:rsidR="00EA634D" w:rsidRPr="00975AA3">
              <w:rPr>
                <w:rFonts w:ascii="Times New Roman" w:eastAsia="Times New Roman" w:hAnsi="Times New Roman" w:cs="Times New Roman"/>
                <w:sz w:val="24"/>
                <w:szCs w:val="24"/>
                <w:lang w:eastAsia="ru-RU"/>
              </w:rPr>
              <w:t xml:space="preserve"> ремонт</w:t>
            </w:r>
            <w:r w:rsidR="00EA634D">
              <w:rPr>
                <w:rFonts w:ascii="Times New Roman" w:eastAsia="Times New Roman" w:hAnsi="Times New Roman" w:cs="Times New Roman"/>
                <w:sz w:val="24"/>
                <w:szCs w:val="24"/>
                <w:lang w:eastAsia="ru-RU"/>
              </w:rPr>
              <w:t>у кровли</w:t>
            </w:r>
            <w:r w:rsidR="00EA634D" w:rsidRPr="00975AA3">
              <w:rPr>
                <w:rFonts w:ascii="Times New Roman" w:eastAsia="Times New Roman" w:hAnsi="Times New Roman" w:cs="Times New Roman"/>
                <w:sz w:val="24"/>
                <w:szCs w:val="24"/>
                <w:lang w:eastAsia="ru-RU"/>
              </w:rPr>
              <w:t xml:space="preserve"> многоквартирн</w:t>
            </w:r>
            <w:r w:rsidR="00EA634D">
              <w:rPr>
                <w:rFonts w:ascii="Times New Roman" w:eastAsia="Times New Roman" w:hAnsi="Times New Roman" w:cs="Times New Roman"/>
                <w:sz w:val="24"/>
                <w:szCs w:val="24"/>
                <w:lang w:eastAsia="ru-RU"/>
              </w:rPr>
              <w:t>ого жилого</w:t>
            </w:r>
            <w:r w:rsidR="00EA634D" w:rsidRPr="00975AA3">
              <w:rPr>
                <w:rFonts w:ascii="Times New Roman" w:eastAsia="Times New Roman" w:hAnsi="Times New Roman" w:cs="Times New Roman"/>
                <w:sz w:val="24"/>
                <w:szCs w:val="24"/>
                <w:lang w:eastAsia="ru-RU"/>
              </w:rPr>
              <w:t xml:space="preserve"> дом</w:t>
            </w:r>
            <w:r w:rsidR="00EA634D">
              <w:rPr>
                <w:rFonts w:ascii="Times New Roman" w:eastAsia="Times New Roman" w:hAnsi="Times New Roman" w:cs="Times New Roman"/>
                <w:sz w:val="24"/>
                <w:szCs w:val="24"/>
                <w:lang w:eastAsia="ru-RU"/>
              </w:rPr>
              <w:t>а.</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Объем работ указан в части </w:t>
            </w:r>
            <w:r w:rsidRPr="0058286A">
              <w:rPr>
                <w:rFonts w:ascii="Times New Roman" w:eastAsia="Times New Roman" w:hAnsi="Times New Roman" w:cs="Times New Roman"/>
                <w:sz w:val="24"/>
                <w:szCs w:val="24"/>
                <w:lang w:val="en-US" w:eastAsia="ru-RU"/>
              </w:rPr>
              <w:t>III</w:t>
            </w:r>
            <w:r w:rsidRPr="0058286A">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tc>
      </w:tr>
      <w:tr w:rsidR="0058286A" w:rsidRPr="0058286A" w:rsidTr="0058286A">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1.4.2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EA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ведомостью объемов работ, </w:t>
            </w:r>
            <w:r w:rsidR="00EA634D">
              <w:rPr>
                <w:rFonts w:ascii="Times New Roman" w:eastAsia="Times New Roman" w:hAnsi="Times New Roman" w:cs="Times New Roman"/>
                <w:color w:val="000000"/>
                <w:sz w:val="24"/>
                <w:szCs w:val="24"/>
                <w:lang w:eastAsia="ru-RU"/>
              </w:rPr>
              <w:t>локальным сметным расчетом</w:t>
            </w:r>
            <w:r w:rsidRPr="0058286A">
              <w:rPr>
                <w:rFonts w:ascii="Times New Roman" w:eastAsia="Times New Roman" w:hAnsi="Times New Roman" w:cs="Times New Roman"/>
                <w:color w:val="000000"/>
                <w:sz w:val="24"/>
                <w:szCs w:val="24"/>
                <w:lang w:eastAsia="ru-RU"/>
              </w:rPr>
              <w:t>, проектом</w:t>
            </w:r>
            <w:r w:rsidRPr="0058286A">
              <w:rPr>
                <w:rFonts w:ascii="Times New Roman" w:eastAsia="Times New Roman" w:hAnsi="Times New Roman" w:cs="Times New Roman"/>
                <w:sz w:val="24"/>
                <w:szCs w:val="24"/>
                <w:lang w:eastAsia="ru-RU"/>
              </w:rPr>
              <w:t xml:space="preserve"> муниципального контракта и условиями, изложенными в части III «Техническая часть» документации об открытом аукционе в электронной форме.</w:t>
            </w:r>
          </w:p>
        </w:tc>
      </w:tr>
      <w:tr w:rsidR="0058286A" w:rsidRPr="0058286A" w:rsidTr="0058286A">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1.4.2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Место и сроки (периоды)  выполнения </w:t>
            </w:r>
            <w:r w:rsidRPr="0058286A">
              <w:rPr>
                <w:rFonts w:ascii="Times New Roman" w:eastAsia="Times New Roman" w:hAnsi="Times New Roman" w:cs="Times New Roman"/>
                <w:sz w:val="24"/>
                <w:szCs w:val="24"/>
                <w:lang w:eastAsia="ru-RU"/>
              </w:rPr>
              <w:lastRenderedPageBreak/>
              <w:t>работ</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u w:val="single"/>
                <w:lang w:eastAsia="ru-RU"/>
              </w:rPr>
              <w:lastRenderedPageBreak/>
              <w:t>Место выполнения работ:</w:t>
            </w:r>
            <w:r w:rsidRPr="0058286A">
              <w:rPr>
                <w:rFonts w:ascii="Times New Roman" w:eastAsia="Times New Roman" w:hAnsi="Times New Roman" w:cs="Times New Roman"/>
                <w:sz w:val="24"/>
                <w:szCs w:val="24"/>
                <w:lang w:eastAsia="ru-RU"/>
              </w:rPr>
              <w:t xml:space="preserve"> </w:t>
            </w:r>
          </w:p>
          <w:p w:rsidR="00EA634D" w:rsidRDefault="00EA634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634D">
              <w:rPr>
                <w:rFonts w:ascii="Times New Roman" w:eastAsia="Times New Roman" w:hAnsi="Times New Roman" w:cs="Times New Roman"/>
                <w:sz w:val="24"/>
                <w:szCs w:val="24"/>
                <w:lang w:eastAsia="ru-RU"/>
              </w:rPr>
              <w:t xml:space="preserve">г. Иваново, ул. 2-я </w:t>
            </w:r>
            <w:proofErr w:type="gramStart"/>
            <w:r w:rsidRPr="00EA634D">
              <w:rPr>
                <w:rFonts w:ascii="Times New Roman" w:eastAsia="Times New Roman" w:hAnsi="Times New Roman" w:cs="Times New Roman"/>
                <w:sz w:val="24"/>
                <w:szCs w:val="24"/>
                <w:lang w:eastAsia="ru-RU"/>
              </w:rPr>
              <w:t>Веретенная</w:t>
            </w:r>
            <w:proofErr w:type="gramEnd"/>
            <w:r w:rsidRPr="00EA634D">
              <w:rPr>
                <w:rFonts w:ascii="Times New Roman" w:eastAsia="Times New Roman" w:hAnsi="Times New Roman" w:cs="Times New Roman"/>
                <w:sz w:val="24"/>
                <w:szCs w:val="24"/>
                <w:lang w:eastAsia="ru-RU"/>
              </w:rPr>
              <w:t>, д. 7</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u w:val="single"/>
                <w:lang w:eastAsia="ru-RU"/>
              </w:rPr>
              <w:t>Сроки (периоды) выполнения работ:</w:t>
            </w:r>
            <w:r w:rsidRPr="0058286A">
              <w:rPr>
                <w:rFonts w:ascii="Times New Roman" w:eastAsia="Times New Roman" w:hAnsi="Times New Roman" w:cs="Times New Roman"/>
                <w:sz w:val="24"/>
                <w:szCs w:val="24"/>
                <w:lang w:eastAsia="ru-RU"/>
              </w:rPr>
              <w:t xml:space="preserve"> </w:t>
            </w:r>
          </w:p>
          <w:p w:rsidR="0058286A" w:rsidRPr="0058286A" w:rsidRDefault="00EA634D"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Pr="00EA634D">
              <w:rPr>
                <w:rFonts w:ascii="Times New Roman" w:eastAsia="Times New Roman" w:hAnsi="Times New Roman" w:cs="Times New Roman"/>
                <w:sz w:val="24"/>
                <w:szCs w:val="24"/>
                <w:lang w:eastAsia="ru-RU"/>
              </w:rPr>
              <w:t xml:space="preserve"> момента заключения контракта в течение 25 календарных дней.</w:t>
            </w:r>
          </w:p>
        </w:tc>
      </w:tr>
      <w:tr w:rsidR="0058286A" w:rsidRPr="0058286A" w:rsidTr="0058286A">
        <w:trPr>
          <w:trHeight w:val="2006"/>
          <w:jc w:val="center"/>
        </w:trPr>
        <w:tc>
          <w:tcPr>
            <w:tcW w:w="236" w:type="pc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7</w:t>
            </w:r>
          </w:p>
        </w:tc>
        <w:tc>
          <w:tcPr>
            <w:tcW w:w="625"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1.5.1</w:t>
            </w:r>
          </w:p>
        </w:tc>
        <w:tc>
          <w:tcPr>
            <w:tcW w:w="970" w:type="pc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Начальная (максимальная) цена контракта,</w:t>
            </w:r>
          </w:p>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обоснование </w:t>
            </w:r>
            <w:proofErr w:type="gramStart"/>
            <w:r w:rsidRPr="0058286A">
              <w:rPr>
                <w:rFonts w:ascii="Times New Roman" w:eastAsia="Times New Roman" w:hAnsi="Times New Roman" w:cs="Times New Roman"/>
                <w:sz w:val="24"/>
                <w:szCs w:val="24"/>
                <w:lang w:eastAsia="ru-RU"/>
              </w:rPr>
              <w:t>начальной</w:t>
            </w:r>
            <w:proofErr w:type="gramEnd"/>
            <w:r w:rsidRPr="0058286A">
              <w:rPr>
                <w:rFonts w:ascii="Times New Roman" w:eastAsia="Times New Roman" w:hAnsi="Times New Roman" w:cs="Times New Roman"/>
                <w:sz w:val="24"/>
                <w:szCs w:val="24"/>
                <w:lang w:eastAsia="ru-RU"/>
              </w:rPr>
              <w:t xml:space="preserve"> (максимальной) </w:t>
            </w:r>
          </w:p>
          <w:p w:rsidR="0058286A" w:rsidRPr="0058286A" w:rsidRDefault="0058286A" w:rsidP="0058286A">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цены контракта </w:t>
            </w:r>
          </w:p>
        </w:tc>
        <w:tc>
          <w:tcPr>
            <w:tcW w:w="3169" w:type="pct"/>
            <w:tcBorders>
              <w:top w:val="single" w:sz="4" w:space="0" w:color="auto"/>
              <w:left w:val="single" w:sz="4" w:space="0" w:color="auto"/>
              <w:right w:val="single" w:sz="4" w:space="0" w:color="auto"/>
            </w:tcBorders>
            <w:vAlign w:val="center"/>
          </w:tcPr>
          <w:p w:rsidR="0058286A" w:rsidRPr="0058286A" w:rsidRDefault="00EA634D"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634D">
              <w:rPr>
                <w:rFonts w:ascii="Times New Roman" w:eastAsia="Times New Roman" w:hAnsi="Times New Roman" w:cs="Times New Roman"/>
                <w:sz w:val="24"/>
                <w:szCs w:val="24"/>
                <w:lang w:eastAsia="ru-RU"/>
              </w:rPr>
              <w:t>208 432.45</w:t>
            </w:r>
            <w:r>
              <w:rPr>
                <w:rFonts w:ascii="Times New Roman" w:eastAsia="Times New Roman" w:hAnsi="Times New Roman" w:cs="Times New Roman"/>
                <w:sz w:val="24"/>
                <w:szCs w:val="24"/>
                <w:lang w:eastAsia="ru-RU"/>
              </w:rPr>
              <w:t xml:space="preserve"> </w:t>
            </w:r>
            <w:r w:rsidR="0058286A" w:rsidRPr="0058286A">
              <w:rPr>
                <w:rFonts w:ascii="Times New Roman" w:eastAsia="Times New Roman" w:hAnsi="Times New Roman" w:cs="Times New Roman"/>
                <w:sz w:val="24"/>
                <w:szCs w:val="24"/>
                <w:lang w:eastAsia="ru-RU"/>
              </w:rPr>
              <w:t>рублей</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EA63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Начальная (максимальная) цена контракта сформирована на основании локальн</w:t>
            </w:r>
            <w:r w:rsidR="00EA634D">
              <w:rPr>
                <w:rFonts w:ascii="Times New Roman" w:eastAsia="Times New Roman" w:hAnsi="Times New Roman" w:cs="Times New Roman"/>
                <w:sz w:val="24"/>
                <w:szCs w:val="24"/>
                <w:lang w:eastAsia="ru-RU"/>
              </w:rPr>
              <w:t>ого сметного расчета</w:t>
            </w:r>
          </w:p>
        </w:tc>
      </w:tr>
      <w:tr w:rsidR="0058286A" w:rsidRPr="0058286A"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8</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caps/>
                <w:sz w:val="24"/>
                <w:szCs w:val="24"/>
                <w:lang w:eastAsia="ru-RU"/>
              </w:rPr>
              <w:t>р</w:t>
            </w:r>
            <w:r w:rsidRPr="0058286A">
              <w:rPr>
                <w:rFonts w:ascii="Times New Roman" w:eastAsia="Times New Roman" w:hAnsi="Times New Roman" w:cs="Times New Roman"/>
                <w:sz w:val="24"/>
                <w:szCs w:val="24"/>
                <w:lang w:eastAsia="ru-RU"/>
              </w:rPr>
              <w:t>оссийский рубль</w:t>
            </w:r>
          </w:p>
        </w:tc>
      </w:tr>
      <w:tr w:rsidR="0058286A" w:rsidRPr="0058286A" w:rsidTr="0058286A">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9</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Не предусмотрен</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10</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1.5.2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D502E0" w:rsidRDefault="00D502E0"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E0">
              <w:rPr>
                <w:rFonts w:ascii="Times New Roman" w:eastAsia="Times New Roman" w:hAnsi="Times New Roman" w:cs="Times New Roman"/>
                <w:sz w:val="24"/>
                <w:szCs w:val="24"/>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rFonts w:ascii="Times New Roman" w:eastAsia="Times New Roman" w:hAnsi="Times New Roman" w:cs="Times New Roman"/>
                <w:sz w:val="24"/>
                <w:szCs w:val="24"/>
                <w:lang w:eastAsia="ru-RU"/>
              </w:rPr>
              <w:t>(</w:t>
            </w:r>
            <w:r w:rsidRPr="00D502E0">
              <w:rPr>
                <w:rFonts w:ascii="Times New Roman" w:eastAsia="Times New Roman" w:hAnsi="Times New Roman" w:cs="Times New Roman"/>
                <w:sz w:val="24"/>
                <w:szCs w:val="24"/>
                <w:lang w:eastAsia="ru-RU"/>
              </w:rPr>
              <w:t xml:space="preserve">с учетом </w:t>
            </w:r>
            <w:r w:rsidRPr="0058286A">
              <w:rPr>
                <w:rFonts w:ascii="Times New Roman" w:eastAsia="Times New Roman" w:hAnsi="Times New Roman" w:cs="Times New Roman"/>
                <w:sz w:val="24"/>
                <w:szCs w:val="24"/>
                <w:lang w:eastAsia="ru-RU"/>
              </w:rPr>
              <w:t>НДС</w:t>
            </w:r>
            <w:r w:rsidRPr="0058286A">
              <w:rPr>
                <w:rFonts w:ascii="Times New Roman" w:eastAsia="Times New Roman" w:hAnsi="Times New Roman" w:cs="Times New Roman"/>
                <w:sz w:val="24"/>
                <w:szCs w:val="24"/>
                <w:vertAlign w:val="superscript"/>
                <w:lang w:eastAsia="ru-RU"/>
              </w:rPr>
              <w:footnoteReference w:customMarkFollows="1" w:id="1"/>
              <w:t>*</w:t>
            </w:r>
            <w:r>
              <w:rPr>
                <w:rFonts w:ascii="Times New Roman" w:eastAsia="Times New Roman" w:hAnsi="Times New Roman" w:cs="Times New Roman"/>
                <w:sz w:val="24"/>
                <w:szCs w:val="24"/>
                <w:vertAlign w:val="superscript"/>
                <w:lang w:eastAsia="ru-RU"/>
              </w:rPr>
              <w:t>)</w:t>
            </w:r>
            <w:r w:rsidRPr="00D502E0">
              <w:rPr>
                <w:rFonts w:ascii="Times New Roman" w:eastAsia="Times New Roman" w:hAnsi="Times New Roman" w:cs="Times New Roman"/>
                <w:sz w:val="24"/>
                <w:szCs w:val="24"/>
                <w:lang w:eastAsia="ru-RU"/>
              </w:rPr>
              <w:t>, сборы и другие обязательные платежи</w:t>
            </w:r>
            <w:r w:rsidR="00D27D78">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58286A" w:rsidRPr="0058286A" w:rsidTr="0058286A">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11</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5.2.4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Величина </w:t>
            </w:r>
          </w:p>
          <w:p w:rsidR="0058286A" w:rsidRPr="0058286A" w:rsidRDefault="0058286A" w:rsidP="0058286A">
            <w:pPr>
              <w:spacing w:after="0" w:line="240" w:lineRule="auto"/>
              <w:ind w:right="-8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«Шаг аукциона» составляет от 0,5 % до 5 % начальной (максимальной) цены контракта </w:t>
            </w:r>
          </w:p>
        </w:tc>
      </w:tr>
      <w:tr w:rsidR="0058286A" w:rsidRPr="0058286A" w:rsidTr="0058286A">
        <w:trPr>
          <w:trHeight w:val="172"/>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1.6.1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Бюджет города Иванова</w:t>
            </w:r>
          </w:p>
          <w:p w:rsidR="0058286A" w:rsidRPr="0058286A" w:rsidRDefault="0058286A" w:rsidP="0058286A">
            <w:pPr>
              <w:widowControl w:val="0"/>
              <w:autoSpaceDE w:val="0"/>
              <w:autoSpaceDN w:val="0"/>
              <w:adjustRightInd w:val="0"/>
              <w:spacing w:after="0" w:line="240" w:lineRule="auto"/>
              <w:rPr>
                <w:rFonts w:ascii="Arial" w:eastAsia="Times New Roman" w:hAnsi="Arial" w:cs="Arial"/>
                <w:sz w:val="20"/>
                <w:szCs w:val="20"/>
                <w:lang w:eastAsia="ru-RU"/>
              </w:rPr>
            </w:pPr>
          </w:p>
        </w:tc>
      </w:tr>
      <w:tr w:rsidR="0058286A" w:rsidRPr="0058286A" w:rsidTr="0058286A">
        <w:trPr>
          <w:trHeight w:val="53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Пункт </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1.6.2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Оплата производится по безналичному расчету.</w:t>
            </w:r>
          </w:p>
          <w:p w:rsidR="0058286A" w:rsidRPr="0058286A" w:rsidRDefault="00D502E0"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02E0">
              <w:rPr>
                <w:rFonts w:ascii="Times New Roman" w:eastAsia="Times New Roman" w:hAnsi="Times New Roman" w:cs="Times New Roman"/>
                <w:sz w:val="24"/>
                <w:szCs w:val="24"/>
                <w:lang w:eastAsia="ru-RU"/>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5960AB">
              <w:rPr>
                <w:rFonts w:ascii="Times New Roman" w:eastAsia="Times New Roman" w:hAnsi="Times New Roman" w:cs="Times New Roman"/>
                <w:sz w:val="24"/>
                <w:szCs w:val="24"/>
                <w:lang w:eastAsia="ru-RU"/>
              </w:rPr>
              <w:t>,</w:t>
            </w:r>
            <w:r w:rsidRPr="00D502E0">
              <w:rPr>
                <w:rFonts w:ascii="Times New Roman" w:eastAsia="Times New Roman" w:hAnsi="Times New Roman" w:cs="Times New Roman"/>
                <w:sz w:val="24"/>
                <w:szCs w:val="24"/>
                <w:lang w:eastAsia="ru-RU"/>
              </w:rPr>
              <w:t xml:space="preserve"> до 31 декабря</w:t>
            </w:r>
            <w:proofErr w:type="gramEnd"/>
            <w:r w:rsidRPr="00D502E0">
              <w:rPr>
                <w:rFonts w:ascii="Times New Roman" w:eastAsia="Times New Roman" w:hAnsi="Times New Roman" w:cs="Times New Roman"/>
                <w:sz w:val="24"/>
                <w:szCs w:val="24"/>
                <w:lang w:eastAsia="ru-RU"/>
              </w:rPr>
              <w:t xml:space="preserve"> 2012 года путем перечисления денежных средств на расчетный счет Подрядчика.</w:t>
            </w:r>
          </w:p>
        </w:tc>
      </w:tr>
      <w:tr w:rsidR="0058286A" w:rsidRPr="0058286A" w:rsidTr="0058286A">
        <w:trPr>
          <w:trHeight w:val="546"/>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14</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1.7.6</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D502E0" w:rsidRPr="00D502E0" w:rsidRDefault="0058286A" w:rsidP="00D502E0">
            <w:pPr>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1) </w:t>
            </w:r>
            <w:r w:rsidR="00D502E0" w:rsidRPr="00D502E0">
              <w:rPr>
                <w:rFonts w:ascii="Times New Roman" w:eastAsia="Times New Roman"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муниципального контракта:</w:t>
            </w:r>
          </w:p>
          <w:p w:rsidR="00D502E0" w:rsidRDefault="00D502E0" w:rsidP="00D502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502E0">
              <w:rPr>
                <w:rFonts w:ascii="Times New Roman" w:eastAsia="Times New Roman" w:hAnsi="Times New Roman" w:cs="Times New Roman"/>
                <w:sz w:val="24"/>
                <w:szCs w:val="24"/>
                <w:lang w:eastAsia="ru-RU"/>
              </w:rPr>
              <w:t xml:space="preserve">- наличие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w:t>
            </w:r>
            <w:r>
              <w:rPr>
                <w:rFonts w:ascii="Times New Roman" w:eastAsia="Times New Roman" w:hAnsi="Times New Roman" w:cs="Times New Roman"/>
                <w:sz w:val="24"/>
                <w:szCs w:val="24"/>
                <w:lang w:eastAsia="ru-RU"/>
              </w:rPr>
              <w:t xml:space="preserve">в </w:t>
            </w:r>
            <w:r w:rsidRPr="00D502E0">
              <w:rPr>
                <w:rFonts w:ascii="Times New Roman" w:eastAsia="Times New Roman" w:hAnsi="Times New Roman" w:cs="Times New Roman"/>
                <w:sz w:val="24"/>
                <w:szCs w:val="24"/>
                <w:lang w:eastAsia="ru-RU"/>
              </w:rPr>
              <w:t xml:space="preserve">соответствии с приказом </w:t>
            </w:r>
            <w:proofErr w:type="spellStart"/>
            <w:r w:rsidRPr="00D502E0">
              <w:rPr>
                <w:rFonts w:ascii="Times New Roman" w:eastAsia="Times New Roman" w:hAnsi="Times New Roman" w:cs="Times New Roman"/>
                <w:sz w:val="24"/>
                <w:szCs w:val="24"/>
                <w:lang w:eastAsia="ru-RU"/>
              </w:rPr>
              <w:t>Минрегиона</w:t>
            </w:r>
            <w:proofErr w:type="spellEnd"/>
            <w:r w:rsidRPr="00D502E0">
              <w:rPr>
                <w:rFonts w:ascii="Times New Roman" w:eastAsia="Times New Roman" w:hAnsi="Times New Roman" w:cs="Times New Roman"/>
                <w:sz w:val="24"/>
                <w:szCs w:val="24"/>
                <w:lang w:eastAsia="ru-RU"/>
              </w:rPr>
              <w:t xml:space="preserve"> РФ  от 30 декабря </w:t>
            </w:r>
            <w:smartTag w:uri="urn:schemas-microsoft-com:office:smarttags" w:element="metricconverter">
              <w:smartTagPr>
                <w:attr w:name="ProductID" w:val="2009 г"/>
              </w:smartTagPr>
              <w:r w:rsidRPr="00D502E0">
                <w:rPr>
                  <w:rFonts w:ascii="Times New Roman" w:eastAsia="Times New Roman" w:hAnsi="Times New Roman" w:cs="Times New Roman"/>
                  <w:sz w:val="24"/>
                  <w:szCs w:val="24"/>
                  <w:lang w:eastAsia="ru-RU"/>
                </w:rPr>
                <w:t>2009 г</w:t>
              </w:r>
            </w:smartTag>
            <w:r w:rsidRPr="00D502E0">
              <w:rPr>
                <w:rFonts w:ascii="Times New Roman" w:eastAsia="Times New Roman" w:hAnsi="Times New Roman" w:cs="Times New Roman"/>
                <w:sz w:val="24"/>
                <w:szCs w:val="24"/>
                <w:lang w:eastAsia="ru-RU"/>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502E0">
              <w:rPr>
                <w:rFonts w:ascii="Times New Roman" w:eastAsia="Times New Roman" w:hAnsi="Times New Roman" w:cs="Times New Roman"/>
                <w:sz w:val="24"/>
                <w:szCs w:val="24"/>
                <w:lang w:eastAsia="ru-RU"/>
              </w:rPr>
              <w:t xml:space="preserve"> объектов капитального строительства"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rFonts w:ascii="Times New Roman" w:eastAsia="Times New Roman" w:hAnsi="Times New Roman" w:cs="Times New Roman"/>
                <w:sz w:val="24"/>
                <w:szCs w:val="24"/>
                <w:lang w:eastAsia="ru-RU"/>
              </w:rPr>
              <w:t>) согласно предмету контракта;</w:t>
            </w:r>
          </w:p>
          <w:p w:rsidR="0058286A" w:rsidRPr="0058286A" w:rsidRDefault="00D502E0"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286A" w:rsidRPr="0058286A">
              <w:rPr>
                <w:rFonts w:ascii="Times New Roman" w:eastAsia="Times New Roman" w:hAnsi="Times New Roman" w:cs="Times New Roman"/>
                <w:sz w:val="24"/>
                <w:szCs w:val="24"/>
                <w:lang w:eastAsia="ru-RU"/>
              </w:rPr>
              <w:t xml:space="preserve">требованию о </w:t>
            </w:r>
            <w:proofErr w:type="spellStart"/>
            <w:r w:rsidR="0058286A" w:rsidRPr="0058286A">
              <w:rPr>
                <w:rFonts w:ascii="Times New Roman" w:eastAsia="Times New Roman" w:hAnsi="Times New Roman" w:cs="Times New Roman"/>
                <w:sz w:val="24"/>
                <w:szCs w:val="24"/>
                <w:lang w:eastAsia="ru-RU"/>
              </w:rPr>
              <w:t>непроведении</w:t>
            </w:r>
            <w:proofErr w:type="spellEnd"/>
            <w:r w:rsidR="0058286A" w:rsidRPr="0058286A">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8286A" w:rsidRPr="0058286A" w:rsidRDefault="00D502E0"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8286A" w:rsidRPr="0058286A">
              <w:rPr>
                <w:rFonts w:ascii="Times New Roman" w:eastAsia="Times New Roman" w:hAnsi="Times New Roman" w:cs="Times New Roman"/>
                <w:sz w:val="24"/>
                <w:szCs w:val="24"/>
                <w:lang w:eastAsia="ru-RU"/>
              </w:rPr>
              <w:t xml:space="preserve">) требованию о </w:t>
            </w:r>
            <w:proofErr w:type="spellStart"/>
            <w:r w:rsidR="0058286A" w:rsidRPr="0058286A">
              <w:rPr>
                <w:rFonts w:ascii="Times New Roman" w:eastAsia="Times New Roman" w:hAnsi="Times New Roman" w:cs="Times New Roman"/>
                <w:sz w:val="24"/>
                <w:szCs w:val="24"/>
                <w:lang w:eastAsia="ru-RU"/>
              </w:rPr>
              <w:t>неприостановлении</w:t>
            </w:r>
            <w:proofErr w:type="spellEnd"/>
            <w:r w:rsidR="0058286A" w:rsidRPr="0058286A">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58286A" w:rsidRPr="0058286A" w:rsidRDefault="00D502E0"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8286A" w:rsidRPr="0058286A">
              <w:rPr>
                <w:rFonts w:ascii="Times New Roman" w:eastAsia="Times New Roman" w:hAnsi="Times New Roman" w:cs="Times New Roman"/>
                <w:sz w:val="24"/>
                <w:szCs w:val="24"/>
                <w:lang w:eastAsia="ru-RU"/>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w:t>
            </w:r>
            <w:r w:rsidR="0058286A" w:rsidRPr="0058286A">
              <w:rPr>
                <w:rFonts w:ascii="Times New Roman" w:eastAsia="Times New Roman" w:hAnsi="Times New Roman" w:cs="Times New Roman"/>
                <w:sz w:val="24"/>
                <w:szCs w:val="24"/>
                <w:lang w:eastAsia="ru-RU"/>
              </w:rPr>
              <w:lastRenderedPageBreak/>
              <w:t>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58286A" w:rsidRPr="0058286A" w:rsidTr="0058286A">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15</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1.7.6.6</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ind w:right="-195"/>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58286A" w:rsidRPr="0058286A" w:rsidTr="0058286A">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16</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1.9.1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caps/>
                <w:sz w:val="24"/>
                <w:szCs w:val="24"/>
                <w:lang w:eastAsia="ru-RU"/>
              </w:rPr>
              <w:t>н</w:t>
            </w:r>
            <w:r w:rsidRPr="0058286A">
              <w:rPr>
                <w:rFonts w:ascii="Times New Roman" w:eastAsia="Times New Roman" w:hAnsi="Times New Roman" w:cs="Times New Roman"/>
                <w:sz w:val="24"/>
                <w:szCs w:val="24"/>
                <w:lang w:eastAsia="ru-RU"/>
              </w:rPr>
              <w:t>е установлены</w:t>
            </w:r>
          </w:p>
          <w:p w:rsidR="0058286A" w:rsidRPr="0058286A" w:rsidRDefault="0058286A" w:rsidP="0058286A">
            <w:pPr>
              <w:spacing w:after="0" w:line="240" w:lineRule="auto"/>
              <w:rPr>
                <w:rFonts w:ascii="Times New Roman" w:eastAsia="Times New Roman" w:hAnsi="Times New Roman" w:cs="Times New Roman"/>
                <w:sz w:val="24"/>
                <w:szCs w:val="24"/>
                <w:lang w:eastAsia="ru-RU"/>
              </w:rPr>
            </w:pP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17</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3.2.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58286A" w:rsidRPr="00E52189" w:rsidRDefault="0058286A" w:rsidP="0058286A">
            <w:pPr>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E52189">
              <w:rPr>
                <w:rFonts w:ascii="Times New Roman" w:eastAsia="Times New Roman" w:hAnsi="Times New Roman" w:cs="Times New Roman"/>
                <w:b/>
                <w:sz w:val="24"/>
                <w:szCs w:val="24"/>
                <w:lang w:eastAsia="ru-RU"/>
              </w:rPr>
              <w:t>из двух частей</w:t>
            </w:r>
            <w:r w:rsidRPr="00E52189">
              <w:rPr>
                <w:rFonts w:ascii="Times New Roman" w:eastAsia="Times New Roman" w:hAnsi="Times New Roman" w:cs="Times New Roman"/>
                <w:sz w:val="24"/>
                <w:szCs w:val="24"/>
                <w:lang w:eastAsia="ru-RU"/>
              </w:rPr>
              <w:t>.</w:t>
            </w:r>
          </w:p>
          <w:p w:rsidR="0058286A" w:rsidRPr="00E52189"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52189">
              <w:rPr>
                <w:rFonts w:ascii="Times New Roman" w:eastAsia="Times New Roman" w:hAnsi="Times New Roman" w:cs="Times New Roman"/>
                <w:b/>
                <w:sz w:val="24"/>
                <w:szCs w:val="24"/>
                <w:lang w:eastAsia="ru-RU"/>
              </w:rPr>
              <w:t xml:space="preserve">Первая </w:t>
            </w:r>
            <w:r w:rsidRPr="00E52189">
              <w:rPr>
                <w:rFonts w:ascii="Times New Roman" w:eastAsia="Times New Roman" w:hAnsi="Times New Roman" w:cs="Times New Roman"/>
                <w:sz w:val="24"/>
                <w:szCs w:val="24"/>
                <w:lang w:eastAsia="ru-RU"/>
              </w:rPr>
              <w:t xml:space="preserve">часть заявки на участие в аукционе должна содержать: </w:t>
            </w:r>
          </w:p>
          <w:p w:rsidR="0058286A" w:rsidRPr="00E52189" w:rsidRDefault="0058286A" w:rsidP="0058286A">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52189">
              <w:rPr>
                <w:rFonts w:ascii="Times New Roman" w:eastAsia="Times New Roman" w:hAnsi="Times New Roman" w:cs="Times New Roman"/>
                <w:bCs/>
                <w:sz w:val="24"/>
                <w:szCs w:val="24"/>
                <w:lang w:eastAsia="ru-RU"/>
              </w:rPr>
              <w:t xml:space="preserve">а) </w:t>
            </w:r>
            <w:r w:rsidRPr="00E52189">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E52189">
              <w:rPr>
                <w:rFonts w:ascii="Times New Roman" w:eastAsia="Times New Roman" w:hAnsi="Times New Roman" w:cs="Times New Roman"/>
                <w:bCs/>
                <w:sz w:val="24"/>
                <w:szCs w:val="24"/>
                <w:lang w:eastAsia="ru-RU"/>
              </w:rPr>
              <w:t>его словесное обозначение</w:t>
            </w:r>
            <w:r w:rsidRPr="00E52189">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8286A" w:rsidRPr="00E52189" w:rsidRDefault="0058286A" w:rsidP="0058286A">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E52189">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E52189">
              <w:rPr>
                <w:rFonts w:ascii="Times New Roman" w:eastAsia="Times New Roman" w:hAnsi="Times New Roman" w:cs="Times New Roman"/>
                <w:bCs/>
                <w:sz w:val="24"/>
                <w:szCs w:val="24"/>
                <w:lang w:eastAsia="ru-RU"/>
              </w:rPr>
              <w:t>его словесное обозначение</w:t>
            </w:r>
            <w:r w:rsidRPr="00E52189">
              <w:rPr>
                <w:rFonts w:ascii="Times New Roman" w:eastAsia="Times New Roman" w:hAnsi="Times New Roman" w:cs="Times New Roman"/>
                <w:sz w:val="24"/>
                <w:szCs w:val="24"/>
                <w:lang w:eastAsia="ru-RU"/>
              </w:rPr>
              <w:t>) (при его наличии) предлагаемого для использования товара</w:t>
            </w:r>
            <w:r w:rsidRPr="00E52189">
              <w:rPr>
                <w:rFonts w:ascii="Times New Roman" w:eastAsia="Times New Roman" w:hAnsi="Times New Roman" w:cs="Times New Roman"/>
                <w:b/>
                <w:bCs/>
                <w:sz w:val="24"/>
                <w:szCs w:val="24"/>
                <w:lang w:eastAsia="ru-RU"/>
              </w:rPr>
              <w:t xml:space="preserve"> </w:t>
            </w:r>
            <w:r w:rsidRPr="00E52189">
              <w:rPr>
                <w:rFonts w:ascii="Times New Roman" w:eastAsia="Times New Roman" w:hAnsi="Times New Roman" w:cs="Times New Roman"/>
                <w:bCs/>
                <w:sz w:val="24"/>
                <w:szCs w:val="24"/>
                <w:lang w:eastAsia="ru-RU"/>
              </w:rPr>
              <w:t>при условии отсутствия в документации об открытом аукционе в электронной форме указания на товарный знак используемого товара</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Участнику размещения заказа необходимо указать в заявке товарный знак товара, используемого при выполнении работ (при его наличии).</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2189">
              <w:rPr>
                <w:rFonts w:ascii="Times New Roman" w:eastAsia="Times New Roman" w:hAnsi="Times New Roman" w:cs="Times New Roman"/>
                <w:i/>
                <w:sz w:val="24"/>
                <w:szCs w:val="24"/>
                <w:lang w:eastAsia="ru-RU"/>
              </w:rPr>
              <w:lastRenderedPageBreak/>
              <w:t xml:space="preserve">Примечание: первую часть заявки рекомендуется представить по Форме № 1 раздела 1.4 части </w:t>
            </w:r>
            <w:r w:rsidRPr="00E52189">
              <w:rPr>
                <w:rFonts w:ascii="Times New Roman" w:eastAsia="Times New Roman" w:hAnsi="Times New Roman" w:cs="Times New Roman"/>
                <w:i/>
                <w:sz w:val="24"/>
                <w:szCs w:val="24"/>
                <w:lang w:val="en-US" w:eastAsia="ru-RU"/>
              </w:rPr>
              <w:t>I</w:t>
            </w:r>
            <w:r w:rsidRPr="00E52189">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16"/>
                <w:szCs w:val="16"/>
                <w:lang w:eastAsia="ru-RU"/>
              </w:rPr>
            </w:pPr>
          </w:p>
          <w:p w:rsidR="0058286A" w:rsidRPr="00E52189" w:rsidRDefault="0058286A" w:rsidP="0058286A">
            <w:pPr>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b/>
                <w:sz w:val="24"/>
                <w:szCs w:val="24"/>
                <w:lang w:eastAsia="ru-RU"/>
              </w:rPr>
              <w:t>Вторая часть заявки</w:t>
            </w:r>
            <w:r w:rsidRPr="00E52189">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58286A" w:rsidRPr="00E52189"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58286A" w:rsidRPr="00E52189"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52189">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E52189">
              <w:rPr>
                <w:rFonts w:ascii="Times New Roman" w:eastAsia="Times New Roman" w:hAnsi="Times New Roman" w:cs="Times New Roman"/>
                <w:i/>
                <w:sz w:val="24"/>
                <w:szCs w:val="24"/>
                <w:lang w:val="en-US" w:eastAsia="ru-RU"/>
              </w:rPr>
              <w:t>I</w:t>
            </w:r>
            <w:r w:rsidRPr="00E52189">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58286A" w:rsidRPr="00E52189" w:rsidRDefault="0058286A" w:rsidP="0058286A">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52189">
              <w:rPr>
                <w:rFonts w:ascii="Times New Roman" w:eastAsia="Times New Roman" w:hAnsi="Times New Roman" w:cs="Times New Roman"/>
                <w:sz w:val="24"/>
                <w:szCs w:val="24"/>
                <w:lang w:eastAsia="ru-RU"/>
              </w:rPr>
              <w:t xml:space="preserve">2. </w:t>
            </w:r>
            <w:r w:rsidRPr="00E52189">
              <w:rPr>
                <w:rFonts w:ascii="Times New Roman" w:eastAsia="Times New Roman" w:hAnsi="Times New Roman" w:cs="Times New Roman"/>
                <w:color w:val="000000"/>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8286A" w:rsidRDefault="0058286A" w:rsidP="0058286A">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E52189">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3C7169" w:rsidRPr="00E52189" w:rsidRDefault="003C7169" w:rsidP="005960AB">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960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gramStart"/>
            <w:r w:rsidR="005960A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опия </w:t>
            </w:r>
            <w:r w:rsidRPr="00D502E0">
              <w:rPr>
                <w:rFonts w:ascii="Times New Roman" w:eastAsia="Times New Roman" w:hAnsi="Times New Roman" w:cs="Times New Roman"/>
                <w:sz w:val="24"/>
                <w:szCs w:val="24"/>
                <w:lang w:eastAsia="ru-RU"/>
              </w:rPr>
              <w:t xml:space="preserve">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выполнение которых является предметом муниципального контракта,  </w:t>
            </w:r>
            <w:r>
              <w:rPr>
                <w:rFonts w:ascii="Times New Roman" w:eastAsia="Times New Roman" w:hAnsi="Times New Roman" w:cs="Times New Roman"/>
                <w:sz w:val="24"/>
                <w:szCs w:val="24"/>
                <w:lang w:eastAsia="ru-RU"/>
              </w:rPr>
              <w:t xml:space="preserve">в </w:t>
            </w:r>
            <w:r w:rsidRPr="00D502E0">
              <w:rPr>
                <w:rFonts w:ascii="Times New Roman" w:eastAsia="Times New Roman" w:hAnsi="Times New Roman" w:cs="Times New Roman"/>
                <w:sz w:val="24"/>
                <w:szCs w:val="24"/>
                <w:lang w:eastAsia="ru-RU"/>
              </w:rPr>
              <w:t xml:space="preserve">соответствии с приказом </w:t>
            </w:r>
            <w:proofErr w:type="spellStart"/>
            <w:r w:rsidRPr="00D502E0">
              <w:rPr>
                <w:rFonts w:ascii="Times New Roman" w:eastAsia="Times New Roman" w:hAnsi="Times New Roman" w:cs="Times New Roman"/>
                <w:sz w:val="24"/>
                <w:szCs w:val="24"/>
                <w:lang w:eastAsia="ru-RU"/>
              </w:rPr>
              <w:t>Минрегиона</w:t>
            </w:r>
            <w:proofErr w:type="spellEnd"/>
            <w:r w:rsidRPr="00D502E0">
              <w:rPr>
                <w:rFonts w:ascii="Times New Roman" w:eastAsia="Times New Roman" w:hAnsi="Times New Roman" w:cs="Times New Roman"/>
                <w:sz w:val="24"/>
                <w:szCs w:val="24"/>
                <w:lang w:eastAsia="ru-RU"/>
              </w:rPr>
              <w:t xml:space="preserve"> РФ  от 30 декабря </w:t>
            </w:r>
            <w:smartTag w:uri="urn:schemas-microsoft-com:office:smarttags" w:element="metricconverter">
              <w:smartTagPr>
                <w:attr w:name="ProductID" w:val="2009 г"/>
              </w:smartTagPr>
              <w:r w:rsidRPr="00D502E0">
                <w:rPr>
                  <w:rFonts w:ascii="Times New Roman" w:eastAsia="Times New Roman" w:hAnsi="Times New Roman" w:cs="Times New Roman"/>
                  <w:sz w:val="24"/>
                  <w:szCs w:val="24"/>
                  <w:lang w:eastAsia="ru-RU"/>
                </w:rPr>
                <w:t>2009 г</w:t>
              </w:r>
            </w:smartTag>
            <w:r w:rsidRPr="00D502E0">
              <w:rPr>
                <w:rFonts w:ascii="Times New Roman" w:eastAsia="Times New Roman" w:hAnsi="Times New Roman" w:cs="Times New Roman"/>
                <w:sz w:val="24"/>
                <w:szCs w:val="24"/>
                <w:lang w:eastAsia="ru-RU"/>
              </w:rPr>
              <w:t>.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D502E0">
              <w:rPr>
                <w:rFonts w:ascii="Times New Roman" w:eastAsia="Times New Roman" w:hAnsi="Times New Roman" w:cs="Times New Roman"/>
                <w:sz w:val="24"/>
                <w:szCs w:val="24"/>
                <w:lang w:eastAsia="ru-RU"/>
              </w:rPr>
              <w:t xml:space="preserve"> объектов капитального строительства"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Pr>
                <w:rFonts w:ascii="Times New Roman" w:eastAsia="Times New Roman" w:hAnsi="Times New Roman" w:cs="Times New Roman"/>
                <w:sz w:val="24"/>
                <w:szCs w:val="24"/>
                <w:lang w:eastAsia="ru-RU"/>
              </w:rPr>
              <w:t>) согласно предмету контракта.</w:t>
            </w:r>
          </w:p>
        </w:tc>
      </w:tr>
      <w:tr w:rsidR="0058286A" w:rsidRPr="0058286A"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18</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Пункт </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4.1.5 </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Инструкция по заполнению и порядок подачи </w:t>
            </w:r>
            <w:r w:rsidRPr="0058286A">
              <w:rPr>
                <w:rFonts w:ascii="Times New Roman" w:eastAsia="Times New Roman" w:hAnsi="Times New Roman" w:cs="Times New Roman"/>
                <w:sz w:val="24"/>
                <w:szCs w:val="24"/>
                <w:lang w:eastAsia="ru-RU"/>
              </w:rPr>
              <w:lastRenderedPageBreak/>
              <w:t>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 xml:space="preserve">Части заявки на участие в аукционе, подаваемые участником размещения заказа, должны содержать сведения в соответствии с настоящей Информационной </w:t>
            </w:r>
            <w:r w:rsidRPr="0058286A">
              <w:rPr>
                <w:rFonts w:ascii="Times New Roman" w:eastAsia="Times New Roman" w:hAnsi="Times New Roman" w:cs="Times New Roman"/>
                <w:sz w:val="24"/>
                <w:szCs w:val="24"/>
                <w:lang w:eastAsia="ru-RU"/>
              </w:rPr>
              <w:lastRenderedPageBreak/>
              <w:t>картой.</w:t>
            </w:r>
          </w:p>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58286A" w:rsidRPr="0058286A" w:rsidTr="0058286A">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19</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4.4.1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975AA3"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8286A" w:rsidRPr="0058286A">
              <w:rPr>
                <w:rFonts w:ascii="Times New Roman" w:eastAsia="Times New Roman" w:hAnsi="Times New Roman" w:cs="Times New Roman"/>
                <w:sz w:val="24"/>
                <w:szCs w:val="24"/>
                <w:lang w:eastAsia="ru-RU"/>
              </w:rPr>
              <w:t xml:space="preserve"> % начальной (максимальной) цены контракта.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Примечание:</w:t>
            </w:r>
            <w:r w:rsidRPr="0058286A">
              <w:rPr>
                <w:rFonts w:ascii="Times New Roman" w:eastAsia="Times New Roman" w:hAnsi="Times New Roman" w:cs="Times New Roman"/>
                <w:sz w:val="24"/>
                <w:szCs w:val="24"/>
                <w:lang w:eastAsia="ru-RU"/>
              </w:rPr>
              <w:t xml:space="preserve"> Участие в открытом аукционе в электронной форме возможно при</w:t>
            </w:r>
            <w:r w:rsidRPr="0058286A">
              <w:rPr>
                <w:rFonts w:ascii="Times New Roman" w:eastAsia="Times New Roman" w:hAnsi="Times New Roman" w:cs="Times New Roman"/>
                <w:color w:val="000000"/>
                <w:sz w:val="24"/>
                <w:szCs w:val="24"/>
                <w:lang w:eastAsia="ru-RU"/>
              </w:rPr>
              <w:t xml:space="preserve"> наличии на </w:t>
            </w:r>
            <w:r w:rsidRPr="0058286A">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58286A" w:rsidRPr="0058286A" w:rsidTr="0058286A">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20</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w:t>
            </w:r>
          </w:p>
          <w:p w:rsidR="0058286A" w:rsidRPr="0058286A" w:rsidRDefault="0058286A" w:rsidP="0058286A">
            <w:pPr>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2.2.4</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Начало предоставления разъяснений: </w:t>
            </w:r>
            <w:r w:rsidR="00134A61">
              <w:rPr>
                <w:rFonts w:ascii="Times New Roman" w:eastAsia="Times New Roman" w:hAnsi="Times New Roman" w:cs="Times New Roman"/>
                <w:sz w:val="24"/>
                <w:szCs w:val="24"/>
                <w:lang w:eastAsia="ru-RU"/>
              </w:rPr>
              <w:t>2</w:t>
            </w:r>
            <w:r w:rsidR="00D37A9A">
              <w:rPr>
                <w:rFonts w:ascii="Times New Roman" w:eastAsia="Times New Roman" w:hAnsi="Times New Roman" w:cs="Times New Roman"/>
                <w:sz w:val="24"/>
                <w:szCs w:val="24"/>
                <w:lang w:eastAsia="ru-RU"/>
              </w:rPr>
              <w:t>8</w:t>
            </w:r>
            <w:r w:rsidR="00134A61">
              <w:rPr>
                <w:rFonts w:ascii="Times New Roman" w:eastAsia="Times New Roman" w:hAnsi="Times New Roman" w:cs="Times New Roman"/>
                <w:sz w:val="24"/>
                <w:szCs w:val="24"/>
                <w:lang w:eastAsia="ru-RU"/>
              </w:rPr>
              <w:t>.08.</w:t>
            </w:r>
            <w:r w:rsidRPr="0058286A">
              <w:rPr>
                <w:rFonts w:ascii="Times New Roman" w:eastAsia="Times New Roman" w:hAnsi="Times New Roman" w:cs="Times New Roman"/>
                <w:sz w:val="24"/>
                <w:szCs w:val="24"/>
                <w:lang w:eastAsia="ru-RU"/>
              </w:rPr>
              <w:t>2012</w:t>
            </w:r>
          </w:p>
          <w:p w:rsidR="0058286A" w:rsidRPr="0058286A" w:rsidRDefault="0058286A" w:rsidP="00D37A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Окончание предоставления разъяснений: </w:t>
            </w:r>
            <w:r w:rsidR="00D37A9A">
              <w:rPr>
                <w:rFonts w:ascii="Times New Roman" w:eastAsia="Times New Roman" w:hAnsi="Times New Roman" w:cs="Times New Roman"/>
                <w:sz w:val="24"/>
                <w:szCs w:val="24"/>
                <w:lang w:eastAsia="ru-RU"/>
              </w:rPr>
              <w:t>01</w:t>
            </w:r>
            <w:r w:rsidR="00134A61">
              <w:rPr>
                <w:rFonts w:ascii="Times New Roman" w:eastAsia="Times New Roman" w:hAnsi="Times New Roman" w:cs="Times New Roman"/>
                <w:sz w:val="24"/>
                <w:szCs w:val="24"/>
                <w:lang w:eastAsia="ru-RU"/>
              </w:rPr>
              <w:t>.0</w:t>
            </w:r>
            <w:r w:rsidR="00D37A9A">
              <w:rPr>
                <w:rFonts w:ascii="Times New Roman" w:eastAsia="Times New Roman" w:hAnsi="Times New Roman" w:cs="Times New Roman"/>
                <w:sz w:val="24"/>
                <w:szCs w:val="24"/>
                <w:lang w:eastAsia="ru-RU"/>
              </w:rPr>
              <w:t>9</w:t>
            </w:r>
            <w:r w:rsidR="00134A61">
              <w:rPr>
                <w:rFonts w:ascii="Times New Roman" w:eastAsia="Times New Roman" w:hAnsi="Times New Roman" w:cs="Times New Roman"/>
                <w:sz w:val="24"/>
                <w:szCs w:val="24"/>
                <w:lang w:eastAsia="ru-RU"/>
              </w:rPr>
              <w:t>.</w:t>
            </w:r>
            <w:r w:rsidRPr="0058286A">
              <w:rPr>
                <w:rFonts w:ascii="Times New Roman" w:eastAsia="Times New Roman" w:hAnsi="Times New Roman" w:cs="Times New Roman"/>
                <w:sz w:val="24"/>
                <w:szCs w:val="24"/>
                <w:lang w:eastAsia="ru-RU"/>
              </w:rPr>
              <w:t>2012</w:t>
            </w:r>
          </w:p>
        </w:tc>
      </w:tr>
      <w:tr w:rsidR="0058286A" w:rsidRPr="0058286A" w:rsidTr="0058286A">
        <w:trPr>
          <w:trHeight w:val="2246"/>
          <w:jc w:val="center"/>
        </w:trPr>
        <w:tc>
          <w:tcPr>
            <w:tcW w:w="236" w:type="pct"/>
            <w:tcBorders>
              <w:top w:val="single" w:sz="4" w:space="0" w:color="auto"/>
              <w:left w:val="single" w:sz="4" w:space="0" w:color="auto"/>
              <w:right w:val="single" w:sz="4" w:space="0" w:color="auto"/>
            </w:tcBorders>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21</w:t>
            </w:r>
          </w:p>
        </w:tc>
        <w:tc>
          <w:tcPr>
            <w:tcW w:w="625"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4.1.3</w:t>
            </w:r>
          </w:p>
        </w:tc>
        <w:tc>
          <w:tcPr>
            <w:tcW w:w="970" w:type="pct"/>
            <w:tcBorders>
              <w:top w:val="single" w:sz="4" w:space="0" w:color="auto"/>
              <w:left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58286A" w:rsidRPr="0058286A" w:rsidRDefault="00134A61" w:rsidP="00D37A9A">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0</w:t>
            </w:r>
            <w:r w:rsidR="00D37A9A">
              <w:rPr>
                <w:rFonts w:ascii="Times New Roman" w:eastAsia="Times New Roman" w:hAnsi="Times New Roman" w:cs="Times New Roman"/>
                <w:sz w:val="24"/>
                <w:szCs w:val="24"/>
                <w:lang w:eastAsia="ru-RU"/>
              </w:rPr>
              <w:t>5</w:t>
            </w:r>
            <w:bookmarkStart w:id="0" w:name="_GoBack"/>
            <w:bookmarkEnd w:id="0"/>
            <w:r>
              <w:rPr>
                <w:rFonts w:ascii="Times New Roman" w:eastAsia="Times New Roman" w:hAnsi="Times New Roman" w:cs="Times New Roman"/>
                <w:sz w:val="24"/>
                <w:szCs w:val="24"/>
                <w:lang w:eastAsia="ru-RU"/>
              </w:rPr>
              <w:t>.09.</w:t>
            </w:r>
            <w:r w:rsidR="0058286A" w:rsidRPr="0058286A">
              <w:rPr>
                <w:rFonts w:ascii="Times New Roman" w:eastAsia="Times New Roman" w:hAnsi="Times New Roman" w:cs="Times New Roman"/>
                <w:sz w:val="24"/>
                <w:szCs w:val="24"/>
                <w:lang w:eastAsia="ru-RU"/>
              </w:rPr>
              <w:t>2012 до 09-00</w:t>
            </w: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22</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5.1.3</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134A61"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07.09.</w:t>
            </w:r>
            <w:r w:rsidR="0058286A" w:rsidRPr="0058286A">
              <w:rPr>
                <w:rFonts w:ascii="Times New Roman" w:eastAsia="Times New Roman" w:hAnsi="Times New Roman" w:cs="Times New Roman"/>
                <w:sz w:val="24"/>
                <w:szCs w:val="24"/>
                <w:lang w:eastAsia="ru-RU"/>
              </w:rPr>
              <w:t>2012</w:t>
            </w:r>
          </w:p>
        </w:tc>
      </w:tr>
      <w:tr w:rsidR="0058286A" w:rsidRPr="0058286A" w:rsidTr="0058286A">
        <w:trPr>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23</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5.2.2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58286A" w:rsidRPr="0058286A" w:rsidRDefault="00134A61" w:rsidP="00134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r w:rsidR="0058286A" w:rsidRPr="0058286A">
              <w:rPr>
                <w:rFonts w:ascii="Times New Roman" w:eastAsia="Times New Roman" w:hAnsi="Times New Roman" w:cs="Times New Roman"/>
                <w:sz w:val="24"/>
                <w:szCs w:val="24"/>
                <w:lang w:eastAsia="ru-RU"/>
              </w:rPr>
              <w:t>2012</w:t>
            </w:r>
          </w:p>
        </w:tc>
      </w:tr>
      <w:tr w:rsidR="0058286A" w:rsidRPr="0058286A" w:rsidTr="0058286A">
        <w:trPr>
          <w:trHeight w:val="620"/>
          <w:jc w:val="center"/>
        </w:trPr>
        <w:tc>
          <w:tcPr>
            <w:tcW w:w="236" w:type="pct"/>
            <w:vMerge w:val="restar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lastRenderedPageBreak/>
              <w:t>24</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val="restart"/>
            <w:tcBorders>
              <w:top w:val="single" w:sz="4" w:space="0" w:color="auto"/>
              <w:left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6.2.4,</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6.2.8.1</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58286A">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spacing w:after="0" w:line="240" w:lineRule="auto"/>
              <w:outlineLvl w:val="3"/>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15% начальной (максимальной) цены контракта </w:t>
            </w:r>
          </w:p>
        </w:tc>
      </w:tr>
      <w:tr w:rsidR="0058286A" w:rsidRPr="0058286A" w:rsidTr="0058286A">
        <w:trPr>
          <w:trHeight w:val="620"/>
          <w:jc w:val="center"/>
        </w:trPr>
        <w:tc>
          <w:tcPr>
            <w:tcW w:w="236" w:type="pct"/>
            <w:vMerge/>
            <w:tcBorders>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5" w:type="pct"/>
            <w:vMerge/>
            <w:tcBorders>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3"/>
                <w:szCs w:val="23"/>
                <w:lang w:eastAsia="ru-RU"/>
              </w:rPr>
            </w:pPr>
            <w:r w:rsidRPr="0058286A">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ГРКЦ ГУ Банка России по Ивановской области;</w:t>
            </w: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р/c: 40302810000005000036;</w:t>
            </w: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БИК: 042406001;</w:t>
            </w: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л/c: 019992910</w:t>
            </w:r>
          </w:p>
        </w:tc>
      </w:tr>
      <w:tr w:rsidR="0058286A" w:rsidRPr="0058286A" w:rsidTr="0058286A">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25</w:t>
            </w:r>
          </w:p>
        </w:tc>
        <w:tc>
          <w:tcPr>
            <w:tcW w:w="625"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Пункт 6.2</w:t>
            </w:r>
          </w:p>
        </w:tc>
        <w:tc>
          <w:tcPr>
            <w:tcW w:w="970"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58286A" w:rsidRPr="0058286A" w:rsidRDefault="0058286A" w:rsidP="0058286A">
            <w:pPr>
              <w:keepNext/>
              <w:spacing w:after="0" w:line="240" w:lineRule="auto"/>
              <w:jc w:val="both"/>
              <w:outlineLvl w:val="3"/>
              <w:rPr>
                <w:rFonts w:ascii="Times New Roman" w:eastAsia="Times New Roman" w:hAnsi="Times New Roman" w:cs="Times New Roman"/>
                <w:sz w:val="24"/>
                <w:szCs w:val="20"/>
                <w:lang w:eastAsia="ru-RU"/>
              </w:rPr>
            </w:pPr>
            <w:r w:rsidRPr="0058286A">
              <w:rPr>
                <w:rFonts w:ascii="Times New Roman" w:eastAsia="Times New Roman" w:hAnsi="Times New Roman" w:cs="Times New Roman"/>
                <w:sz w:val="24"/>
                <w:szCs w:val="20"/>
                <w:lang w:eastAsia="ru-RU"/>
              </w:rPr>
              <w:t>Контракт заключается только после предоставления победителем открытого аукциона в электронной форме заказчику безотзывной банковской гарантии, выданной банком или иной кредитной организацией,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58286A" w:rsidRPr="0058286A" w:rsidRDefault="0058286A" w:rsidP="0058286A">
            <w:pPr>
              <w:autoSpaceDE w:val="0"/>
              <w:autoSpaceDN w:val="0"/>
              <w:adjustRightInd w:val="0"/>
              <w:spacing w:after="0" w:line="240" w:lineRule="auto"/>
              <w:jc w:val="both"/>
              <w:rPr>
                <w:rFonts w:ascii="Times New Roman" w:eastAsia="Calibri" w:hAnsi="Times New Roman" w:cs="Times New Roman"/>
                <w:sz w:val="24"/>
                <w:szCs w:val="20"/>
              </w:rPr>
            </w:pPr>
            <w:r w:rsidRPr="0058286A">
              <w:rPr>
                <w:rFonts w:ascii="Times New Roman" w:eastAsia="Calibri" w:hAnsi="Times New Roman" w:cs="Times New Roman"/>
                <w:sz w:val="24"/>
                <w:szCs w:val="20"/>
              </w:rPr>
              <w:t>При представлении лицом, с которым заключается контракт, в качестве документа об обеспечении исполнения контракта банковской гарантии заказчик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гарантии и ее достоверности.</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8286A">
              <w:rPr>
                <w:rFonts w:ascii="Times New Roman" w:eastAsia="Calibri" w:hAnsi="Times New Roman" w:cs="Times New Roman"/>
                <w:sz w:val="24"/>
                <w:szCs w:val="20"/>
              </w:rPr>
              <w:t>Получение заказчиком информации о том, что лицом, с которым заключается контракт, представлено ненадлежащее обеспечение исполнения контракта, является основанием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r w:rsidR="00503762">
              <w:rPr>
                <w:rFonts w:ascii="Times New Roman" w:eastAsia="Calibri" w:hAnsi="Times New Roman" w:cs="Times New Roman"/>
                <w:sz w:val="24"/>
                <w:szCs w:val="20"/>
              </w:rPr>
              <w:t>.</w:t>
            </w:r>
          </w:p>
        </w:tc>
      </w:tr>
    </w:tbl>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4"/>
          <w:szCs w:val="24"/>
          <w:lang w:eastAsia="ru-RU"/>
        </w:rPr>
        <w:br w:type="page"/>
      </w:r>
      <w:r w:rsidRPr="0058286A">
        <w:rPr>
          <w:rFonts w:ascii="Times New Roman" w:eastAsia="Times New Roman" w:hAnsi="Times New Roman" w:cs="Times New Roman"/>
          <w:b/>
          <w:sz w:val="28"/>
          <w:szCs w:val="28"/>
          <w:lang w:eastAsia="ru-RU"/>
        </w:rPr>
        <w:lastRenderedPageBreak/>
        <w:t>РАЗДЕЛ 1.4.</w:t>
      </w:r>
      <w:r w:rsidRPr="0058286A">
        <w:rPr>
          <w:rFonts w:ascii="Times New Roman" w:eastAsia="Times New Roman" w:hAnsi="Times New Roman" w:cs="Times New Roman"/>
          <w:b/>
          <w:sz w:val="24"/>
          <w:szCs w:val="24"/>
          <w:lang w:eastAsia="ru-RU"/>
        </w:rPr>
        <w:t xml:space="preserve"> </w:t>
      </w:r>
      <w:r w:rsidRPr="0058286A">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sz w:val="28"/>
          <w:szCs w:val="28"/>
          <w:lang w:eastAsia="ru-RU"/>
        </w:rPr>
        <w:t>участниками размещения заказа</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58286A">
        <w:rPr>
          <w:rFonts w:ascii="Times New Roman" w:eastAsia="Times New Roman" w:hAnsi="Times New Roman" w:cs="Times New Roman"/>
          <w:b/>
          <w:sz w:val="28"/>
          <w:szCs w:val="28"/>
          <w:u w:val="single"/>
          <w:lang w:eastAsia="ru-RU"/>
        </w:rPr>
        <w:t>Форма № 1</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u w:val="single"/>
          <w:lang w:eastAsia="ru-RU"/>
        </w:rPr>
      </w:pPr>
    </w:p>
    <w:p w:rsidR="0058286A" w:rsidRPr="0058286A" w:rsidRDefault="0058286A" w:rsidP="0058286A">
      <w:pPr>
        <w:spacing w:after="6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ПЕРВАЯ ЧАСТЬ ЗАЯВКИ НА УЧАСТИЕ В ОТКРЫТОМ АУКЦИОНЕ В ЭЛЕКТРОННОЙ ФОРМЕ № ____________________</w:t>
      </w:r>
    </w:p>
    <w:p w:rsidR="0058286A" w:rsidRPr="0058286A" w:rsidRDefault="0058286A" w:rsidP="0058286A">
      <w:pPr>
        <w:spacing w:after="60" w:line="240" w:lineRule="auto"/>
        <w:jc w:val="center"/>
        <w:rPr>
          <w:rFonts w:ascii="Times New Roman" w:eastAsia="Times New Roman" w:hAnsi="Times New Roman" w:cs="Times New Roman"/>
          <w:b/>
          <w:bCs/>
          <w:sz w:val="24"/>
          <w:szCs w:val="24"/>
          <w:lang w:eastAsia="ru-RU"/>
        </w:rPr>
      </w:pPr>
    </w:p>
    <w:p w:rsidR="00503762" w:rsidRPr="0058286A" w:rsidRDefault="0058286A" w:rsidP="005037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на право заключения муниципального контракта на выполнение работ по </w:t>
      </w:r>
      <w:r w:rsidR="00503762">
        <w:rPr>
          <w:rFonts w:ascii="Times New Roman" w:eastAsia="Times New Roman" w:hAnsi="Times New Roman" w:cs="Times New Roman"/>
          <w:sz w:val="24"/>
          <w:szCs w:val="24"/>
          <w:lang w:eastAsia="ru-RU"/>
        </w:rPr>
        <w:t>к</w:t>
      </w:r>
      <w:r w:rsidR="00503762" w:rsidRPr="00975AA3">
        <w:rPr>
          <w:rFonts w:ascii="Times New Roman" w:eastAsia="Times New Roman" w:hAnsi="Times New Roman" w:cs="Times New Roman"/>
          <w:sz w:val="24"/>
          <w:szCs w:val="24"/>
          <w:lang w:eastAsia="ru-RU"/>
        </w:rPr>
        <w:t>апитальн</w:t>
      </w:r>
      <w:r w:rsidR="00503762">
        <w:rPr>
          <w:rFonts w:ascii="Times New Roman" w:eastAsia="Times New Roman" w:hAnsi="Times New Roman" w:cs="Times New Roman"/>
          <w:sz w:val="24"/>
          <w:szCs w:val="24"/>
          <w:lang w:eastAsia="ru-RU"/>
        </w:rPr>
        <w:t>ому</w:t>
      </w:r>
      <w:r w:rsidR="00503762" w:rsidRPr="00975AA3">
        <w:rPr>
          <w:rFonts w:ascii="Times New Roman" w:eastAsia="Times New Roman" w:hAnsi="Times New Roman" w:cs="Times New Roman"/>
          <w:sz w:val="24"/>
          <w:szCs w:val="24"/>
          <w:lang w:eastAsia="ru-RU"/>
        </w:rPr>
        <w:t xml:space="preserve"> ремонт</w:t>
      </w:r>
      <w:r w:rsidR="00503762">
        <w:rPr>
          <w:rFonts w:ascii="Times New Roman" w:eastAsia="Times New Roman" w:hAnsi="Times New Roman" w:cs="Times New Roman"/>
          <w:sz w:val="24"/>
          <w:szCs w:val="24"/>
          <w:lang w:eastAsia="ru-RU"/>
        </w:rPr>
        <w:t>у кровли</w:t>
      </w:r>
      <w:r w:rsidR="00503762" w:rsidRPr="00975AA3">
        <w:rPr>
          <w:rFonts w:ascii="Times New Roman" w:eastAsia="Times New Roman" w:hAnsi="Times New Roman" w:cs="Times New Roman"/>
          <w:sz w:val="24"/>
          <w:szCs w:val="24"/>
          <w:lang w:eastAsia="ru-RU"/>
        </w:rPr>
        <w:t xml:space="preserve"> многоквартирн</w:t>
      </w:r>
      <w:r w:rsidR="00503762">
        <w:rPr>
          <w:rFonts w:ascii="Times New Roman" w:eastAsia="Times New Roman" w:hAnsi="Times New Roman" w:cs="Times New Roman"/>
          <w:sz w:val="24"/>
          <w:szCs w:val="24"/>
          <w:lang w:eastAsia="ru-RU"/>
        </w:rPr>
        <w:t>ого жилого</w:t>
      </w:r>
      <w:r w:rsidR="00503762" w:rsidRPr="00975AA3">
        <w:rPr>
          <w:rFonts w:ascii="Times New Roman" w:eastAsia="Times New Roman" w:hAnsi="Times New Roman" w:cs="Times New Roman"/>
          <w:sz w:val="24"/>
          <w:szCs w:val="24"/>
          <w:lang w:eastAsia="ru-RU"/>
        </w:rPr>
        <w:t xml:space="preserve"> дом</w:t>
      </w:r>
      <w:r w:rsidR="00503762">
        <w:rPr>
          <w:rFonts w:ascii="Times New Roman" w:eastAsia="Times New Roman" w:hAnsi="Times New Roman" w:cs="Times New Roman"/>
          <w:sz w:val="24"/>
          <w:szCs w:val="24"/>
          <w:lang w:eastAsia="ru-RU"/>
        </w:rPr>
        <w:t>а</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58286A" w:rsidRPr="00503762" w:rsidRDefault="0058286A" w:rsidP="005037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86A">
        <w:rPr>
          <w:rFonts w:ascii="Times New Roman" w:eastAsia="Times New Roman" w:hAnsi="Times New Roman" w:cs="Times New Roman"/>
          <w:sz w:val="24"/>
          <w:szCs w:val="24"/>
          <w:lang w:eastAsia="ru-RU"/>
        </w:rPr>
        <w:t xml:space="preserve">1. Изучив документацию об открытом аукционе в электронной форме на право заключения муниципального контракта на выполнение работ по </w:t>
      </w:r>
      <w:r w:rsidR="00503762">
        <w:rPr>
          <w:rFonts w:ascii="Times New Roman" w:eastAsia="Times New Roman" w:hAnsi="Times New Roman" w:cs="Times New Roman"/>
          <w:sz w:val="24"/>
          <w:szCs w:val="24"/>
          <w:lang w:eastAsia="ru-RU"/>
        </w:rPr>
        <w:t>к</w:t>
      </w:r>
      <w:r w:rsidR="00503762" w:rsidRPr="00975AA3">
        <w:rPr>
          <w:rFonts w:ascii="Times New Roman" w:eastAsia="Times New Roman" w:hAnsi="Times New Roman" w:cs="Times New Roman"/>
          <w:sz w:val="24"/>
          <w:szCs w:val="24"/>
          <w:lang w:eastAsia="ru-RU"/>
        </w:rPr>
        <w:t>апитальн</w:t>
      </w:r>
      <w:r w:rsidR="00503762">
        <w:rPr>
          <w:rFonts w:ascii="Times New Roman" w:eastAsia="Times New Roman" w:hAnsi="Times New Roman" w:cs="Times New Roman"/>
          <w:sz w:val="24"/>
          <w:szCs w:val="24"/>
          <w:lang w:eastAsia="ru-RU"/>
        </w:rPr>
        <w:t>ому</w:t>
      </w:r>
      <w:r w:rsidR="00503762" w:rsidRPr="00975AA3">
        <w:rPr>
          <w:rFonts w:ascii="Times New Roman" w:eastAsia="Times New Roman" w:hAnsi="Times New Roman" w:cs="Times New Roman"/>
          <w:sz w:val="24"/>
          <w:szCs w:val="24"/>
          <w:lang w:eastAsia="ru-RU"/>
        </w:rPr>
        <w:t xml:space="preserve"> ремонт</w:t>
      </w:r>
      <w:r w:rsidR="00503762">
        <w:rPr>
          <w:rFonts w:ascii="Times New Roman" w:eastAsia="Times New Roman" w:hAnsi="Times New Roman" w:cs="Times New Roman"/>
          <w:sz w:val="24"/>
          <w:szCs w:val="24"/>
          <w:lang w:eastAsia="ru-RU"/>
        </w:rPr>
        <w:t>у кровли</w:t>
      </w:r>
      <w:r w:rsidR="00503762" w:rsidRPr="00975AA3">
        <w:rPr>
          <w:rFonts w:ascii="Times New Roman" w:eastAsia="Times New Roman" w:hAnsi="Times New Roman" w:cs="Times New Roman"/>
          <w:sz w:val="24"/>
          <w:szCs w:val="24"/>
          <w:lang w:eastAsia="ru-RU"/>
        </w:rPr>
        <w:t xml:space="preserve"> многоквартирн</w:t>
      </w:r>
      <w:r w:rsidR="00503762">
        <w:rPr>
          <w:rFonts w:ascii="Times New Roman" w:eastAsia="Times New Roman" w:hAnsi="Times New Roman" w:cs="Times New Roman"/>
          <w:sz w:val="24"/>
          <w:szCs w:val="24"/>
          <w:lang w:eastAsia="ru-RU"/>
        </w:rPr>
        <w:t>ого жилого</w:t>
      </w:r>
      <w:r w:rsidR="00503762" w:rsidRPr="00975AA3">
        <w:rPr>
          <w:rFonts w:ascii="Times New Roman" w:eastAsia="Times New Roman" w:hAnsi="Times New Roman" w:cs="Times New Roman"/>
          <w:sz w:val="24"/>
          <w:szCs w:val="24"/>
          <w:lang w:eastAsia="ru-RU"/>
        </w:rPr>
        <w:t xml:space="preserve"> дом</w:t>
      </w:r>
      <w:r w:rsidR="00503762">
        <w:rPr>
          <w:rFonts w:ascii="Times New Roman" w:eastAsia="Times New Roman" w:hAnsi="Times New Roman" w:cs="Times New Roman"/>
          <w:sz w:val="24"/>
          <w:szCs w:val="24"/>
          <w:lang w:eastAsia="ru-RU"/>
        </w:rPr>
        <w:t>а</w:t>
      </w:r>
      <w:r w:rsidRPr="0058286A">
        <w:rPr>
          <w:rFonts w:ascii="Times New Roman" w:eastAsia="Times New Roman" w:hAnsi="Times New Roman" w:cs="Times New Roman"/>
          <w:sz w:val="24"/>
          <w:szCs w:val="24"/>
          <w:lang w:eastAsia="ru-RU"/>
        </w:rPr>
        <w:t>,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58286A" w:rsidRPr="0058286A" w:rsidRDefault="0058286A" w:rsidP="0058286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проектом  контракта.</w:t>
      </w:r>
    </w:p>
    <w:p w:rsidR="0058286A" w:rsidRPr="0058286A" w:rsidRDefault="0058286A" w:rsidP="00E52189">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bCs/>
          <w:iCs/>
          <w:spacing w:val="-6"/>
          <w:sz w:val="24"/>
          <w:szCs w:val="24"/>
          <w:lang w:eastAsia="ru-RU"/>
        </w:rPr>
        <w:t xml:space="preserve">3. </w:t>
      </w:r>
      <w:r w:rsidRPr="0058286A">
        <w:rPr>
          <w:rFonts w:ascii="Times New Roman" w:eastAsia="Times New Roman" w:hAnsi="Times New Roman" w:cs="Times New Roman"/>
          <w:sz w:val="24"/>
          <w:szCs w:val="24"/>
          <w:lang w:eastAsia="ru-RU"/>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 17 раздела 1.3 «Информационная карта открытого аукциона в электронной форме», части III «Техническая часть» документации об открытом аукционе в электронной форме: </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961"/>
      </w:tblGrid>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8286A">
              <w:rPr>
                <w:rFonts w:ascii="Times New Roman" w:eastAsia="Times New Roman" w:hAnsi="Times New Roman" w:cs="Times New Roman"/>
                <w:bCs/>
                <w:iCs/>
                <w:spacing w:val="-6"/>
                <w:sz w:val="24"/>
                <w:szCs w:val="24"/>
                <w:lang w:eastAsia="ru-RU"/>
              </w:rPr>
              <w:t>Наименование товара, товарный знак (его словесное обозначение) (при наличии) предлагаемого для использования при выполнении работ товара</w:t>
            </w: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iCs/>
                <w:spacing w:val="-6"/>
                <w:sz w:val="24"/>
                <w:szCs w:val="24"/>
                <w:lang w:eastAsia="ru-RU"/>
              </w:rPr>
            </w:pPr>
            <w:r w:rsidRPr="0058286A">
              <w:rPr>
                <w:rFonts w:ascii="Times New Roman" w:eastAsia="Times New Roman" w:hAnsi="Times New Roman" w:cs="Times New Roman"/>
                <w:bCs/>
                <w:iCs/>
                <w:spacing w:val="-6"/>
                <w:sz w:val="24"/>
                <w:szCs w:val="24"/>
                <w:lang w:eastAsia="ru-RU"/>
              </w:rPr>
              <w:t>Конкретные показатели товара</w:t>
            </w: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58286A" w:rsidRPr="0058286A" w:rsidTr="0058286A">
        <w:tc>
          <w:tcPr>
            <w:tcW w:w="4395"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961" w:type="dxa"/>
            <w:shd w:val="clear" w:color="auto" w:fill="auto"/>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286A">
        <w:rPr>
          <w:rFonts w:ascii="Times New Roman" w:eastAsia="Times New Roman" w:hAnsi="Times New Roman" w:cs="Times New Roman"/>
          <w:b/>
          <w:bCs/>
          <w:sz w:val="24"/>
          <w:szCs w:val="24"/>
          <w:lang w:eastAsia="ru-RU"/>
        </w:rPr>
        <w:br w:type="page"/>
      </w:r>
      <w:r w:rsidRPr="0058286A">
        <w:rPr>
          <w:rFonts w:ascii="Times New Roman" w:eastAsia="Times New Roman" w:hAnsi="Times New Roman" w:cs="Times New Roman"/>
          <w:b/>
          <w:sz w:val="28"/>
          <w:szCs w:val="28"/>
          <w:lang w:eastAsia="ru-RU"/>
        </w:rPr>
        <w:lastRenderedPageBreak/>
        <w:t>Форма № 2</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58286A" w:rsidRPr="0058286A" w:rsidRDefault="0058286A" w:rsidP="0058286A">
      <w:pPr>
        <w:spacing w:after="12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ВТОРАЯ ЧАСТЬ ЗАЯВКИ НА УЧАСТИЕ В АУКЦИОНЕ В ЭЛЕКТРОННОЙ ФОРМЕ № ____________________</w:t>
      </w:r>
    </w:p>
    <w:p w:rsidR="0058286A" w:rsidRPr="0058286A" w:rsidRDefault="0058286A" w:rsidP="0058286A">
      <w:pPr>
        <w:tabs>
          <w:tab w:val="left" w:pos="851"/>
        </w:tabs>
        <w:spacing w:after="0" w:line="240" w:lineRule="auto"/>
        <w:jc w:val="both"/>
        <w:rPr>
          <w:rFonts w:ascii="Times New Roman" w:eastAsia="Times New Roman" w:hAnsi="Times New Roman" w:cs="Times New Roman"/>
          <w:iCs/>
          <w:sz w:val="24"/>
          <w:szCs w:val="24"/>
          <w:lang w:eastAsia="ru-RU"/>
        </w:rPr>
      </w:pPr>
      <w:r w:rsidRPr="0058286A">
        <w:rPr>
          <w:rFonts w:ascii="Times New Roman" w:eastAsia="Times New Roman" w:hAnsi="Times New Roman" w:cs="Times New Roman"/>
          <w:i/>
          <w:iCs/>
          <w:sz w:val="24"/>
          <w:szCs w:val="24"/>
          <w:lang w:eastAsia="ru-RU"/>
        </w:rPr>
        <w:tab/>
      </w:r>
      <w:r w:rsidRPr="0058286A">
        <w:rPr>
          <w:rFonts w:ascii="Times New Roman" w:eastAsia="Times New Roman" w:hAnsi="Times New Roman" w:cs="Times New Roman"/>
          <w:sz w:val="24"/>
          <w:szCs w:val="24"/>
          <w:lang w:eastAsia="ru-RU"/>
        </w:rPr>
        <w:t>Изучив документацию об аукционе в электронной форме, в том числе условия и порядок проведения настоящего аукциона, проект контракта, техническое задание, мы</w:t>
      </w:r>
    </w:p>
    <w:p w:rsidR="0058286A" w:rsidRPr="0058286A" w:rsidRDefault="0058286A" w:rsidP="0058286A">
      <w:pPr>
        <w:spacing w:after="6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_____________________________________________________________________________</w:t>
      </w:r>
    </w:p>
    <w:p w:rsidR="0058286A" w:rsidRPr="0058286A" w:rsidRDefault="0058286A" w:rsidP="0058286A">
      <w:pPr>
        <w:spacing w:after="60" w:line="240" w:lineRule="auto"/>
        <w:jc w:val="center"/>
        <w:rPr>
          <w:rFonts w:ascii="Times New Roman" w:eastAsia="Times New Roman" w:hAnsi="Times New Roman" w:cs="Times New Roman"/>
          <w:i/>
          <w:sz w:val="18"/>
          <w:szCs w:val="24"/>
          <w:lang w:eastAsia="ru-RU"/>
        </w:rPr>
      </w:pPr>
      <w:r w:rsidRPr="0058286A">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58286A" w:rsidRPr="0058286A" w:rsidRDefault="0058286A" w:rsidP="0058286A">
      <w:pPr>
        <w:spacing w:after="60" w:line="36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предоставляем следующие документы и сведения:</w:t>
      </w:r>
    </w:p>
    <w:p w:rsidR="0058286A" w:rsidRPr="0058286A"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 для юридического лица)</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58286A" w:rsidRPr="0058286A" w:rsidTr="0058286A">
        <w:trPr>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cantSplit/>
          <w:trHeight w:val="496"/>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Юридический адрес: </w:t>
            </w:r>
          </w:p>
        </w:tc>
      </w:tr>
      <w:tr w:rsidR="0058286A" w:rsidRPr="0058286A" w:rsidTr="0058286A">
        <w:trPr>
          <w:cantSplit/>
          <w:trHeight w:val="476"/>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6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Адрес:</w:t>
            </w:r>
          </w:p>
        </w:tc>
      </w:tr>
      <w:tr w:rsidR="0058286A" w:rsidRPr="0058286A" w:rsidTr="0058286A">
        <w:trPr>
          <w:cantSplit/>
          <w:trHeight w:val="539"/>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2980"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Номер контактного телефона (факса)</w:t>
            </w:r>
          </w:p>
        </w:tc>
        <w:tc>
          <w:tcPr>
            <w:tcW w:w="1843"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519"/>
          <w:jc w:val="center"/>
        </w:trPr>
        <w:tc>
          <w:tcPr>
            <w:tcW w:w="177" w:type="pct"/>
            <w:tcBorders>
              <w:top w:val="single" w:sz="4" w:space="0" w:color="auto"/>
              <w:left w:val="single" w:sz="4" w:space="0" w:color="auto"/>
              <w:bottom w:val="single" w:sz="4" w:space="0" w:color="auto"/>
              <w:right w:val="nil"/>
            </w:tcBorders>
          </w:tcPr>
          <w:p w:rsidR="0058286A" w:rsidRPr="0058286A" w:rsidRDefault="0058286A" w:rsidP="0058286A">
            <w:pPr>
              <w:spacing w:after="0" w:line="240" w:lineRule="auto"/>
              <w:ind w:right="-244"/>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2980" w:type="pct"/>
            <w:tcBorders>
              <w:left w:val="nil"/>
              <w:bottom w:val="single" w:sz="4" w:space="0" w:color="auto"/>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ИНН участника размещения заказа</w:t>
            </w:r>
          </w:p>
        </w:tc>
        <w:tc>
          <w:tcPr>
            <w:tcW w:w="1843" w:type="pct"/>
            <w:tcBorders>
              <w:bottom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8286A" w:rsidRPr="0058286A" w:rsidRDefault="0058286A" w:rsidP="0058286A">
      <w:pPr>
        <w:spacing w:after="0" w:line="240" w:lineRule="auto"/>
        <w:jc w:val="center"/>
        <w:outlineLvl w:val="8"/>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i/>
          <w:sz w:val="24"/>
          <w:szCs w:val="24"/>
          <w:lang w:eastAsia="ru-RU"/>
        </w:rPr>
        <w:t>(для физического лица)</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58286A" w:rsidRPr="0058286A" w:rsidTr="0058286A">
        <w:trPr>
          <w:trHeight w:val="433"/>
          <w:jc w:val="center"/>
        </w:trPr>
        <w:tc>
          <w:tcPr>
            <w:tcW w:w="175" w:type="pct"/>
            <w:tcBorders>
              <w:top w:val="single" w:sz="4" w:space="0" w:color="auto"/>
              <w:left w:val="single" w:sz="4" w:space="0" w:color="auto"/>
              <w:bottom w:val="single" w:sz="4" w:space="0" w:color="auto"/>
              <w:right w:val="nil"/>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963"/>
          <w:jc w:val="center"/>
        </w:trPr>
        <w:tc>
          <w:tcPr>
            <w:tcW w:w="175" w:type="pct"/>
            <w:tcBorders>
              <w:top w:val="single" w:sz="4" w:space="0" w:color="auto"/>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Паспортные данные</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серия                 номер</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выдан</w:t>
            </w:r>
          </w:p>
        </w:tc>
      </w:tr>
      <w:tr w:rsidR="0058286A" w:rsidRPr="0058286A" w:rsidTr="0058286A">
        <w:trPr>
          <w:cantSplit/>
          <w:trHeight w:val="703"/>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Сведения о месте жительства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Адрес </w:t>
            </w:r>
          </w:p>
        </w:tc>
      </w:tr>
      <w:tr w:rsidR="0058286A" w:rsidRPr="0058286A" w:rsidTr="0058286A">
        <w:trPr>
          <w:cantSplit/>
          <w:trHeight w:val="465"/>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Номер контактного телефона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cantSplit/>
          <w:trHeight w:val="515"/>
          <w:jc w:val="center"/>
        </w:trPr>
        <w:tc>
          <w:tcPr>
            <w:tcW w:w="175" w:type="pct"/>
            <w:tcBorders>
              <w:righ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5.</w:t>
            </w:r>
          </w:p>
        </w:tc>
        <w:tc>
          <w:tcPr>
            <w:tcW w:w="3016" w:type="pct"/>
            <w:tcBorders>
              <w:left w:val="nil"/>
            </w:tcBorders>
          </w:tcPr>
          <w:p w:rsidR="0058286A" w:rsidRPr="0058286A" w:rsidRDefault="0058286A" w:rsidP="0058286A">
            <w:pPr>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ИНН участника размещения заказа</w:t>
            </w:r>
          </w:p>
        </w:tc>
        <w:tc>
          <w:tcPr>
            <w:tcW w:w="1809" w:type="pct"/>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sz w:val="24"/>
          <w:szCs w:val="24"/>
          <w:lang w:eastAsia="ru-RU"/>
        </w:rPr>
        <w:t>Заверяю правильность всех данных, указанных в анкете.</w:t>
      </w: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58286A">
        <w:rPr>
          <w:rFonts w:ascii="Times New Roman" w:eastAsia="Times New Roman" w:hAnsi="Times New Roman" w:cs="Times New Roman"/>
          <w:sz w:val="20"/>
          <w:szCs w:val="20"/>
          <w:lang w:eastAsia="ru-RU"/>
        </w:rPr>
        <w:br w:type="page"/>
      </w:r>
      <w:r w:rsidRPr="0058286A">
        <w:rPr>
          <w:rFonts w:ascii="Times New Roman" w:eastAsia="Times New Roman" w:hAnsi="Times New Roman" w:cs="Times New Roman"/>
          <w:b/>
          <w:sz w:val="28"/>
          <w:szCs w:val="28"/>
          <w:u w:val="single"/>
          <w:lang w:eastAsia="ru-RU"/>
        </w:rPr>
        <w:lastRenderedPageBreak/>
        <w:t>Форма № 3</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ФОРМА ЗАПРОСА О РАЗЪЯСНЕНИИ ПОЛОЖЕНИЙ</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b/>
          <w:sz w:val="24"/>
          <w:szCs w:val="24"/>
          <w:lang w:eastAsia="ru-RU"/>
        </w:rPr>
        <w:t>ДОКУМЕНТАЦИИ ОБ ОТКРЫТОМ АУКЦИОНЕ В ЭЛЕКТРОННОЙ ФОРМЕ</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Дата, исх. номер</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r w:rsidRPr="0058286A">
        <w:rPr>
          <w:rFonts w:ascii="Times New Roman" w:eastAsia="Times New Roman" w:hAnsi="Times New Roman" w:cs="Times New Roman"/>
          <w:sz w:val="24"/>
          <w:szCs w:val="24"/>
          <w:u w:val="single"/>
          <w:lang w:eastAsia="ru-RU"/>
        </w:rPr>
        <w:tab/>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58286A">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8286A">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58286A">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58286A">
        <w:rPr>
          <w:rFonts w:ascii="Times New Roman" w:eastAsia="Times New Roman" w:hAnsi="Times New Roman" w:cs="Times New Roman"/>
          <w:i/>
          <w:sz w:val="24"/>
          <w:szCs w:val="24"/>
          <w:lang w:eastAsia="ru-RU"/>
        </w:rPr>
        <w:t>____________________________________________________________.</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58286A" w:rsidRPr="0058286A" w:rsidTr="0058286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w:t>
            </w:r>
            <w:r w:rsidRPr="0058286A">
              <w:rPr>
                <w:rFonts w:ascii="Times New Roman" w:eastAsia="Times New Roman" w:hAnsi="Times New Roman" w:cs="Times New Roman"/>
                <w:spacing w:val="-7"/>
                <w:sz w:val="24"/>
                <w:szCs w:val="24"/>
                <w:lang w:eastAsia="ru-RU"/>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2"/>
                <w:sz w:val="24"/>
                <w:szCs w:val="24"/>
                <w:lang w:eastAsia="ru-RU"/>
              </w:rPr>
              <w:t xml:space="preserve">Раздел </w:t>
            </w:r>
            <w:r w:rsidRPr="0058286A">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3"/>
                <w:sz w:val="24"/>
                <w:szCs w:val="24"/>
                <w:lang w:eastAsia="ru-RU"/>
              </w:rPr>
              <w:t xml:space="preserve">Ссылка на </w:t>
            </w:r>
            <w:r w:rsidRPr="0058286A">
              <w:rPr>
                <w:rFonts w:ascii="Times New Roman" w:eastAsia="Times New Roman" w:hAnsi="Times New Roman" w:cs="Times New Roman"/>
                <w:spacing w:val="-4"/>
                <w:sz w:val="24"/>
                <w:szCs w:val="24"/>
                <w:lang w:eastAsia="ru-RU"/>
              </w:rPr>
              <w:t xml:space="preserve">пункт </w:t>
            </w:r>
            <w:r w:rsidRPr="0058286A">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58286A">
              <w:rPr>
                <w:rFonts w:ascii="Times New Roman" w:eastAsia="Times New Roman" w:hAnsi="Times New Roman" w:cs="Times New Roman"/>
                <w:spacing w:val="-4"/>
                <w:sz w:val="24"/>
                <w:szCs w:val="24"/>
                <w:lang w:eastAsia="ru-RU"/>
              </w:rPr>
              <w:t xml:space="preserve">положения </w:t>
            </w:r>
            <w:r w:rsidRPr="0058286A">
              <w:rPr>
                <w:rFonts w:ascii="Times New Roman" w:eastAsia="Times New Roman" w:hAnsi="Times New Roman" w:cs="Times New Roman"/>
                <w:spacing w:val="-5"/>
                <w:sz w:val="24"/>
                <w:szCs w:val="24"/>
                <w:lang w:eastAsia="ru-RU"/>
              </w:rPr>
              <w:t xml:space="preserve">которой </w:t>
            </w:r>
            <w:r w:rsidRPr="0058286A">
              <w:rPr>
                <w:rFonts w:ascii="Times New Roman" w:eastAsia="Times New Roman" w:hAnsi="Times New Roman" w:cs="Times New Roman"/>
                <w:spacing w:val="-4"/>
                <w:sz w:val="24"/>
                <w:szCs w:val="24"/>
                <w:lang w:eastAsia="ru-RU"/>
              </w:rPr>
              <w:t xml:space="preserve">следует </w:t>
            </w:r>
            <w:r w:rsidRPr="0058286A">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58286A">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58286A" w:rsidRPr="0058286A" w:rsidTr="0058286A">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58286A" w:rsidRPr="0058286A" w:rsidRDefault="0058286A" w:rsidP="0058286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4</w:t>
            </w:r>
          </w:p>
        </w:tc>
      </w:tr>
      <w:tr w:rsidR="0058286A" w:rsidRPr="0058286A" w:rsidTr="0058286A">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286A" w:rsidRPr="0058286A" w:rsidTr="0058286A">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58286A">
        <w:rPr>
          <w:rFonts w:ascii="Times New Roman" w:eastAsia="Times New Roman" w:hAnsi="Times New Roman" w:cs="Times New Roman"/>
          <w:spacing w:val="-4"/>
          <w:sz w:val="24"/>
          <w:szCs w:val="24"/>
          <w:lang w:eastAsia="ru-RU"/>
        </w:rPr>
        <w:t>* Направляется оператору электронной площадки.</w:t>
      </w: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58286A" w:rsidRPr="0058286A" w:rsidRDefault="0058286A" w:rsidP="0058286A">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sz w:val="24"/>
          <w:szCs w:val="24"/>
          <w:lang w:eastAsia="ru-RU"/>
        </w:rPr>
        <w:t>Примечание: документы и с</w:t>
      </w:r>
      <w:r w:rsidRPr="0058286A">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58286A" w:rsidRPr="0058286A" w:rsidRDefault="0058286A" w:rsidP="0058286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8286A">
        <w:rPr>
          <w:rFonts w:ascii="Times New Roman" w:eastAsia="Times New Roman" w:hAnsi="Times New Roman" w:cs="Times New Roman"/>
          <w:i/>
          <w:sz w:val="24"/>
          <w:szCs w:val="24"/>
          <w:vertAlign w:val="superscript"/>
          <w:lang w:eastAsia="ru-RU"/>
        </w:rPr>
        <w:tab/>
        <w:t xml:space="preserve">    </w:t>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r w:rsidRPr="0058286A">
        <w:rPr>
          <w:rFonts w:ascii="Times New Roman" w:eastAsia="Times New Roman" w:hAnsi="Times New Roman" w:cs="Times New Roman"/>
          <w:i/>
          <w:sz w:val="24"/>
          <w:szCs w:val="24"/>
          <w:vertAlign w:val="superscript"/>
          <w:lang w:eastAsia="ru-RU"/>
        </w:rPr>
        <w:tab/>
      </w: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58286A" w:rsidRPr="0058286A" w:rsidRDefault="0058286A" w:rsidP="0058286A">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58286A">
        <w:rPr>
          <w:rFonts w:ascii="Times New Roman" w:eastAsia="SimSun" w:hAnsi="Times New Roman" w:cs="Times New Roman"/>
          <w:b/>
          <w:caps/>
          <w:sz w:val="28"/>
          <w:szCs w:val="28"/>
          <w:lang w:eastAsia="ru-RU"/>
        </w:rPr>
        <w:lastRenderedPageBreak/>
        <w:t xml:space="preserve">Часть </w:t>
      </w:r>
      <w:r w:rsidRPr="0058286A">
        <w:rPr>
          <w:rFonts w:ascii="Times New Roman" w:eastAsia="SimSun" w:hAnsi="Times New Roman" w:cs="Times New Roman"/>
          <w:b/>
          <w:caps/>
          <w:sz w:val="28"/>
          <w:szCs w:val="28"/>
          <w:lang w:val="en-US" w:eastAsia="ru-RU"/>
        </w:rPr>
        <w:t>II</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58286A">
        <w:rPr>
          <w:rFonts w:ascii="Times New Roman" w:eastAsia="Times New Roman" w:hAnsi="Times New Roman" w:cs="Times New Roman"/>
          <w:b/>
          <w:sz w:val="28"/>
          <w:szCs w:val="28"/>
          <w:lang w:eastAsia="ru-RU"/>
        </w:rPr>
        <w:t xml:space="preserve">Проект муниципального контракта </w:t>
      </w:r>
    </w:p>
    <w:p w:rsidR="0058286A" w:rsidRPr="0058286A" w:rsidRDefault="0058286A" w:rsidP="0058286A">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p>
    <w:p w:rsidR="0058286A" w:rsidRPr="0058286A" w:rsidRDefault="0058286A" w:rsidP="0058286A">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caps/>
          <w:sz w:val="16"/>
          <w:szCs w:val="16"/>
          <w:lang w:eastAsia="ru-RU"/>
        </w:rPr>
      </w:pPr>
      <w:r w:rsidRPr="0058286A">
        <w:rPr>
          <w:rFonts w:ascii="Times New Roman" w:eastAsia="Times New Roman" w:hAnsi="Times New Roman" w:cs="Times New Roman"/>
          <w:b/>
          <w:caps/>
          <w:sz w:val="16"/>
          <w:szCs w:val="16"/>
          <w:lang w:eastAsia="ru-RU"/>
        </w:rPr>
        <w:t>проект</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«__»_____________                                                                                                      г. Иваново</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797A5A" w:rsidRPr="00797A5A" w:rsidRDefault="00797A5A" w:rsidP="00797A5A">
      <w:pPr>
        <w:spacing w:after="0" w:line="240" w:lineRule="auto"/>
        <w:ind w:firstLine="708"/>
        <w:jc w:val="both"/>
        <w:rPr>
          <w:rFonts w:ascii="Times New Roman" w:eastAsia="Times New Roman" w:hAnsi="Times New Roman" w:cs="Times New Roman"/>
          <w:sz w:val="24"/>
          <w:szCs w:val="24"/>
          <w:lang w:eastAsia="ru-RU"/>
        </w:rPr>
      </w:pPr>
      <w:proofErr w:type="gramStart"/>
      <w:r w:rsidRPr="00797A5A">
        <w:rPr>
          <w:rFonts w:ascii="Times New Roman" w:eastAsia="Times New Roman" w:hAnsi="Times New Roman" w:cs="Times New Roman"/>
          <w:sz w:val="24"/>
          <w:szCs w:val="24"/>
          <w:lang w:eastAsia="ru-RU"/>
        </w:rPr>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___________________________________________________________________________________, действующего на основании Устава, именуемое в дальнейшем </w:t>
      </w:r>
      <w:r w:rsidRPr="00797A5A">
        <w:rPr>
          <w:rFonts w:ascii="Times New Roman" w:eastAsia="Times New Roman" w:hAnsi="Times New Roman" w:cs="Times New Roman"/>
          <w:i/>
          <w:sz w:val="24"/>
          <w:szCs w:val="24"/>
          <w:lang w:eastAsia="ru-RU"/>
        </w:rPr>
        <w:t>«Подрядчик»</w:t>
      </w:r>
      <w:r w:rsidRPr="00797A5A">
        <w:rPr>
          <w:rFonts w:ascii="Times New Roman" w:eastAsia="Times New Roman" w:hAnsi="Times New Roman" w:cs="Times New Roman"/>
          <w:sz w:val="24"/>
          <w:szCs w:val="24"/>
          <w:lang w:eastAsia="ru-RU"/>
        </w:rPr>
        <w:t xml:space="preserve">, с другой стороны, заключили настоящий Контракт в соответствии </w:t>
      </w:r>
      <w:r w:rsidR="00E52189">
        <w:rPr>
          <w:rFonts w:ascii="Times New Roman" w:eastAsia="Times New Roman" w:hAnsi="Times New Roman" w:cs="Times New Roman"/>
          <w:sz w:val="24"/>
          <w:szCs w:val="24"/>
          <w:lang w:eastAsia="ru-RU"/>
        </w:rPr>
        <w:t>______________</w:t>
      </w:r>
      <w:r w:rsidRPr="00797A5A">
        <w:rPr>
          <w:rFonts w:ascii="Times New Roman" w:eastAsia="Times New Roman" w:hAnsi="Times New Roman" w:cs="Times New Roman"/>
          <w:sz w:val="24"/>
          <w:szCs w:val="24"/>
          <w:lang w:eastAsia="ru-RU"/>
        </w:rPr>
        <w:t>о нижеследующем:</w:t>
      </w:r>
      <w:proofErr w:type="gramEnd"/>
    </w:p>
    <w:p w:rsidR="00797A5A" w:rsidRPr="00797A5A" w:rsidRDefault="00797A5A" w:rsidP="00797A5A">
      <w:pPr>
        <w:spacing w:after="0" w:line="240" w:lineRule="auto"/>
        <w:ind w:firstLine="720"/>
        <w:jc w:val="both"/>
        <w:rPr>
          <w:rFonts w:ascii="Times New Roman" w:eastAsia="Times New Roman" w:hAnsi="Times New Roman" w:cs="Times New Roman"/>
          <w:b/>
          <w:sz w:val="24"/>
          <w:szCs w:val="20"/>
          <w:lang w:eastAsia="ru-RU"/>
        </w:rPr>
      </w:pPr>
    </w:p>
    <w:p w:rsidR="00797A5A" w:rsidRPr="00D27D78" w:rsidRDefault="00797A5A" w:rsidP="00D27D78">
      <w:pPr>
        <w:pStyle w:val="affa"/>
        <w:numPr>
          <w:ilvl w:val="0"/>
          <w:numId w:val="45"/>
        </w:numPr>
        <w:spacing w:after="0" w:line="240" w:lineRule="auto"/>
        <w:jc w:val="center"/>
        <w:rPr>
          <w:rFonts w:ascii="Times New Roman" w:hAnsi="Times New Roman"/>
          <w:b/>
          <w:sz w:val="24"/>
          <w:szCs w:val="20"/>
        </w:rPr>
      </w:pPr>
      <w:r w:rsidRPr="00D27D78">
        <w:rPr>
          <w:rFonts w:ascii="Times New Roman" w:hAnsi="Times New Roman"/>
          <w:b/>
          <w:sz w:val="24"/>
          <w:szCs w:val="20"/>
        </w:rPr>
        <w:t>Предмет Контракта</w:t>
      </w:r>
    </w:p>
    <w:p w:rsidR="00797A5A" w:rsidRPr="00797A5A" w:rsidRDefault="00797A5A" w:rsidP="00797A5A">
      <w:pPr>
        <w:spacing w:after="0" w:line="240" w:lineRule="auto"/>
        <w:ind w:left="360"/>
        <w:rPr>
          <w:rFonts w:ascii="Times New Roman" w:eastAsia="Times New Roman" w:hAnsi="Times New Roman" w:cs="Times New Roman"/>
          <w:b/>
          <w:sz w:val="24"/>
          <w:szCs w:val="24"/>
          <w:lang w:eastAsia="ru-RU"/>
        </w:rPr>
      </w:pP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1.1. По настоящему контракту Заказчик поручает, а Подрядчик принимает на себя обязательства по выполн</w:t>
      </w:r>
      <w:r w:rsidR="00E52189">
        <w:rPr>
          <w:rFonts w:ascii="Times New Roman" w:eastAsia="Times New Roman" w:hAnsi="Times New Roman" w:cs="Times New Roman"/>
          <w:sz w:val="24"/>
          <w:szCs w:val="24"/>
          <w:lang w:eastAsia="ru-RU"/>
        </w:rPr>
        <w:t>ению капитального ремонта кровли</w:t>
      </w:r>
      <w:r w:rsidRPr="00797A5A">
        <w:rPr>
          <w:rFonts w:ascii="Times New Roman" w:eastAsia="Times New Roman" w:hAnsi="Times New Roman" w:cs="Times New Roman"/>
          <w:sz w:val="24"/>
          <w:szCs w:val="24"/>
          <w:lang w:eastAsia="ru-RU"/>
        </w:rPr>
        <w:t xml:space="preserve"> многоквартирн</w:t>
      </w:r>
      <w:r w:rsidR="00E52189">
        <w:rPr>
          <w:rFonts w:ascii="Times New Roman" w:eastAsia="Times New Roman" w:hAnsi="Times New Roman" w:cs="Times New Roman"/>
          <w:sz w:val="24"/>
          <w:szCs w:val="24"/>
          <w:lang w:eastAsia="ru-RU"/>
        </w:rPr>
        <w:t>ого</w:t>
      </w:r>
      <w:r w:rsidRPr="00797A5A">
        <w:rPr>
          <w:rFonts w:ascii="Times New Roman" w:eastAsia="Times New Roman" w:hAnsi="Times New Roman" w:cs="Times New Roman"/>
          <w:sz w:val="24"/>
          <w:szCs w:val="24"/>
          <w:lang w:eastAsia="ru-RU"/>
        </w:rPr>
        <w:t xml:space="preserve"> жил</w:t>
      </w:r>
      <w:r w:rsidR="00E52189">
        <w:rPr>
          <w:rFonts w:ascii="Times New Roman" w:eastAsia="Times New Roman" w:hAnsi="Times New Roman" w:cs="Times New Roman"/>
          <w:sz w:val="24"/>
          <w:szCs w:val="24"/>
          <w:lang w:eastAsia="ru-RU"/>
        </w:rPr>
        <w:t>ого</w:t>
      </w:r>
      <w:r w:rsidRPr="00797A5A">
        <w:rPr>
          <w:rFonts w:ascii="Times New Roman" w:eastAsia="Times New Roman" w:hAnsi="Times New Roman" w:cs="Times New Roman"/>
          <w:sz w:val="24"/>
          <w:szCs w:val="24"/>
          <w:lang w:eastAsia="ru-RU"/>
        </w:rPr>
        <w:t xml:space="preserve"> дом</w:t>
      </w:r>
      <w:r w:rsidR="00E52189">
        <w:rPr>
          <w:rFonts w:ascii="Times New Roman" w:eastAsia="Times New Roman" w:hAnsi="Times New Roman" w:cs="Times New Roman"/>
          <w:sz w:val="24"/>
          <w:szCs w:val="24"/>
          <w:lang w:eastAsia="ru-RU"/>
        </w:rPr>
        <w:t xml:space="preserve">а </w:t>
      </w:r>
      <w:r w:rsidRPr="00797A5A">
        <w:rPr>
          <w:rFonts w:ascii="Times New Roman" w:eastAsia="Times New Roman" w:hAnsi="Times New Roman" w:cs="Times New Roman"/>
          <w:sz w:val="24"/>
          <w:szCs w:val="24"/>
          <w:lang w:eastAsia="ru-RU"/>
        </w:rPr>
        <w:t xml:space="preserve">по адресу: г. Иваново, ул. 2-я </w:t>
      </w:r>
      <w:proofErr w:type="gramStart"/>
      <w:r w:rsidRPr="00797A5A">
        <w:rPr>
          <w:rFonts w:ascii="Times New Roman" w:eastAsia="Times New Roman" w:hAnsi="Times New Roman" w:cs="Times New Roman"/>
          <w:sz w:val="24"/>
          <w:szCs w:val="24"/>
          <w:lang w:eastAsia="ru-RU"/>
        </w:rPr>
        <w:t>Веретенная</w:t>
      </w:r>
      <w:proofErr w:type="gramEnd"/>
      <w:r w:rsidRPr="00797A5A">
        <w:rPr>
          <w:rFonts w:ascii="Times New Roman" w:eastAsia="Times New Roman" w:hAnsi="Times New Roman" w:cs="Times New Roman"/>
          <w:sz w:val="24"/>
          <w:szCs w:val="24"/>
          <w:lang w:eastAsia="ru-RU"/>
        </w:rPr>
        <w:t xml:space="preserve">, д. 7  по цене и в сроки, обусловленные настоящим контрактом. </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1.2. Объем работ определяе</w:t>
      </w:r>
      <w:r w:rsidR="00D27D78">
        <w:rPr>
          <w:rFonts w:ascii="Times New Roman" w:eastAsia="Times New Roman" w:hAnsi="Times New Roman" w:cs="Times New Roman"/>
          <w:sz w:val="24"/>
          <w:szCs w:val="24"/>
          <w:lang w:eastAsia="ru-RU"/>
        </w:rPr>
        <w:t>тся в соответствии с утвержденным</w:t>
      </w:r>
      <w:r w:rsidRPr="00797A5A">
        <w:rPr>
          <w:rFonts w:ascii="Times New Roman" w:eastAsia="Times New Roman" w:hAnsi="Times New Roman" w:cs="Times New Roman"/>
          <w:sz w:val="24"/>
          <w:szCs w:val="24"/>
          <w:lang w:eastAsia="ru-RU"/>
        </w:rPr>
        <w:t xml:space="preserve"> локальн</w:t>
      </w:r>
      <w:r w:rsidR="00D27D78">
        <w:rPr>
          <w:rFonts w:ascii="Times New Roman" w:eastAsia="Times New Roman" w:hAnsi="Times New Roman" w:cs="Times New Roman"/>
          <w:sz w:val="24"/>
          <w:szCs w:val="24"/>
          <w:lang w:eastAsia="ru-RU"/>
        </w:rPr>
        <w:t>ым сметным расчетом</w:t>
      </w:r>
      <w:r w:rsidRPr="00797A5A">
        <w:rPr>
          <w:rFonts w:ascii="Times New Roman" w:eastAsia="Times New Roman" w:hAnsi="Times New Roman" w:cs="Times New Roman"/>
          <w:sz w:val="24"/>
          <w:szCs w:val="24"/>
          <w:lang w:eastAsia="ru-RU"/>
        </w:rPr>
        <w:t>,</w:t>
      </w:r>
      <w:r w:rsidR="00540304">
        <w:rPr>
          <w:rFonts w:ascii="Times New Roman" w:eastAsia="Times New Roman" w:hAnsi="Times New Roman" w:cs="Times New Roman"/>
          <w:sz w:val="24"/>
          <w:szCs w:val="24"/>
          <w:lang w:eastAsia="ru-RU"/>
        </w:rPr>
        <w:t xml:space="preserve"> ведомостью объемов работ</w:t>
      </w:r>
      <w:r w:rsidRPr="00797A5A">
        <w:rPr>
          <w:rFonts w:ascii="Times New Roman" w:eastAsia="Times New Roman" w:hAnsi="Times New Roman" w:cs="Times New Roman"/>
          <w:sz w:val="24"/>
          <w:szCs w:val="24"/>
          <w:lang w:eastAsia="ru-RU"/>
        </w:rPr>
        <w:t xml:space="preserve"> </w:t>
      </w:r>
      <w:r w:rsidR="005960AB">
        <w:rPr>
          <w:rFonts w:ascii="Times New Roman" w:eastAsia="Times New Roman" w:hAnsi="Times New Roman" w:cs="Times New Roman"/>
          <w:sz w:val="24"/>
          <w:szCs w:val="24"/>
          <w:lang w:eastAsia="ru-RU"/>
        </w:rPr>
        <w:t xml:space="preserve">(Приложени№1 к настоящему контракту) </w:t>
      </w:r>
      <w:r w:rsidRPr="00797A5A">
        <w:rPr>
          <w:rFonts w:ascii="Times New Roman" w:eastAsia="Times New Roman" w:hAnsi="Times New Roman" w:cs="Times New Roman"/>
          <w:sz w:val="24"/>
          <w:szCs w:val="24"/>
          <w:lang w:eastAsia="ru-RU"/>
        </w:rPr>
        <w:t>являющ</w:t>
      </w:r>
      <w:r w:rsidR="00D27D78">
        <w:rPr>
          <w:rFonts w:ascii="Times New Roman" w:eastAsia="Times New Roman" w:hAnsi="Times New Roman" w:cs="Times New Roman"/>
          <w:sz w:val="24"/>
          <w:szCs w:val="24"/>
          <w:lang w:eastAsia="ru-RU"/>
        </w:rPr>
        <w:t>им</w:t>
      </w:r>
      <w:r w:rsidRPr="00797A5A">
        <w:rPr>
          <w:rFonts w:ascii="Times New Roman" w:eastAsia="Times New Roman" w:hAnsi="Times New Roman" w:cs="Times New Roman"/>
          <w:sz w:val="24"/>
          <w:szCs w:val="24"/>
          <w:lang w:eastAsia="ru-RU"/>
        </w:rPr>
        <w:t>ся неотъемлемой частью настоящего Контракта</w:t>
      </w:r>
      <w:r w:rsidRPr="00797A5A">
        <w:rPr>
          <w:rFonts w:ascii="Times New Roman" w:eastAsia="Times New Roman" w:hAnsi="Times New Roman" w:cs="Times New Roman"/>
          <w:color w:val="000000"/>
          <w:spacing w:val="-6"/>
          <w:sz w:val="24"/>
          <w:szCs w:val="24"/>
          <w:lang w:eastAsia="ru-RU"/>
        </w:rPr>
        <w:t>.</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797A5A" w:rsidRPr="00797A5A" w:rsidRDefault="00797A5A" w:rsidP="00797A5A">
      <w:pPr>
        <w:tabs>
          <w:tab w:val="num" w:pos="1440"/>
        </w:tabs>
        <w:spacing w:after="0" w:line="240" w:lineRule="auto"/>
        <w:jc w:val="both"/>
        <w:rPr>
          <w:rFonts w:ascii="Times New Roman" w:eastAsia="Times New Roman" w:hAnsi="Times New Roman" w:cs="Times New Roman"/>
          <w:sz w:val="24"/>
          <w:szCs w:val="24"/>
          <w:lang w:eastAsia="ru-RU"/>
        </w:rPr>
      </w:pPr>
    </w:p>
    <w:p w:rsidR="00797A5A" w:rsidRPr="00D27D78" w:rsidRDefault="00797A5A" w:rsidP="00D27D78">
      <w:pPr>
        <w:pStyle w:val="affa"/>
        <w:numPr>
          <w:ilvl w:val="0"/>
          <w:numId w:val="8"/>
        </w:numPr>
        <w:spacing w:after="0" w:line="240" w:lineRule="auto"/>
        <w:jc w:val="center"/>
        <w:rPr>
          <w:rFonts w:ascii="Times New Roman" w:hAnsi="Times New Roman"/>
          <w:b/>
          <w:sz w:val="24"/>
          <w:szCs w:val="24"/>
        </w:rPr>
      </w:pPr>
      <w:r w:rsidRPr="00D27D78">
        <w:rPr>
          <w:rFonts w:ascii="Times New Roman" w:hAnsi="Times New Roman"/>
          <w:b/>
          <w:sz w:val="24"/>
          <w:szCs w:val="24"/>
        </w:rPr>
        <w:t>Сроки выполнения работ</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A600F">
      <w:pPr>
        <w:numPr>
          <w:ilvl w:val="1"/>
          <w:numId w:val="8"/>
        </w:numPr>
        <w:tabs>
          <w:tab w:val="clear" w:pos="360"/>
          <w:tab w:val="num" w:pos="0"/>
          <w:tab w:val="left" w:pos="426"/>
        </w:tabs>
        <w:spacing w:after="0" w:line="240" w:lineRule="auto"/>
        <w:ind w:left="0" w:firstLine="0"/>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Срок выполнения работ на объекте по настоящему Контракту устанавливается  с момента заключения контракта в течение 25 календарных дней. Подрядчик вправе выполнить работы досрочно. </w:t>
      </w:r>
    </w:p>
    <w:p w:rsidR="00797A5A" w:rsidRPr="00797A5A" w:rsidRDefault="00797A5A" w:rsidP="00797A5A">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797A5A" w:rsidRPr="00797A5A" w:rsidRDefault="00797A5A" w:rsidP="00797A5A">
      <w:pPr>
        <w:tabs>
          <w:tab w:val="num" w:pos="360"/>
        </w:tabs>
        <w:spacing w:after="0" w:line="240" w:lineRule="auto"/>
        <w:ind w:left="360" w:hanging="360"/>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3.  Цена контракта, порядок расчетов</w:t>
      </w:r>
    </w:p>
    <w:p w:rsidR="00797A5A" w:rsidRPr="00797A5A" w:rsidRDefault="00797A5A" w:rsidP="00797A5A">
      <w:pPr>
        <w:tabs>
          <w:tab w:val="num" w:pos="360"/>
        </w:tabs>
        <w:spacing w:after="0" w:line="240" w:lineRule="auto"/>
        <w:ind w:left="360" w:hanging="360"/>
        <w:jc w:val="center"/>
        <w:rPr>
          <w:rFonts w:ascii="Times New Roman" w:eastAsia="Times New Roman" w:hAnsi="Times New Roman" w:cs="Times New Roman"/>
          <w:b/>
          <w:sz w:val="24"/>
          <w:szCs w:val="24"/>
          <w:lang w:eastAsia="ru-RU"/>
        </w:rPr>
      </w:pPr>
    </w:p>
    <w:p w:rsidR="00797A5A" w:rsidRPr="00797A5A" w:rsidRDefault="00797A5A" w:rsidP="00D27D78">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3.1. Цена контракта составляет ____________________________________рублей</w:t>
      </w:r>
      <w:r w:rsidR="007A600F">
        <w:rPr>
          <w:rFonts w:ascii="Times New Roman" w:eastAsia="Times New Roman" w:hAnsi="Times New Roman" w:cs="Times New Roman"/>
          <w:sz w:val="24"/>
          <w:szCs w:val="24"/>
          <w:lang w:eastAsia="ru-RU"/>
        </w:rPr>
        <w:t>, в том числе НДС* _________</w:t>
      </w:r>
      <w:r w:rsidRPr="00797A5A">
        <w:rPr>
          <w:rFonts w:ascii="Times New Roman" w:eastAsia="Times New Roman" w:hAnsi="Times New Roman" w:cs="Times New Roman"/>
          <w:sz w:val="24"/>
          <w:szCs w:val="24"/>
          <w:lang w:eastAsia="ru-RU"/>
        </w:rPr>
        <w:t>.</w:t>
      </w:r>
    </w:p>
    <w:p w:rsidR="00D27D78" w:rsidRDefault="00D27D78" w:rsidP="00D27D7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2E0">
        <w:rPr>
          <w:rFonts w:ascii="Times New Roman" w:eastAsia="Times New Roman" w:hAnsi="Times New Roman" w:cs="Times New Roman"/>
          <w:sz w:val="24"/>
          <w:szCs w:val="24"/>
          <w:lang w:eastAsia="ru-RU"/>
        </w:rP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Pr>
          <w:rFonts w:ascii="Times New Roman" w:eastAsia="Times New Roman" w:hAnsi="Times New Roman" w:cs="Times New Roman"/>
          <w:sz w:val="24"/>
          <w:szCs w:val="24"/>
          <w:lang w:eastAsia="ru-RU"/>
        </w:rPr>
        <w:t>(</w:t>
      </w:r>
      <w:r w:rsidRPr="00D502E0">
        <w:rPr>
          <w:rFonts w:ascii="Times New Roman" w:eastAsia="Times New Roman" w:hAnsi="Times New Roman" w:cs="Times New Roman"/>
          <w:sz w:val="24"/>
          <w:szCs w:val="24"/>
          <w:lang w:eastAsia="ru-RU"/>
        </w:rPr>
        <w:t xml:space="preserve">с учетом </w:t>
      </w:r>
      <w:r w:rsidRPr="0058286A">
        <w:rPr>
          <w:rFonts w:ascii="Times New Roman" w:eastAsia="Times New Roman" w:hAnsi="Times New Roman" w:cs="Times New Roman"/>
          <w:sz w:val="24"/>
          <w:szCs w:val="24"/>
          <w:lang w:eastAsia="ru-RU"/>
        </w:rPr>
        <w:t>НДС</w:t>
      </w:r>
      <w:r w:rsidRPr="0058286A">
        <w:rPr>
          <w:rFonts w:ascii="Times New Roman" w:eastAsia="Times New Roman" w:hAnsi="Times New Roman" w:cs="Times New Roman"/>
          <w:sz w:val="24"/>
          <w:szCs w:val="24"/>
          <w:vertAlign w:val="superscript"/>
          <w:lang w:eastAsia="ru-RU"/>
        </w:rPr>
        <w:footnoteReference w:customMarkFollows="1" w:id="2"/>
        <w:t>*</w:t>
      </w:r>
      <w:r>
        <w:rPr>
          <w:rFonts w:ascii="Times New Roman" w:eastAsia="Times New Roman" w:hAnsi="Times New Roman" w:cs="Times New Roman"/>
          <w:sz w:val="24"/>
          <w:szCs w:val="24"/>
          <w:vertAlign w:val="superscript"/>
          <w:lang w:eastAsia="ru-RU"/>
        </w:rPr>
        <w:t>)</w:t>
      </w:r>
      <w:r w:rsidRPr="00D502E0">
        <w:rPr>
          <w:rFonts w:ascii="Times New Roman" w:eastAsia="Times New Roman" w:hAnsi="Times New Roman" w:cs="Times New Roman"/>
          <w:sz w:val="24"/>
          <w:szCs w:val="24"/>
          <w:lang w:eastAsia="ru-RU"/>
        </w:rPr>
        <w:t>, сборы и другие обязательные платежи</w:t>
      </w:r>
      <w:r>
        <w:rPr>
          <w:rFonts w:ascii="Times New Roman" w:eastAsia="Times New Roman" w:hAnsi="Times New Roman" w:cs="Times New Roman"/>
          <w:sz w:val="24"/>
          <w:szCs w:val="24"/>
          <w:lang w:eastAsia="ru-RU"/>
        </w:rPr>
        <w:t>.</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3.2. Цена контракта является твердой и не подлежит изменению в ходе его исполнения, за исключением случая предусмотренного п. 3.3.</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noProof/>
          <w:sz w:val="24"/>
          <w:szCs w:val="24"/>
          <w:lang w:eastAsia="ru-RU"/>
        </w:rPr>
        <w:t xml:space="preserve">3.3. </w:t>
      </w:r>
      <w:r w:rsidRPr="00797A5A">
        <w:rPr>
          <w:rFonts w:ascii="Times New Roman" w:eastAsia="Times New Roman" w:hAnsi="Times New Roman" w:cs="Times New Roman"/>
          <w:sz w:val="24"/>
          <w:szCs w:val="24"/>
          <w:lang w:eastAsia="ru-RU"/>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797A5A" w:rsidRPr="00797A5A" w:rsidRDefault="00797A5A" w:rsidP="00797A5A">
      <w:pPr>
        <w:spacing w:after="0" w:line="240" w:lineRule="auto"/>
        <w:jc w:val="both"/>
        <w:rPr>
          <w:rFonts w:ascii="Times New Roman" w:eastAsia="Times New Roman" w:hAnsi="Times New Roman" w:cs="Times New Roman"/>
          <w:noProof/>
          <w:sz w:val="24"/>
          <w:szCs w:val="24"/>
          <w:lang w:eastAsia="ru-RU"/>
        </w:rPr>
      </w:pPr>
      <w:r w:rsidRPr="00797A5A">
        <w:rPr>
          <w:rFonts w:ascii="Times New Roman" w:eastAsia="Times New Roman" w:hAnsi="Times New Roman" w:cs="Times New Roman"/>
          <w:sz w:val="24"/>
          <w:szCs w:val="24"/>
          <w:lang w:eastAsia="ru-RU"/>
        </w:rPr>
        <w:t xml:space="preserve">3.4. </w:t>
      </w:r>
      <w:proofErr w:type="gramStart"/>
      <w:r w:rsidRPr="00797A5A">
        <w:rPr>
          <w:rFonts w:ascii="Times New Roman" w:eastAsia="Times New Roman" w:hAnsi="Times New Roman" w:cs="Times New Roman"/>
          <w:noProof/>
          <w:sz w:val="24"/>
          <w:szCs w:val="24"/>
          <w:lang w:eastAsia="ru-RU"/>
        </w:rPr>
        <w:t xml:space="preserve">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w:t>
      </w:r>
      <w:r w:rsidRPr="00797A5A">
        <w:rPr>
          <w:rFonts w:ascii="Times New Roman" w:eastAsia="Times New Roman" w:hAnsi="Times New Roman" w:cs="Times New Roman"/>
          <w:noProof/>
          <w:sz w:val="24"/>
          <w:szCs w:val="24"/>
          <w:lang w:eastAsia="ru-RU"/>
        </w:rPr>
        <w:lastRenderedPageBreak/>
        <w:t>выполнения Подрядчиком своих обязательств по Контракту</w:t>
      </w:r>
      <w:r w:rsidR="005960AB">
        <w:rPr>
          <w:rFonts w:ascii="Times New Roman" w:eastAsia="Times New Roman" w:hAnsi="Times New Roman" w:cs="Times New Roman"/>
          <w:noProof/>
          <w:sz w:val="24"/>
          <w:szCs w:val="24"/>
          <w:lang w:eastAsia="ru-RU"/>
        </w:rPr>
        <w:t>,</w:t>
      </w:r>
      <w:r w:rsidRPr="00797A5A">
        <w:rPr>
          <w:rFonts w:ascii="Times New Roman" w:eastAsia="Times New Roman" w:hAnsi="Times New Roman" w:cs="Times New Roman"/>
          <w:noProof/>
          <w:sz w:val="24"/>
          <w:szCs w:val="24"/>
          <w:lang w:eastAsia="ru-RU"/>
        </w:rPr>
        <w:t xml:space="preserve"> до 31 декабря</w:t>
      </w:r>
      <w:proofErr w:type="gramEnd"/>
      <w:r w:rsidRPr="00797A5A">
        <w:rPr>
          <w:rFonts w:ascii="Times New Roman" w:eastAsia="Times New Roman" w:hAnsi="Times New Roman" w:cs="Times New Roman"/>
          <w:noProof/>
          <w:sz w:val="24"/>
          <w:szCs w:val="24"/>
          <w:lang w:eastAsia="ru-RU"/>
        </w:rPr>
        <w:t xml:space="preserve"> 2012 года путем перечисления денежных средств на расчетный счет Подрядчика.</w:t>
      </w:r>
    </w:p>
    <w:p w:rsidR="00034998" w:rsidRPr="00034998" w:rsidRDefault="00797A5A" w:rsidP="00034998">
      <w:pPr>
        <w:pStyle w:val="af"/>
        <w:spacing w:after="0"/>
        <w:jc w:val="both"/>
        <w:rPr>
          <w:b/>
          <w:sz w:val="24"/>
          <w:szCs w:val="24"/>
        </w:rPr>
      </w:pPr>
      <w:r w:rsidRPr="00797A5A">
        <w:rPr>
          <w:sz w:val="24"/>
          <w:szCs w:val="24"/>
        </w:rPr>
        <w:t>3.5</w:t>
      </w:r>
      <w:r w:rsidRPr="00AB5DAC">
        <w:rPr>
          <w:sz w:val="24"/>
          <w:szCs w:val="24"/>
        </w:rPr>
        <w:t>.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w:t>
      </w:r>
      <w:r w:rsidR="00BD2A79">
        <w:rPr>
          <w:sz w:val="24"/>
          <w:szCs w:val="24"/>
        </w:rPr>
        <w:t xml:space="preserve">речислении  оплаты по контракту, </w:t>
      </w:r>
      <w:r w:rsidR="00034998" w:rsidRPr="00AB5DAC">
        <w:rPr>
          <w:sz w:val="24"/>
          <w:szCs w:val="24"/>
        </w:rPr>
        <w:t>либо удержать сумму штрафа и пени из средств, предоставленных в качестве обеспечения исполнения по настоящему контракту, направив соответствующие требо</w:t>
      </w:r>
      <w:r w:rsidR="00AB5DAC" w:rsidRPr="00AB5DAC">
        <w:rPr>
          <w:sz w:val="24"/>
          <w:szCs w:val="24"/>
        </w:rPr>
        <w:t>вания Гаранту</w:t>
      </w:r>
      <w:r w:rsidR="00034998" w:rsidRPr="00AB5DAC">
        <w:rPr>
          <w:sz w:val="24"/>
          <w:szCs w:val="24"/>
        </w:rPr>
        <w:t>.</w:t>
      </w:r>
      <w:r w:rsidR="00034998" w:rsidRPr="00034998">
        <w:rPr>
          <w:b/>
          <w:sz w:val="24"/>
          <w:szCs w:val="24"/>
        </w:rPr>
        <w:t xml:space="preserve"> </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3.6. Валютой платежа является российский рубль.</w:t>
      </w:r>
    </w:p>
    <w:p w:rsidR="00797A5A" w:rsidRPr="00797A5A" w:rsidRDefault="00797A5A" w:rsidP="00797A5A">
      <w:pPr>
        <w:spacing w:after="0" w:line="240" w:lineRule="auto"/>
        <w:jc w:val="both"/>
        <w:rPr>
          <w:rFonts w:ascii="Times New Roman" w:eastAsia="Times New Roman" w:hAnsi="Times New Roman" w:cs="Times New Roman"/>
          <w:color w:val="FF0000"/>
          <w:sz w:val="24"/>
          <w:szCs w:val="24"/>
          <w:lang w:eastAsia="ru-RU"/>
        </w:rPr>
      </w:pPr>
      <w:r w:rsidRPr="00797A5A">
        <w:rPr>
          <w:rFonts w:ascii="Times New Roman" w:eastAsia="Times New Roman" w:hAnsi="Times New Roman" w:cs="Times New Roman"/>
          <w:sz w:val="24"/>
          <w:szCs w:val="24"/>
          <w:lang w:eastAsia="ru-RU"/>
        </w:rPr>
        <w:t>3.7. Оплата производится за счет средств бюджета  города  Иваново.</w:t>
      </w:r>
    </w:p>
    <w:p w:rsidR="00797A5A" w:rsidRPr="00797A5A" w:rsidRDefault="00797A5A" w:rsidP="00797A5A">
      <w:pPr>
        <w:spacing w:after="0" w:line="240" w:lineRule="auto"/>
        <w:jc w:val="center"/>
        <w:rPr>
          <w:rFonts w:ascii="Times New Roman" w:eastAsia="Times New Roman" w:hAnsi="Times New Roman" w:cs="Times New Roman"/>
          <w:b/>
          <w:sz w:val="24"/>
          <w:szCs w:val="24"/>
          <w:lang w:eastAsia="ru-RU"/>
        </w:rPr>
      </w:pPr>
    </w:p>
    <w:p w:rsidR="00797A5A" w:rsidRPr="00797A5A" w:rsidRDefault="00797A5A" w:rsidP="00797A5A">
      <w:pPr>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4. Права и обязанности Подрядчика</w:t>
      </w:r>
    </w:p>
    <w:p w:rsidR="00797A5A" w:rsidRPr="00797A5A" w:rsidRDefault="00797A5A" w:rsidP="00797A5A">
      <w:pPr>
        <w:spacing w:after="0" w:line="240" w:lineRule="auto"/>
        <w:jc w:val="center"/>
        <w:rPr>
          <w:rFonts w:ascii="Times New Roman" w:eastAsia="Times New Roman" w:hAnsi="Times New Roman" w:cs="Times New Roman"/>
          <w:b/>
          <w:sz w:val="24"/>
          <w:szCs w:val="24"/>
          <w:lang w:eastAsia="ru-RU"/>
        </w:rPr>
      </w:pP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 Выполнить Работы в объеме и сроки, предусмотренные в настоящем Контракте и сдать работы Заказчику. Вып</w:t>
      </w:r>
      <w:r w:rsidR="00D27D78">
        <w:rPr>
          <w:rFonts w:ascii="Times New Roman" w:eastAsia="Times New Roman" w:hAnsi="Times New Roman" w:cs="Times New Roman"/>
          <w:sz w:val="24"/>
          <w:szCs w:val="24"/>
          <w:lang w:eastAsia="ru-RU"/>
        </w:rPr>
        <w:t>олнить Работы в соответствии с локальным сметным расчетом, с использованием материалов, характеристики в соответствии с</w:t>
      </w:r>
      <w:r w:rsidR="00D27D78">
        <w:rPr>
          <w:rFonts w:ascii="Times New Roman" w:eastAsia="Times New Roman" w:hAnsi="Times New Roman" w:cs="Times New Roman"/>
          <w:sz w:val="24"/>
          <w:szCs w:val="24"/>
          <w:lang w:eastAsia="ru-RU"/>
        </w:rPr>
        <w:br/>
        <w:t xml:space="preserve">Приложением №2. </w:t>
      </w:r>
      <w:r w:rsidRPr="00797A5A">
        <w:rPr>
          <w:rFonts w:ascii="Times New Roman" w:eastAsia="Times New Roman" w:hAnsi="Times New Roman" w:cs="Times New Roman"/>
          <w:sz w:val="24"/>
          <w:szCs w:val="24"/>
          <w:lang w:eastAsia="ru-RU"/>
        </w:rPr>
        <w:t xml:space="preserve">Выполнение работ должно соответствовать </w:t>
      </w:r>
      <w:proofErr w:type="spellStart"/>
      <w:r w:rsidRPr="00797A5A">
        <w:rPr>
          <w:rFonts w:ascii="Times New Roman" w:eastAsia="Times New Roman" w:hAnsi="Times New Roman" w:cs="Times New Roman"/>
          <w:sz w:val="24"/>
          <w:szCs w:val="24"/>
          <w:lang w:eastAsia="ru-RU"/>
        </w:rPr>
        <w:t>СниП</w:t>
      </w:r>
      <w:proofErr w:type="spellEnd"/>
      <w:r w:rsidRPr="00797A5A">
        <w:rPr>
          <w:rFonts w:ascii="Times New Roman" w:eastAsia="Times New Roman" w:hAnsi="Times New Roman" w:cs="Times New Roman"/>
          <w:sz w:val="24"/>
          <w:szCs w:val="24"/>
          <w:lang w:eastAsia="ru-RU"/>
        </w:rPr>
        <w:t xml:space="preserve">, ТУ, ГОСТ, </w:t>
      </w:r>
      <w:r w:rsidRPr="00797A5A">
        <w:rPr>
          <w:rFonts w:ascii="Times New Roman" w:eastAsia="Times New Roman" w:hAnsi="Times New Roman" w:cs="Times New Roman"/>
          <w:color w:val="000000"/>
          <w:sz w:val="24"/>
          <w:szCs w:val="24"/>
          <w:lang w:eastAsia="ru-RU"/>
        </w:rPr>
        <w:t xml:space="preserve">Правилам пожарной безопасности (ППБ 01-03) в РФ, утвержденным приказом МЧС России от 18.06.2003 № 313, </w:t>
      </w:r>
      <w:r w:rsidRPr="00797A5A">
        <w:rPr>
          <w:rFonts w:ascii="Times New Roman" w:eastAsia="Times New Roman" w:hAnsi="Times New Roman" w:cs="Times New Roman"/>
          <w:sz w:val="24"/>
          <w:szCs w:val="24"/>
          <w:lang w:eastAsia="ru-RU"/>
        </w:rPr>
        <w:t>другим нормативным актам, регламентирующим производство соответствующих работ.</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4.2. Проведение работ должно осуществляться в рабочие дни с 8 до 22 часов, за исключением ликвидации аварийных ситуаций.</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4.3. </w:t>
      </w:r>
      <w:r w:rsidRPr="002D23B7">
        <w:rPr>
          <w:rFonts w:ascii="Times New Roman" w:eastAsia="Times New Roman" w:hAnsi="Times New Roman" w:cs="Times New Roman"/>
          <w:sz w:val="24"/>
          <w:szCs w:val="24"/>
          <w:lang w:eastAsia="ru-RU"/>
        </w:rPr>
        <w:t>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w:t>
      </w:r>
      <w:r w:rsidRPr="00797A5A">
        <w:rPr>
          <w:rFonts w:ascii="Times New Roman" w:eastAsia="Times New Roman" w:hAnsi="Times New Roman" w:cs="Times New Roman"/>
          <w:sz w:val="24"/>
          <w:szCs w:val="24"/>
          <w:lang w:eastAsia="ru-RU"/>
        </w:rPr>
        <w:t xml:space="preserve"> жильцов всех отключаемых от таких систем квартир. Временное отключение не должно быть более 7 часов и должно проводиться в дневное время.      </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B422E4">
        <w:rPr>
          <w:rFonts w:ascii="Times New Roman" w:eastAsia="Times New Roman" w:hAnsi="Times New Roman" w:cs="Times New Roman"/>
          <w:sz w:val="24"/>
          <w:szCs w:val="24"/>
          <w:lang w:eastAsia="ru-RU"/>
        </w:rPr>
        <w:t xml:space="preserve">4.4. При проведении работ </w:t>
      </w:r>
      <w:r w:rsidR="00B422E4" w:rsidRPr="00B422E4">
        <w:rPr>
          <w:rFonts w:ascii="Times New Roman" w:eastAsia="Times New Roman" w:hAnsi="Times New Roman" w:cs="Times New Roman"/>
          <w:sz w:val="24"/>
          <w:szCs w:val="24"/>
          <w:lang w:eastAsia="ru-RU"/>
        </w:rPr>
        <w:t>н</w:t>
      </w:r>
      <w:r w:rsidRPr="00B422E4">
        <w:rPr>
          <w:rFonts w:ascii="Times New Roman" w:eastAsia="Times New Roman" w:hAnsi="Times New Roman" w:cs="Times New Roman"/>
          <w:sz w:val="24"/>
          <w:szCs w:val="24"/>
          <w:lang w:eastAsia="ru-RU"/>
        </w:rPr>
        <w:t>е допускается складирование строительных материалов на лестничных площадках и в иных</w:t>
      </w:r>
      <w:r w:rsidRPr="00797A5A">
        <w:rPr>
          <w:rFonts w:ascii="Times New Roman" w:eastAsia="Times New Roman" w:hAnsi="Times New Roman" w:cs="Times New Roman"/>
          <w:sz w:val="24"/>
          <w:szCs w:val="24"/>
          <w:lang w:eastAsia="ru-RU"/>
        </w:rPr>
        <w:t xml:space="preserve"> местах общего пользования.</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5</w:t>
      </w:r>
      <w:r w:rsidRPr="00797A5A">
        <w:rPr>
          <w:rFonts w:ascii="Times New Roman" w:eastAsia="Times New Roman" w:hAnsi="Times New Roman" w:cs="Times New Roman"/>
          <w:sz w:val="24"/>
          <w:szCs w:val="24"/>
          <w:lang w:eastAsia="ru-RU"/>
        </w:rPr>
        <w:t>.Сбор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6</w:t>
      </w:r>
      <w:r w:rsidRPr="00797A5A">
        <w:rPr>
          <w:rFonts w:ascii="Times New Roman" w:eastAsia="Times New Roman" w:hAnsi="Times New Roman" w:cs="Times New Roman"/>
          <w:sz w:val="24"/>
          <w:szCs w:val="24"/>
          <w:lang w:eastAsia="ru-RU"/>
        </w:rPr>
        <w:t>.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7</w:t>
      </w:r>
      <w:r w:rsidRPr="002D23B7">
        <w:rPr>
          <w:rFonts w:ascii="Times New Roman" w:eastAsia="Times New Roman" w:hAnsi="Times New Roman" w:cs="Times New Roman"/>
          <w:sz w:val="24"/>
          <w:szCs w:val="24"/>
          <w:lang w:eastAsia="ru-RU"/>
        </w:rPr>
        <w:t>.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w:t>
      </w:r>
      <w:r w:rsidRPr="00797A5A">
        <w:rPr>
          <w:rFonts w:ascii="Times New Roman" w:eastAsia="Times New Roman" w:hAnsi="Times New Roman" w:cs="Times New Roman"/>
          <w:sz w:val="24"/>
          <w:szCs w:val="24"/>
          <w:lang w:eastAsia="ru-RU"/>
        </w:rPr>
        <w:t xml:space="preserve"> с момента повреждения.</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8</w:t>
      </w:r>
      <w:r w:rsidRPr="00797A5A">
        <w:rPr>
          <w:rFonts w:ascii="Times New Roman" w:eastAsia="Times New Roman" w:hAnsi="Times New Roman" w:cs="Times New Roman"/>
          <w:sz w:val="24"/>
          <w:szCs w:val="24"/>
          <w:lang w:eastAsia="ru-RU"/>
        </w:rPr>
        <w:t>.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9</w:t>
      </w:r>
      <w:r w:rsidRPr="00797A5A">
        <w:rPr>
          <w:rFonts w:ascii="Times New Roman" w:eastAsia="Times New Roman" w:hAnsi="Times New Roman" w:cs="Times New Roman"/>
          <w:sz w:val="24"/>
          <w:szCs w:val="24"/>
          <w:lang w:eastAsia="ru-RU"/>
        </w:rPr>
        <w:t>.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0</w:t>
      </w:r>
      <w:r w:rsidRPr="00797A5A">
        <w:rPr>
          <w:rFonts w:ascii="Times New Roman" w:eastAsia="Times New Roman" w:hAnsi="Times New Roman" w:cs="Times New Roman"/>
          <w:sz w:val="24"/>
          <w:szCs w:val="24"/>
          <w:lang w:eastAsia="ru-RU"/>
        </w:rPr>
        <w:t>.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1</w:t>
      </w:r>
      <w:r w:rsidRPr="00797A5A">
        <w:rPr>
          <w:rFonts w:ascii="Times New Roman" w:eastAsia="Times New Roman" w:hAnsi="Times New Roman" w:cs="Times New Roman"/>
          <w:sz w:val="24"/>
          <w:szCs w:val="24"/>
          <w:lang w:eastAsia="ru-RU"/>
        </w:rPr>
        <w:t>. Компенсировать убытки, возникшие у Заказчика по вине Подрядчика в течение трех дней с момента получения требования о компенсации.</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2</w:t>
      </w:r>
      <w:r w:rsidRPr="00797A5A">
        <w:rPr>
          <w:rFonts w:ascii="Times New Roman" w:eastAsia="Times New Roman" w:hAnsi="Times New Roman" w:cs="Times New Roman"/>
          <w:sz w:val="24"/>
          <w:szCs w:val="24"/>
          <w:lang w:eastAsia="ru-RU"/>
        </w:rPr>
        <w:t>. Выполнить в полном объеме все свои обязательства, предусмотренные в настоящем Контракте.</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3</w:t>
      </w:r>
      <w:r w:rsidRPr="00797A5A">
        <w:rPr>
          <w:rFonts w:ascii="Times New Roman" w:eastAsia="Times New Roman" w:hAnsi="Times New Roman" w:cs="Times New Roman"/>
          <w:sz w:val="24"/>
          <w:szCs w:val="24"/>
          <w:lang w:eastAsia="ru-RU"/>
        </w:rPr>
        <w:t xml:space="preserve">. На Подрядчике лежит риск случайного уничтожения или повреждения результата работ до момента сдачи его в установленном порядке Заказчику, а также риск </w:t>
      </w:r>
      <w:r w:rsidRPr="00797A5A">
        <w:rPr>
          <w:rFonts w:ascii="Times New Roman" w:eastAsia="Times New Roman" w:hAnsi="Times New Roman" w:cs="Times New Roman"/>
          <w:sz w:val="24"/>
          <w:szCs w:val="24"/>
          <w:lang w:eastAsia="ru-RU"/>
        </w:rPr>
        <w:lastRenderedPageBreak/>
        <w:t>повреждения, утраты или порчи любого имущества, относящегося к процессу выполнения Работ по настоящему Контракту.</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4</w:t>
      </w:r>
      <w:r w:rsidRPr="00797A5A">
        <w:rPr>
          <w:rFonts w:ascii="Times New Roman" w:eastAsia="Times New Roman" w:hAnsi="Times New Roman" w:cs="Times New Roman"/>
          <w:sz w:val="24"/>
          <w:szCs w:val="24"/>
          <w:lang w:eastAsia="ru-RU"/>
        </w:rPr>
        <w:t xml:space="preserve">.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797A5A">
        <w:rPr>
          <w:rFonts w:ascii="Times New Roman" w:eastAsia="Times New Roman" w:hAnsi="Times New Roman" w:cs="Times New Roman"/>
          <w:sz w:val="24"/>
          <w:szCs w:val="24"/>
          <w:lang w:eastAsia="ru-RU"/>
        </w:rPr>
        <w:t>дневный</w:t>
      </w:r>
      <w:proofErr w:type="spellEnd"/>
      <w:r w:rsidRPr="00797A5A">
        <w:rPr>
          <w:rFonts w:ascii="Times New Roman" w:eastAsia="Times New Roman" w:hAnsi="Times New Roman" w:cs="Times New Roman"/>
          <w:sz w:val="24"/>
          <w:szCs w:val="24"/>
          <w:lang w:eastAsia="ru-RU"/>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5</w:t>
      </w:r>
      <w:r w:rsidRPr="00797A5A">
        <w:rPr>
          <w:rFonts w:ascii="Times New Roman" w:eastAsia="Times New Roman" w:hAnsi="Times New Roman" w:cs="Times New Roman"/>
          <w:sz w:val="24"/>
          <w:szCs w:val="24"/>
          <w:lang w:eastAsia="ru-RU"/>
        </w:rPr>
        <w:t>.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6</w:t>
      </w:r>
      <w:r w:rsidRPr="00797A5A">
        <w:rPr>
          <w:rFonts w:ascii="Times New Roman" w:eastAsia="Times New Roman" w:hAnsi="Times New Roman" w:cs="Times New Roman"/>
          <w:sz w:val="24"/>
          <w:szCs w:val="24"/>
          <w:lang w:eastAsia="ru-RU"/>
        </w:rPr>
        <w:t>. При обнаружении дефектов работ в ходе приемки, недостатки устраняются Подрядчиком в согласованные Сторонами сроки.</w:t>
      </w:r>
    </w:p>
    <w:p w:rsidR="00797A5A" w:rsidRPr="00797A5A" w:rsidRDefault="00797A5A" w:rsidP="00797A5A">
      <w:pPr>
        <w:tabs>
          <w:tab w:val="left" w:pos="36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7</w:t>
      </w:r>
      <w:r w:rsidRPr="00797A5A">
        <w:rPr>
          <w:rFonts w:ascii="Times New Roman" w:eastAsia="Times New Roman" w:hAnsi="Times New Roman" w:cs="Times New Roman"/>
          <w:sz w:val="24"/>
          <w:szCs w:val="24"/>
          <w:lang w:eastAsia="ru-RU"/>
        </w:rPr>
        <w:t>. В случае изменения реквизитов и банковских данных, письменно уведомить Заказчика в пятидневный срок.</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4.1</w:t>
      </w:r>
      <w:r w:rsidR="00B422E4">
        <w:rPr>
          <w:rFonts w:ascii="Times New Roman" w:eastAsia="Times New Roman" w:hAnsi="Times New Roman" w:cs="Times New Roman"/>
          <w:sz w:val="24"/>
          <w:szCs w:val="24"/>
          <w:lang w:eastAsia="ru-RU"/>
        </w:rPr>
        <w:t>8</w:t>
      </w:r>
      <w:r w:rsidRPr="00797A5A">
        <w:rPr>
          <w:rFonts w:ascii="Times New Roman" w:eastAsia="Times New Roman" w:hAnsi="Times New Roman" w:cs="Times New Roman"/>
          <w:sz w:val="24"/>
          <w:szCs w:val="24"/>
          <w:lang w:eastAsia="ru-RU"/>
        </w:rPr>
        <w:t>.</w:t>
      </w:r>
      <w:r w:rsidRPr="00797A5A">
        <w:rPr>
          <w:rFonts w:ascii="Times New Roman" w:eastAsia="Times New Roman" w:hAnsi="Times New Roman" w:cs="Times New Roman"/>
          <w:sz w:val="24"/>
          <w:szCs w:val="24"/>
          <w:lang w:eastAsia="ru-RU"/>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w:t>
      </w:r>
      <w:r w:rsidR="00B422E4">
        <w:rPr>
          <w:rFonts w:ascii="Times New Roman" w:eastAsia="Times New Roman" w:hAnsi="Times New Roman" w:cs="Times New Roman"/>
          <w:sz w:val="24"/>
          <w:szCs w:val="24"/>
          <w:lang w:eastAsia="ru-RU"/>
        </w:rPr>
        <w:t>19</w:t>
      </w:r>
      <w:r w:rsidRPr="00797A5A">
        <w:rPr>
          <w:rFonts w:ascii="Times New Roman" w:eastAsia="Times New Roman" w:hAnsi="Times New Roman" w:cs="Times New Roman"/>
          <w:sz w:val="24"/>
          <w:szCs w:val="24"/>
          <w:lang w:eastAsia="ru-RU"/>
        </w:rPr>
        <w:t>.</w:t>
      </w:r>
      <w:r w:rsidRPr="00797A5A">
        <w:rPr>
          <w:rFonts w:ascii="Times New Roman" w:eastAsia="Times New Roman" w:hAnsi="Times New Roman" w:cs="Times New Roman"/>
          <w:sz w:val="24"/>
          <w:szCs w:val="24"/>
          <w:lang w:eastAsia="ru-RU"/>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4.2</w:t>
      </w:r>
      <w:r w:rsidR="00B422E4">
        <w:rPr>
          <w:rFonts w:ascii="Times New Roman" w:eastAsia="Times New Roman" w:hAnsi="Times New Roman" w:cs="Times New Roman"/>
          <w:sz w:val="24"/>
          <w:szCs w:val="24"/>
          <w:lang w:eastAsia="ru-RU"/>
        </w:rPr>
        <w:t>0</w:t>
      </w:r>
      <w:r w:rsidRPr="00797A5A">
        <w:rPr>
          <w:rFonts w:ascii="Times New Roman" w:eastAsia="Times New Roman" w:hAnsi="Times New Roman" w:cs="Times New Roman"/>
          <w:sz w:val="24"/>
          <w:szCs w:val="24"/>
          <w:lang w:eastAsia="ru-RU"/>
        </w:rPr>
        <w:t>.</w:t>
      </w:r>
      <w:r w:rsidRPr="00797A5A">
        <w:rPr>
          <w:rFonts w:ascii="Times New Roman" w:eastAsia="Times New Roman" w:hAnsi="Times New Roman" w:cs="Times New Roman"/>
          <w:sz w:val="24"/>
          <w:szCs w:val="24"/>
          <w:lang w:eastAsia="ru-RU"/>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797A5A" w:rsidRPr="00797A5A" w:rsidRDefault="00797A5A" w:rsidP="00797A5A">
      <w:pPr>
        <w:tabs>
          <w:tab w:val="num" w:pos="0"/>
          <w:tab w:val="num" w:pos="795"/>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4.2</w:t>
      </w:r>
      <w:r w:rsidR="00B422E4">
        <w:rPr>
          <w:rFonts w:ascii="Times New Roman" w:eastAsia="Times New Roman" w:hAnsi="Times New Roman" w:cs="Times New Roman"/>
          <w:sz w:val="24"/>
          <w:szCs w:val="24"/>
          <w:lang w:eastAsia="ru-RU"/>
        </w:rPr>
        <w:t>1</w:t>
      </w:r>
      <w:r w:rsidRPr="00797A5A">
        <w:rPr>
          <w:rFonts w:ascii="Times New Roman" w:eastAsia="Times New Roman" w:hAnsi="Times New Roman" w:cs="Times New Roman"/>
          <w:sz w:val="24"/>
          <w:szCs w:val="24"/>
          <w:lang w:eastAsia="ru-RU"/>
        </w:rPr>
        <w:t>.</w:t>
      </w:r>
      <w:r w:rsidRPr="00797A5A">
        <w:rPr>
          <w:rFonts w:ascii="Times New Roman" w:eastAsia="Times New Roman" w:hAnsi="Times New Roman" w:cs="Times New Roman"/>
          <w:sz w:val="24"/>
          <w:szCs w:val="24"/>
          <w:lang w:eastAsia="ru-RU"/>
        </w:rPr>
        <w:tab/>
        <w:t>Подрядчик к проведению работ не должен допускать лиц в состоянии алкогольного или наркотического опьянения.</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4.2</w:t>
      </w:r>
      <w:r w:rsidR="00B422E4">
        <w:rPr>
          <w:rFonts w:ascii="Times New Roman" w:eastAsia="Times New Roman" w:hAnsi="Times New Roman" w:cs="Times New Roman"/>
          <w:sz w:val="24"/>
          <w:szCs w:val="24"/>
          <w:lang w:eastAsia="ru-RU"/>
        </w:rPr>
        <w:t>2</w:t>
      </w:r>
      <w:r w:rsidRPr="00797A5A">
        <w:rPr>
          <w:rFonts w:ascii="Times New Roman" w:eastAsia="Times New Roman" w:hAnsi="Times New Roman" w:cs="Times New Roman"/>
          <w:sz w:val="24"/>
          <w:szCs w:val="24"/>
          <w:lang w:eastAsia="ru-RU"/>
        </w:rPr>
        <w:t>. Представителем Подрядчика по настоящему контракту является__________________________________.</w:t>
      </w:r>
    </w:p>
    <w:p w:rsidR="00797A5A" w:rsidRPr="00797A5A" w:rsidRDefault="00797A5A" w:rsidP="00797A5A">
      <w:pPr>
        <w:spacing w:after="0" w:line="240" w:lineRule="auto"/>
        <w:jc w:val="both"/>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sz w:val="24"/>
          <w:szCs w:val="24"/>
          <w:lang w:eastAsia="ru-RU"/>
        </w:rPr>
        <w:t xml:space="preserve"> </w:t>
      </w:r>
    </w:p>
    <w:p w:rsidR="00797A5A" w:rsidRPr="00797A5A" w:rsidRDefault="00797A5A" w:rsidP="00797A5A">
      <w:pPr>
        <w:spacing w:after="0" w:line="240" w:lineRule="auto"/>
        <w:ind w:left="1416"/>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5. Права и обязанности Заказчика</w:t>
      </w:r>
    </w:p>
    <w:p w:rsidR="00797A5A" w:rsidRPr="00797A5A" w:rsidRDefault="00797A5A" w:rsidP="00797A5A">
      <w:pPr>
        <w:spacing w:after="0" w:line="240" w:lineRule="auto"/>
        <w:ind w:left="1416"/>
        <w:jc w:val="center"/>
        <w:rPr>
          <w:rFonts w:ascii="Times New Roman" w:eastAsia="Times New Roman" w:hAnsi="Times New Roman" w:cs="Times New Roman"/>
          <w:b/>
          <w:sz w:val="24"/>
          <w:szCs w:val="24"/>
          <w:lang w:eastAsia="ru-RU"/>
        </w:rPr>
      </w:pPr>
    </w:p>
    <w:p w:rsidR="00797A5A" w:rsidRPr="00797A5A" w:rsidRDefault="00797A5A" w:rsidP="00797A5A">
      <w:pPr>
        <w:spacing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w:t>
      </w:r>
      <w:r w:rsidR="00CE0B64">
        <w:rPr>
          <w:rFonts w:ascii="Times New Roman" w:eastAsia="Times New Roman" w:hAnsi="Times New Roman" w:cs="Times New Roman"/>
          <w:sz w:val="24"/>
          <w:szCs w:val="24"/>
          <w:lang w:eastAsia="ru-RU"/>
        </w:rPr>
        <w:t>ому сметному расчету и Приложению №2 к настоящему контракту</w:t>
      </w:r>
      <w:r w:rsidRPr="00797A5A">
        <w:rPr>
          <w:rFonts w:ascii="Times New Roman" w:eastAsia="Times New Roman" w:hAnsi="Times New Roman" w:cs="Times New Roman"/>
          <w:sz w:val="24"/>
          <w:szCs w:val="24"/>
          <w:lang w:eastAsia="ru-RU"/>
        </w:rPr>
        <w:t>. Данный контроль осуществляется Заказчиком путем:</w:t>
      </w:r>
    </w:p>
    <w:p w:rsidR="00797A5A" w:rsidRPr="00797A5A" w:rsidRDefault="00797A5A" w:rsidP="00797A5A">
      <w:pPr>
        <w:numPr>
          <w:ilvl w:val="0"/>
          <w:numId w:val="12"/>
        </w:num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виз</w:t>
      </w:r>
      <w:r w:rsidR="00CE0B64">
        <w:rPr>
          <w:rFonts w:ascii="Times New Roman" w:eastAsia="Times New Roman" w:hAnsi="Times New Roman" w:cs="Times New Roman"/>
          <w:sz w:val="24"/>
          <w:szCs w:val="24"/>
          <w:lang w:eastAsia="ru-RU"/>
        </w:rPr>
        <w:t xml:space="preserve">уального осмотра в сравнении с локальным сметным расчетом </w:t>
      </w:r>
      <w:r w:rsidRPr="00797A5A">
        <w:rPr>
          <w:rFonts w:ascii="Times New Roman" w:eastAsia="Times New Roman" w:hAnsi="Times New Roman" w:cs="Times New Roman"/>
          <w:sz w:val="24"/>
          <w:szCs w:val="24"/>
          <w:lang w:eastAsia="ru-RU"/>
        </w:rPr>
        <w:t>представителями Заказчика;</w:t>
      </w:r>
    </w:p>
    <w:p w:rsidR="00797A5A" w:rsidRPr="00797A5A" w:rsidRDefault="00797A5A" w:rsidP="00797A5A">
      <w:pPr>
        <w:numPr>
          <w:ilvl w:val="0"/>
          <w:numId w:val="12"/>
        </w:num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797A5A" w:rsidRPr="00797A5A" w:rsidRDefault="00797A5A" w:rsidP="00797A5A">
      <w:pPr>
        <w:spacing w:before="120"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Несоответствием качества материала является несоответствие</w:t>
      </w:r>
      <w:r w:rsidR="00CE0B64" w:rsidRPr="00CE0B64">
        <w:rPr>
          <w:rFonts w:ascii="Times New Roman" w:eastAsia="Times New Roman" w:hAnsi="Times New Roman" w:cs="Times New Roman"/>
          <w:sz w:val="24"/>
          <w:szCs w:val="24"/>
          <w:lang w:eastAsia="ru-RU"/>
        </w:rPr>
        <w:t xml:space="preserve"> </w:t>
      </w:r>
      <w:r w:rsidR="00CE0B64">
        <w:rPr>
          <w:rFonts w:ascii="Times New Roman" w:eastAsia="Times New Roman" w:hAnsi="Times New Roman" w:cs="Times New Roman"/>
          <w:sz w:val="24"/>
          <w:szCs w:val="24"/>
          <w:lang w:eastAsia="ru-RU"/>
        </w:rPr>
        <w:t>локальному сметному расчету</w:t>
      </w:r>
      <w:r w:rsidR="007C725F">
        <w:rPr>
          <w:rFonts w:ascii="Times New Roman" w:eastAsia="Times New Roman" w:hAnsi="Times New Roman" w:cs="Times New Roman"/>
          <w:sz w:val="24"/>
          <w:szCs w:val="24"/>
          <w:lang w:eastAsia="ru-RU"/>
        </w:rPr>
        <w:t xml:space="preserve"> и Приложению №2</w:t>
      </w:r>
      <w:r w:rsidRPr="00797A5A">
        <w:rPr>
          <w:rFonts w:ascii="Times New Roman" w:eastAsia="Times New Roman" w:hAnsi="Times New Roman" w:cs="Times New Roman"/>
          <w:sz w:val="24"/>
          <w:szCs w:val="24"/>
          <w:lang w:eastAsia="ru-RU"/>
        </w:rPr>
        <w:t>:</w:t>
      </w:r>
    </w:p>
    <w:p w:rsidR="00797A5A" w:rsidRPr="00797A5A" w:rsidRDefault="00797A5A" w:rsidP="00797A5A">
      <w:pPr>
        <w:numPr>
          <w:ilvl w:val="0"/>
          <w:numId w:val="10"/>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марки материала;</w:t>
      </w:r>
    </w:p>
    <w:p w:rsidR="00797A5A" w:rsidRPr="00797A5A" w:rsidRDefault="00797A5A" w:rsidP="00797A5A">
      <w:pPr>
        <w:numPr>
          <w:ilvl w:val="0"/>
          <w:numId w:val="10"/>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наименования материала;</w:t>
      </w:r>
    </w:p>
    <w:p w:rsidR="00797A5A" w:rsidRPr="00797A5A" w:rsidRDefault="00797A5A" w:rsidP="00797A5A">
      <w:pPr>
        <w:numPr>
          <w:ilvl w:val="0"/>
          <w:numId w:val="10"/>
        </w:numPr>
        <w:tabs>
          <w:tab w:val="num" w:pos="360"/>
        </w:tabs>
        <w:spacing w:after="0" w:line="240" w:lineRule="auto"/>
        <w:ind w:hanging="927"/>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стоимости материала;</w:t>
      </w:r>
    </w:p>
    <w:p w:rsidR="00797A5A" w:rsidRDefault="007C725F" w:rsidP="00797A5A">
      <w:pPr>
        <w:numPr>
          <w:ilvl w:val="0"/>
          <w:numId w:val="10"/>
        </w:numPr>
        <w:tabs>
          <w:tab w:val="num" w:pos="360"/>
        </w:tabs>
        <w:spacing w:after="0" w:line="240" w:lineRule="auto"/>
        <w:ind w:hanging="9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количества материала.</w:t>
      </w:r>
    </w:p>
    <w:p w:rsidR="007C725F" w:rsidRPr="00797A5A" w:rsidRDefault="007C725F" w:rsidP="007C725F">
      <w:pPr>
        <w:spacing w:after="0" w:line="240" w:lineRule="auto"/>
        <w:ind w:left="360"/>
        <w:jc w:val="both"/>
        <w:rPr>
          <w:rFonts w:ascii="Times New Roman" w:eastAsia="Times New Roman" w:hAnsi="Times New Roman" w:cs="Times New Roman"/>
          <w:sz w:val="24"/>
          <w:szCs w:val="24"/>
          <w:lang w:eastAsia="ru-RU"/>
        </w:rPr>
      </w:pPr>
    </w:p>
    <w:p w:rsidR="00797A5A" w:rsidRPr="00797A5A" w:rsidRDefault="00797A5A" w:rsidP="00797A5A">
      <w:pPr>
        <w:spacing w:before="120"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Несоответствием работ является:</w:t>
      </w:r>
    </w:p>
    <w:p w:rsidR="00797A5A" w:rsidRPr="00797A5A" w:rsidRDefault="00797A5A" w:rsidP="00797A5A">
      <w:pPr>
        <w:numPr>
          <w:ilvl w:val="0"/>
          <w:numId w:val="11"/>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lastRenderedPageBreak/>
        <w:t>несоответствие Смете объемов и состава</w:t>
      </w:r>
      <w:r w:rsidR="005960AB">
        <w:rPr>
          <w:rFonts w:ascii="Times New Roman" w:eastAsia="Times New Roman" w:hAnsi="Times New Roman" w:cs="Times New Roman"/>
          <w:sz w:val="24"/>
          <w:szCs w:val="24"/>
          <w:lang w:eastAsia="ru-RU"/>
        </w:rPr>
        <w:t xml:space="preserve"> работ</w:t>
      </w:r>
      <w:r w:rsidRPr="00797A5A">
        <w:rPr>
          <w:rFonts w:ascii="Times New Roman" w:eastAsia="Times New Roman" w:hAnsi="Times New Roman" w:cs="Times New Roman"/>
          <w:sz w:val="24"/>
          <w:szCs w:val="24"/>
          <w:lang w:eastAsia="ru-RU"/>
        </w:rPr>
        <w:t>;</w:t>
      </w:r>
    </w:p>
    <w:p w:rsidR="00797A5A" w:rsidRPr="00797A5A" w:rsidRDefault="00797A5A" w:rsidP="00797A5A">
      <w:pPr>
        <w:numPr>
          <w:ilvl w:val="0"/>
          <w:numId w:val="11"/>
        </w:numPr>
        <w:tabs>
          <w:tab w:val="num" w:pos="360"/>
        </w:tabs>
        <w:spacing w:after="0" w:line="240" w:lineRule="auto"/>
        <w:ind w:left="360" w:firstLine="0"/>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несоответствие действующим требованиям технологии способа производства работ;</w:t>
      </w:r>
    </w:p>
    <w:p w:rsidR="00797A5A" w:rsidRPr="00797A5A" w:rsidRDefault="00797A5A" w:rsidP="00797A5A">
      <w:pPr>
        <w:spacing w:after="120" w:line="240" w:lineRule="auto"/>
        <w:ind w:firstLine="567"/>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797A5A" w:rsidRPr="00797A5A" w:rsidRDefault="00797A5A" w:rsidP="00797A5A">
      <w:pPr>
        <w:spacing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797A5A" w:rsidRPr="00797A5A" w:rsidRDefault="00797A5A" w:rsidP="00797A5A">
      <w:pPr>
        <w:spacing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797A5A" w:rsidRPr="00797A5A" w:rsidRDefault="00797A5A" w:rsidP="00797A5A">
      <w:pPr>
        <w:spacing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797A5A" w:rsidRPr="00797A5A" w:rsidRDefault="00797A5A" w:rsidP="00797A5A">
      <w:pPr>
        <w:tabs>
          <w:tab w:val="left" w:pos="709"/>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5.4. Заказчик обязан произвести оплату выполненных Подрядчиком Работ в порядке, предусмотренном в разделе 3 настоящего Контракта.</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numPr>
          <w:ilvl w:val="0"/>
          <w:numId w:val="9"/>
        </w:numPr>
        <w:tabs>
          <w:tab w:val="left" w:pos="0"/>
        </w:tabs>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Форс-мажор</w:t>
      </w:r>
    </w:p>
    <w:p w:rsidR="00797A5A" w:rsidRPr="00797A5A" w:rsidRDefault="00797A5A" w:rsidP="00797A5A">
      <w:pPr>
        <w:tabs>
          <w:tab w:val="left" w:pos="0"/>
        </w:tabs>
        <w:spacing w:after="0" w:line="240" w:lineRule="auto"/>
        <w:ind w:left="360"/>
        <w:rPr>
          <w:rFonts w:ascii="Times New Roman" w:eastAsia="Times New Roman" w:hAnsi="Times New Roman" w:cs="Times New Roman"/>
          <w:b/>
          <w:sz w:val="24"/>
          <w:szCs w:val="24"/>
          <w:lang w:eastAsia="ru-RU"/>
        </w:rPr>
      </w:pP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numPr>
          <w:ilvl w:val="0"/>
          <w:numId w:val="9"/>
        </w:numPr>
        <w:tabs>
          <w:tab w:val="left" w:pos="0"/>
        </w:tabs>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Приемка результата выполненных Работ</w:t>
      </w:r>
    </w:p>
    <w:p w:rsidR="00797A5A" w:rsidRPr="00797A5A" w:rsidRDefault="00797A5A" w:rsidP="00797A5A">
      <w:pPr>
        <w:tabs>
          <w:tab w:val="left" w:pos="0"/>
        </w:tabs>
        <w:spacing w:after="0" w:line="240" w:lineRule="auto"/>
        <w:rPr>
          <w:rFonts w:ascii="Times New Roman" w:eastAsia="Times New Roman" w:hAnsi="Times New Roman" w:cs="Times New Roman"/>
          <w:b/>
          <w:sz w:val="24"/>
          <w:szCs w:val="24"/>
          <w:lang w:eastAsia="ru-RU"/>
        </w:rPr>
      </w:pP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lastRenderedPageBreak/>
        <w:t>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7.3. Подрядчик передает Заказчику четыре экземпляра исполнительной документации (</w:t>
      </w:r>
      <w:r w:rsidRPr="00797A5A">
        <w:rPr>
          <w:rFonts w:ascii="Times New Roman" w:eastAsia="Times New Roman" w:hAnsi="Times New Roman" w:cs="Times New Roman"/>
          <w:noProof/>
          <w:sz w:val="24"/>
          <w:szCs w:val="24"/>
          <w:lang w:eastAsia="ru-RU"/>
        </w:rPr>
        <w:t>акта выполненных работ (форма КС-2), справки стоимости выполненных работ и затрат (форма КС-3)), копии сметы и контракта</w:t>
      </w:r>
      <w:r w:rsidRPr="00797A5A">
        <w:rPr>
          <w:rFonts w:ascii="Times New Roman" w:eastAsia="Times New Roman" w:hAnsi="Times New Roman" w:cs="Times New Roman"/>
          <w:sz w:val="24"/>
          <w:szCs w:val="24"/>
          <w:lang w:eastAsia="ru-RU"/>
        </w:rPr>
        <w:t xml:space="preserve">. </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numPr>
          <w:ilvl w:val="0"/>
          <w:numId w:val="9"/>
        </w:numPr>
        <w:tabs>
          <w:tab w:val="left" w:pos="0"/>
        </w:tabs>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Гарантии</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8.1. Подрядчик гарантирует:</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выполнение всех Работ в полном объеме и в сроки, определенные условиями настоящего Контракта;</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качество выполнения Работ в соответствии со сметной документацией и действующими нормами;</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своевременное устранение недостатков и дефектов, выявленных при приемке работ и в период гарантийной эксплуатации результата Работ.</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numPr>
          <w:ilvl w:val="0"/>
          <w:numId w:val="9"/>
        </w:numPr>
        <w:tabs>
          <w:tab w:val="left" w:pos="0"/>
        </w:tabs>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Порядок рассмотрения споров</w:t>
      </w:r>
    </w:p>
    <w:p w:rsidR="00797A5A" w:rsidRPr="00797A5A" w:rsidRDefault="00797A5A" w:rsidP="00797A5A">
      <w:pPr>
        <w:tabs>
          <w:tab w:val="left" w:pos="0"/>
        </w:tabs>
        <w:spacing w:after="0" w:line="240" w:lineRule="auto"/>
        <w:ind w:left="360"/>
        <w:rPr>
          <w:rFonts w:ascii="Times New Roman" w:eastAsia="Times New Roman" w:hAnsi="Times New Roman" w:cs="Times New Roman"/>
          <w:b/>
          <w:sz w:val="24"/>
          <w:szCs w:val="24"/>
          <w:lang w:eastAsia="ru-RU"/>
        </w:rPr>
      </w:pP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spacing w:after="0" w:line="240" w:lineRule="auto"/>
        <w:ind w:left="3420"/>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10. Ответственность Сторон</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10.1. При исполнении Работ ненадлежащим образом Заказчик вправе назначить Подрядчику разумный срок для устранения допущенных дефектов с составлением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w:t>
      </w:r>
      <w:r w:rsidR="007D2F58">
        <w:rPr>
          <w:rFonts w:ascii="Times New Roman" w:eastAsia="Times New Roman" w:hAnsi="Times New Roman" w:cs="Times New Roman"/>
          <w:sz w:val="24"/>
          <w:szCs w:val="24"/>
          <w:lang w:eastAsia="ru-RU"/>
        </w:rPr>
        <w:t xml:space="preserve"> за каждый день просрочки от цены контракта</w:t>
      </w:r>
      <w:r w:rsidRPr="00797A5A">
        <w:rPr>
          <w:rFonts w:ascii="Times New Roman" w:eastAsia="Times New Roman" w:hAnsi="Times New Roman" w:cs="Times New Roman"/>
          <w:sz w:val="24"/>
          <w:szCs w:val="24"/>
          <w:lang w:eastAsia="ru-RU"/>
        </w:rPr>
        <w:t xml:space="preserve">, после установленного срока. </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w:t>
      </w:r>
      <w:r w:rsidR="00281112">
        <w:rPr>
          <w:rFonts w:ascii="Times New Roman" w:eastAsia="Times New Roman" w:hAnsi="Times New Roman" w:cs="Times New Roman"/>
          <w:sz w:val="24"/>
          <w:szCs w:val="24"/>
          <w:lang w:eastAsia="ru-RU"/>
        </w:rPr>
        <w:t xml:space="preserve"> от цены контракта</w:t>
      </w:r>
      <w:r w:rsidRPr="00797A5A">
        <w:rPr>
          <w:rFonts w:ascii="Times New Roman" w:eastAsia="Times New Roman" w:hAnsi="Times New Roman" w:cs="Times New Roman"/>
          <w:sz w:val="24"/>
          <w:szCs w:val="24"/>
          <w:lang w:eastAsia="ru-RU"/>
        </w:rPr>
        <w:t>.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lastRenderedPageBreak/>
        <w:t>Оплата неустоек, а также возмещение убытков не освобождает стороны от исполнения своих обязательств по контракту.</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10.5. Заказчик несет ответственность в соответствии с действующим законодательством РФ при наличии вины.</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spacing w:after="0" w:line="240" w:lineRule="auto"/>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11. Расторжение Контракта</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11.1. Контракт может быть расторгнут исключительно по соглашению сторон или решению суда по основаниям, предусмотренным гражданским законодательством РФ.</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11.3. </w:t>
      </w:r>
      <w:proofErr w:type="gramStart"/>
      <w:r w:rsidRPr="00797A5A">
        <w:rPr>
          <w:rFonts w:ascii="Times New Roman" w:eastAsia="Times New Roman" w:hAnsi="Times New Roman" w:cs="Times New Roman"/>
          <w:sz w:val="24"/>
          <w:szCs w:val="24"/>
          <w:lang w:eastAsia="ru-RU"/>
        </w:rPr>
        <w:t xml:space="preserve">В случае расторжения </w:t>
      </w:r>
      <w:r w:rsidR="007D2F58">
        <w:rPr>
          <w:rFonts w:ascii="Times New Roman" w:eastAsia="Times New Roman" w:hAnsi="Times New Roman" w:cs="Times New Roman"/>
          <w:sz w:val="24"/>
          <w:szCs w:val="24"/>
          <w:lang w:eastAsia="ru-RU"/>
        </w:rPr>
        <w:t>м</w:t>
      </w:r>
      <w:r w:rsidRPr="00797A5A">
        <w:rPr>
          <w:rFonts w:ascii="Times New Roman" w:eastAsia="Times New Roman" w:hAnsi="Times New Roman" w:cs="Times New Roman"/>
          <w:sz w:val="24"/>
          <w:szCs w:val="24"/>
          <w:lang w:eastAsia="ru-RU"/>
        </w:rPr>
        <w:t xml:space="preserve">униципального </w:t>
      </w:r>
      <w:r w:rsidR="007D2F58">
        <w:rPr>
          <w:rFonts w:ascii="Times New Roman" w:eastAsia="Times New Roman" w:hAnsi="Times New Roman" w:cs="Times New Roman"/>
          <w:sz w:val="24"/>
          <w:szCs w:val="24"/>
          <w:lang w:eastAsia="ru-RU"/>
        </w:rPr>
        <w:t>к</w:t>
      </w:r>
      <w:r w:rsidRPr="00797A5A">
        <w:rPr>
          <w:rFonts w:ascii="Times New Roman" w:eastAsia="Times New Roman" w:hAnsi="Times New Roman" w:cs="Times New Roman"/>
          <w:sz w:val="24"/>
          <w:szCs w:val="24"/>
          <w:lang w:eastAsia="ru-RU"/>
        </w:rPr>
        <w:t>онтракта в связи с неисполнением или ненадлежащим исполнением Подрядчиком своих обязательств по такому контракту Заказчик</w:t>
      </w:r>
      <w:r w:rsidRPr="00797A5A">
        <w:rPr>
          <w:rFonts w:ascii="Times New Roman" w:eastAsia="Times New Roman" w:hAnsi="Times New Roman" w:cs="Times New Roman"/>
          <w:b/>
          <w:sz w:val="24"/>
          <w:szCs w:val="24"/>
          <w:lang w:eastAsia="ru-RU"/>
        </w:rPr>
        <w:t xml:space="preserve"> </w:t>
      </w:r>
      <w:r w:rsidRPr="00797A5A">
        <w:rPr>
          <w:rFonts w:ascii="Times New Roman" w:eastAsia="Times New Roman" w:hAnsi="Times New Roman" w:cs="Times New Roman"/>
          <w:sz w:val="24"/>
          <w:szCs w:val="24"/>
          <w:lang w:eastAsia="ru-RU"/>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797A5A">
        <w:rPr>
          <w:rFonts w:ascii="Times New Roman" w:eastAsia="Times New Roman" w:hAnsi="Times New Roman" w:cs="Times New Roman"/>
          <w:sz w:val="24"/>
          <w:szCs w:val="24"/>
          <w:lang w:eastAsia="ru-RU"/>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При этом цена контракта должна быть уменьшена пропорционально объему выполненных работ.</w:t>
      </w:r>
    </w:p>
    <w:p w:rsidR="00797A5A" w:rsidRPr="00797A5A" w:rsidRDefault="00797A5A" w:rsidP="00797A5A">
      <w:pPr>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tabs>
          <w:tab w:val="left" w:pos="0"/>
        </w:tabs>
        <w:spacing w:after="0" w:line="240" w:lineRule="auto"/>
        <w:ind w:left="360"/>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12. Прочие условия</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12.1. Контра</w:t>
      </w:r>
      <w:proofErr w:type="gramStart"/>
      <w:r w:rsidRPr="00797A5A">
        <w:rPr>
          <w:rFonts w:ascii="Times New Roman" w:eastAsia="Times New Roman" w:hAnsi="Times New Roman" w:cs="Times New Roman"/>
          <w:sz w:val="24"/>
          <w:szCs w:val="24"/>
          <w:lang w:eastAsia="ru-RU"/>
        </w:rPr>
        <w:t>кт вст</w:t>
      </w:r>
      <w:proofErr w:type="gramEnd"/>
      <w:r w:rsidRPr="00797A5A">
        <w:rPr>
          <w:rFonts w:ascii="Times New Roman" w:eastAsia="Times New Roman" w:hAnsi="Times New Roman" w:cs="Times New Roman"/>
          <w:sz w:val="24"/>
          <w:szCs w:val="24"/>
          <w:lang w:eastAsia="ru-RU"/>
        </w:rPr>
        <w:t xml:space="preserve">упает в силу с момента его подписания сторонами и действует до </w:t>
      </w:r>
      <w:r w:rsidR="008961A4">
        <w:rPr>
          <w:rFonts w:ascii="Times New Roman" w:eastAsia="Times New Roman" w:hAnsi="Times New Roman" w:cs="Times New Roman"/>
          <w:sz w:val="24"/>
          <w:szCs w:val="24"/>
          <w:lang w:eastAsia="ru-RU"/>
        </w:rPr>
        <w:t xml:space="preserve">полного и надлежащего исполнения контракта всех обязательств сторонами. </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12.2. Во всем остальном, что не предусмотрено настоящим Контрактом, применяются нормы действующего законодательства РФ.</w:t>
      </w:r>
    </w:p>
    <w:p w:rsidR="00797A5A" w:rsidRPr="00797A5A" w:rsidRDefault="00797A5A" w:rsidP="00797A5A">
      <w:pPr>
        <w:tabs>
          <w:tab w:val="left" w:pos="0"/>
        </w:tabs>
        <w:spacing w:after="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12.3. Настоящий Контракт составлен в двух подлинных экземплярах, имеющих одинаковую юридическую силу, по одному для каждой из Сторон.</w:t>
      </w:r>
    </w:p>
    <w:p w:rsidR="00797A5A" w:rsidRPr="00797A5A" w:rsidRDefault="00797A5A" w:rsidP="00797A5A">
      <w:pPr>
        <w:tabs>
          <w:tab w:val="left" w:pos="0"/>
        </w:tabs>
        <w:spacing w:after="0" w:line="240" w:lineRule="auto"/>
        <w:ind w:left="360"/>
        <w:jc w:val="center"/>
        <w:rPr>
          <w:rFonts w:ascii="Times New Roman" w:eastAsia="Times New Roman" w:hAnsi="Times New Roman" w:cs="Times New Roman"/>
          <w:b/>
          <w:sz w:val="24"/>
          <w:szCs w:val="24"/>
          <w:lang w:eastAsia="ru-RU"/>
        </w:rPr>
      </w:pPr>
    </w:p>
    <w:p w:rsidR="00797A5A" w:rsidRPr="00797A5A" w:rsidRDefault="00797A5A" w:rsidP="00797A5A">
      <w:pPr>
        <w:tabs>
          <w:tab w:val="left" w:pos="0"/>
        </w:tabs>
        <w:spacing w:after="0" w:line="240" w:lineRule="auto"/>
        <w:ind w:left="360"/>
        <w:jc w:val="center"/>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13. Юридические адреса, реквизиты и подписи Сторон</w:t>
      </w:r>
    </w:p>
    <w:p w:rsidR="00797A5A" w:rsidRPr="00797A5A" w:rsidRDefault="00797A5A" w:rsidP="00797A5A">
      <w:pPr>
        <w:spacing w:after="0" w:line="240" w:lineRule="auto"/>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                                                          </w:t>
      </w:r>
    </w:p>
    <w:p w:rsidR="00797A5A" w:rsidRPr="00797A5A" w:rsidRDefault="00797A5A" w:rsidP="00797A5A">
      <w:pPr>
        <w:spacing w:after="0" w:line="240" w:lineRule="auto"/>
        <w:rPr>
          <w:rFonts w:ascii="Times New Roman" w:eastAsia="Times New Roman" w:hAnsi="Times New Roman" w:cs="Times New Roman"/>
          <w:b/>
          <w:sz w:val="24"/>
          <w:szCs w:val="24"/>
          <w:lang w:eastAsia="ru-RU"/>
        </w:rPr>
      </w:pPr>
      <w:r w:rsidRPr="00797A5A">
        <w:rPr>
          <w:rFonts w:ascii="Times New Roman" w:eastAsia="Times New Roman" w:hAnsi="Times New Roman" w:cs="Times New Roman"/>
          <w:b/>
          <w:sz w:val="24"/>
          <w:szCs w:val="24"/>
          <w:lang w:eastAsia="ru-RU"/>
        </w:rPr>
        <w:t xml:space="preserve">Заказчик:  </w:t>
      </w:r>
    </w:p>
    <w:p w:rsidR="00797A5A" w:rsidRPr="00797A5A" w:rsidRDefault="00797A5A" w:rsidP="00797A5A">
      <w:pPr>
        <w:spacing w:after="0" w:line="240" w:lineRule="auto"/>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Управление жилищно-коммунального хозяйства Администрации города Иванова</w:t>
      </w:r>
    </w:p>
    <w:p w:rsidR="00797A5A" w:rsidRPr="00797A5A" w:rsidRDefault="00797A5A" w:rsidP="00797A5A">
      <w:pPr>
        <w:spacing w:after="0" w:line="240" w:lineRule="auto"/>
        <w:rPr>
          <w:rFonts w:ascii="Times New Roman" w:eastAsia="Times New Roman" w:hAnsi="Times New Roman" w:cs="Times New Roman"/>
          <w:sz w:val="24"/>
          <w:szCs w:val="24"/>
          <w:lang w:eastAsia="ru-RU"/>
        </w:rPr>
      </w:pPr>
      <w:smartTag w:uri="urn:schemas-microsoft-com:office:smarttags" w:element="metricconverter">
        <w:smartTagPr>
          <w:attr w:name="ProductID" w:val="153000, г"/>
        </w:smartTagPr>
        <w:r w:rsidRPr="00797A5A">
          <w:rPr>
            <w:rFonts w:ascii="Times New Roman" w:eastAsia="Times New Roman" w:hAnsi="Times New Roman" w:cs="Times New Roman"/>
            <w:sz w:val="24"/>
            <w:szCs w:val="24"/>
            <w:lang w:eastAsia="ru-RU"/>
          </w:rPr>
          <w:t>153000, г</w:t>
        </w:r>
      </w:smartTag>
      <w:r w:rsidRPr="00797A5A">
        <w:rPr>
          <w:rFonts w:ascii="Times New Roman" w:eastAsia="Times New Roman" w:hAnsi="Times New Roman" w:cs="Times New Roman"/>
          <w:sz w:val="24"/>
          <w:szCs w:val="24"/>
          <w:lang w:eastAsia="ru-RU"/>
        </w:rPr>
        <w:t xml:space="preserve">. Иваново, </w:t>
      </w:r>
      <w:proofErr w:type="spellStart"/>
      <w:r w:rsidRPr="00797A5A">
        <w:rPr>
          <w:rFonts w:ascii="Times New Roman" w:eastAsia="Times New Roman" w:hAnsi="Times New Roman" w:cs="Times New Roman"/>
          <w:sz w:val="24"/>
          <w:szCs w:val="24"/>
          <w:lang w:eastAsia="ru-RU"/>
        </w:rPr>
        <w:t>пл.Революции</w:t>
      </w:r>
      <w:proofErr w:type="spellEnd"/>
      <w:r w:rsidRPr="00797A5A">
        <w:rPr>
          <w:rFonts w:ascii="Times New Roman" w:eastAsia="Times New Roman" w:hAnsi="Times New Roman" w:cs="Times New Roman"/>
          <w:sz w:val="24"/>
          <w:szCs w:val="24"/>
          <w:lang w:eastAsia="ru-RU"/>
        </w:rPr>
        <w:t>, д.6, тел.(4932) 59-46-18, 59-45-61</w:t>
      </w:r>
    </w:p>
    <w:p w:rsidR="00797A5A" w:rsidRPr="00797A5A" w:rsidRDefault="00797A5A" w:rsidP="00797A5A">
      <w:pPr>
        <w:spacing w:after="0" w:line="240" w:lineRule="auto"/>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р/</w:t>
      </w:r>
      <w:proofErr w:type="spellStart"/>
      <w:r w:rsidRPr="00797A5A">
        <w:rPr>
          <w:rFonts w:ascii="Times New Roman" w:eastAsia="Times New Roman" w:hAnsi="Times New Roman" w:cs="Times New Roman"/>
          <w:sz w:val="24"/>
          <w:szCs w:val="24"/>
          <w:lang w:eastAsia="ru-RU"/>
        </w:rPr>
        <w:t>сч</w:t>
      </w:r>
      <w:proofErr w:type="spellEnd"/>
      <w:r w:rsidRPr="00797A5A">
        <w:rPr>
          <w:rFonts w:ascii="Times New Roman" w:eastAsia="Times New Roman" w:hAnsi="Times New Roman" w:cs="Times New Roman"/>
          <w:sz w:val="24"/>
          <w:szCs w:val="24"/>
          <w:lang w:eastAsia="ru-RU"/>
        </w:rPr>
        <w:t xml:space="preserve"> 402 048 108 000 000 000 54 в ГРКЦ ГУ Банка России по Ивановской обл. г. Иваново</w:t>
      </w:r>
    </w:p>
    <w:p w:rsidR="00797A5A" w:rsidRPr="00797A5A" w:rsidRDefault="00797A5A" w:rsidP="00797A5A">
      <w:pPr>
        <w:spacing w:after="0" w:line="240" w:lineRule="auto"/>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БИК 042406001 ИНН 3702525090 КПП 370201001</w:t>
      </w:r>
    </w:p>
    <w:p w:rsidR="00797A5A" w:rsidRPr="00797A5A" w:rsidRDefault="00797A5A" w:rsidP="00797A5A">
      <w:pPr>
        <w:tabs>
          <w:tab w:val="left" w:pos="0"/>
        </w:tabs>
        <w:spacing w:after="0" w:line="240" w:lineRule="auto"/>
        <w:ind w:left="360"/>
        <w:jc w:val="center"/>
        <w:rPr>
          <w:rFonts w:ascii="Times New Roman" w:eastAsia="Times New Roman" w:hAnsi="Times New Roman" w:cs="Times New Roman"/>
          <w:b/>
          <w:sz w:val="24"/>
          <w:szCs w:val="24"/>
          <w:lang w:eastAsia="ru-RU"/>
        </w:rPr>
      </w:pPr>
    </w:p>
    <w:p w:rsidR="00797A5A" w:rsidRPr="00797A5A" w:rsidRDefault="00797A5A" w:rsidP="00797A5A">
      <w:pPr>
        <w:keepNext/>
        <w:spacing w:after="0" w:line="240" w:lineRule="auto"/>
        <w:outlineLvl w:val="0"/>
        <w:rPr>
          <w:rFonts w:ascii="Times New Roman" w:eastAsia="Times New Roman" w:hAnsi="Times New Roman" w:cs="Times New Roman"/>
          <w:b/>
          <w:bCs/>
          <w:sz w:val="24"/>
          <w:szCs w:val="24"/>
          <w:lang w:eastAsia="ru-RU"/>
        </w:rPr>
      </w:pPr>
      <w:r w:rsidRPr="00797A5A">
        <w:rPr>
          <w:rFonts w:ascii="Times New Roman" w:eastAsia="Times New Roman" w:hAnsi="Times New Roman" w:cs="Times New Roman"/>
          <w:b/>
          <w:bCs/>
          <w:sz w:val="24"/>
          <w:szCs w:val="24"/>
          <w:lang w:eastAsia="ru-RU"/>
        </w:rPr>
        <w:t>Подрядчик:</w:t>
      </w:r>
    </w:p>
    <w:p w:rsidR="00797A5A" w:rsidRPr="00797A5A" w:rsidRDefault="00797A5A" w:rsidP="00797A5A">
      <w:pPr>
        <w:spacing w:after="120" w:line="240" w:lineRule="auto"/>
        <w:rPr>
          <w:rFonts w:ascii="Times New Roman" w:eastAsia="Times New Roman" w:hAnsi="Times New Roman" w:cs="Times New Roman"/>
          <w:b/>
          <w:color w:val="FF0000"/>
          <w:sz w:val="24"/>
          <w:szCs w:val="24"/>
          <w:lang w:eastAsia="ru-RU"/>
        </w:rPr>
      </w:pPr>
    </w:p>
    <w:p w:rsidR="00797A5A" w:rsidRPr="00797A5A" w:rsidRDefault="00797A5A" w:rsidP="00797A5A">
      <w:pPr>
        <w:spacing w:after="120" w:line="240" w:lineRule="auto"/>
        <w:rPr>
          <w:rFonts w:ascii="Times New Roman" w:eastAsia="Times New Roman" w:hAnsi="Times New Roman" w:cs="Times New Roman"/>
          <w:sz w:val="24"/>
          <w:szCs w:val="24"/>
          <w:lang w:eastAsia="ru-RU"/>
        </w:rPr>
      </w:pPr>
      <w:r w:rsidRPr="00797A5A">
        <w:rPr>
          <w:rFonts w:ascii="Times New Roman" w:eastAsia="Times New Roman" w:hAnsi="Times New Roman" w:cs="Times New Roman"/>
          <w:b/>
          <w:color w:val="FF0000"/>
          <w:sz w:val="24"/>
          <w:szCs w:val="24"/>
          <w:lang w:eastAsia="ru-RU"/>
        </w:rPr>
        <w:t xml:space="preserve"> </w:t>
      </w:r>
      <w:r w:rsidRPr="00797A5A">
        <w:rPr>
          <w:rFonts w:ascii="Times New Roman" w:eastAsia="Times New Roman" w:hAnsi="Times New Roman" w:cs="Times New Roman"/>
          <w:b/>
          <w:sz w:val="24"/>
          <w:szCs w:val="24"/>
          <w:lang w:eastAsia="ru-RU"/>
        </w:rPr>
        <w:t>Заказчик:</w:t>
      </w:r>
      <w:r w:rsidRPr="00797A5A">
        <w:rPr>
          <w:rFonts w:ascii="Times New Roman" w:eastAsia="Times New Roman" w:hAnsi="Times New Roman" w:cs="Times New Roman"/>
          <w:sz w:val="24"/>
          <w:szCs w:val="24"/>
          <w:lang w:eastAsia="ru-RU"/>
        </w:rPr>
        <w:t xml:space="preserve"> __________________ </w:t>
      </w:r>
      <w:proofErr w:type="spellStart"/>
      <w:r w:rsidRPr="00797A5A">
        <w:rPr>
          <w:rFonts w:ascii="Times New Roman" w:eastAsia="Times New Roman" w:hAnsi="Times New Roman" w:cs="Times New Roman"/>
          <w:sz w:val="24"/>
          <w:szCs w:val="24"/>
          <w:lang w:eastAsia="ru-RU"/>
        </w:rPr>
        <w:t>С.В.Смагин</w:t>
      </w:r>
      <w:proofErr w:type="spellEnd"/>
      <w:r w:rsidRPr="00797A5A">
        <w:rPr>
          <w:rFonts w:ascii="Times New Roman" w:eastAsia="Times New Roman" w:hAnsi="Times New Roman" w:cs="Times New Roman"/>
          <w:sz w:val="24"/>
          <w:szCs w:val="24"/>
          <w:lang w:eastAsia="ru-RU"/>
        </w:rPr>
        <w:t xml:space="preserve">        </w:t>
      </w:r>
      <w:r w:rsidRPr="00797A5A">
        <w:rPr>
          <w:rFonts w:ascii="Times New Roman" w:eastAsia="Times New Roman" w:hAnsi="Times New Roman" w:cs="Times New Roman"/>
          <w:b/>
          <w:sz w:val="24"/>
          <w:szCs w:val="24"/>
          <w:lang w:eastAsia="ru-RU"/>
        </w:rPr>
        <w:t>Подрядчик:</w:t>
      </w:r>
      <w:r w:rsidRPr="00797A5A">
        <w:rPr>
          <w:rFonts w:ascii="Times New Roman" w:eastAsia="Times New Roman" w:hAnsi="Times New Roman" w:cs="Times New Roman"/>
          <w:sz w:val="24"/>
          <w:szCs w:val="24"/>
          <w:lang w:eastAsia="ru-RU"/>
        </w:rPr>
        <w:t xml:space="preserve">________________ </w:t>
      </w:r>
    </w:p>
    <w:p w:rsidR="00797A5A" w:rsidRPr="00797A5A" w:rsidRDefault="00797A5A" w:rsidP="00797A5A">
      <w:pPr>
        <w:spacing w:after="120" w:line="240" w:lineRule="auto"/>
        <w:jc w:val="both"/>
        <w:rPr>
          <w:rFonts w:ascii="Times New Roman" w:eastAsia="Times New Roman" w:hAnsi="Times New Roman" w:cs="Times New Roman"/>
          <w:sz w:val="24"/>
          <w:szCs w:val="24"/>
          <w:lang w:eastAsia="ru-RU"/>
        </w:rPr>
      </w:pPr>
      <w:r w:rsidRPr="00797A5A">
        <w:rPr>
          <w:rFonts w:ascii="Times New Roman" w:eastAsia="Times New Roman" w:hAnsi="Times New Roman" w:cs="Times New Roman"/>
          <w:sz w:val="24"/>
          <w:szCs w:val="24"/>
          <w:lang w:eastAsia="ru-RU"/>
        </w:rPr>
        <w:t xml:space="preserve">       М.П.                                                                                        М.П.</w:t>
      </w:r>
    </w:p>
    <w:p w:rsid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8961A4"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8961A4"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8961A4" w:rsidRPr="0058286A"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p>
    <w:p w:rsidR="0058286A" w:rsidRPr="0058286A"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b/>
          <w:sz w:val="24"/>
          <w:szCs w:val="24"/>
          <w:lang w:eastAsia="ru-RU"/>
        </w:rPr>
        <w:t xml:space="preserve">                                                                               </w:t>
      </w:r>
      <w:r w:rsidRPr="0058286A">
        <w:rPr>
          <w:rFonts w:ascii="Times New Roman" w:eastAsia="Times New Roman" w:hAnsi="Times New Roman" w:cs="Times New Roman"/>
          <w:lang w:eastAsia="ru-RU"/>
        </w:rPr>
        <w:t>Приложение № 1</w:t>
      </w:r>
      <w:r w:rsidRPr="0058286A">
        <w:rPr>
          <w:rFonts w:ascii="Times New Roman" w:eastAsia="Times New Roman" w:hAnsi="Times New Roman" w:cs="Times New Roman"/>
          <w:vertAlign w:val="superscript"/>
          <w:lang w:eastAsia="ru-RU"/>
        </w:rPr>
        <w:footnoteReference w:customMarkFollows="1" w:id="3"/>
        <w:t>*</w:t>
      </w:r>
      <w:r w:rsidRPr="0058286A">
        <w:rPr>
          <w:rFonts w:ascii="Times New Roman" w:eastAsia="Times New Roman" w:hAnsi="Times New Roman" w:cs="Times New Roman"/>
          <w:lang w:eastAsia="ru-RU"/>
        </w:rPr>
        <w:t xml:space="preserve"> </w:t>
      </w:r>
    </w:p>
    <w:p w:rsidR="0058286A" w:rsidRPr="0058286A" w:rsidRDefault="0058286A" w:rsidP="0058286A">
      <w:pPr>
        <w:widowControl w:val="0"/>
        <w:tabs>
          <w:tab w:val="left" w:pos="6237"/>
        </w:tabs>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к муниципальному контракту</w:t>
      </w: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58286A">
        <w:rPr>
          <w:rFonts w:ascii="Times New Roman" w:eastAsia="Times New Roman" w:hAnsi="Times New Roman" w:cs="Times New Roman"/>
          <w:lang w:eastAsia="ru-RU"/>
        </w:rPr>
        <w:t>от _______________ № ______</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8286A">
        <w:rPr>
          <w:rFonts w:ascii="Times New Roman" w:eastAsia="Times New Roman" w:hAnsi="Times New Roman" w:cs="Times New Roman"/>
          <w:sz w:val="24"/>
          <w:szCs w:val="24"/>
          <w:lang w:eastAsia="ru-RU"/>
        </w:rPr>
        <w:t xml:space="preserve">                                                                                         Приложение № 2</w:t>
      </w:r>
    </w:p>
    <w:p w:rsidR="0058286A" w:rsidRPr="0058286A" w:rsidRDefault="0058286A" w:rsidP="0058286A">
      <w:pPr>
        <w:widowControl w:val="0"/>
        <w:autoSpaceDE w:val="0"/>
        <w:autoSpaceDN w:val="0"/>
        <w:adjustRightInd w:val="0"/>
        <w:spacing w:after="0" w:line="240" w:lineRule="auto"/>
        <w:ind w:left="6118"/>
        <w:jc w:val="right"/>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к муниципальному контракту № ___от _______________ 2012</w:t>
      </w: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Характеристики материалов, используемых при выполнении работ</w:t>
      </w: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6420"/>
      </w:tblGrid>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58286A">
              <w:rPr>
                <w:rFonts w:ascii="Times New Roman" w:eastAsia="Times New Roman" w:hAnsi="Times New Roman" w:cs="Times New Roman"/>
                <w:b/>
                <w:i/>
                <w:lang w:eastAsia="ru-RU"/>
              </w:rPr>
              <w:t xml:space="preserve">№ </w:t>
            </w:r>
            <w:proofErr w:type="spellStart"/>
            <w:r w:rsidRPr="0058286A">
              <w:rPr>
                <w:rFonts w:ascii="Times New Roman" w:eastAsia="Times New Roman" w:hAnsi="Times New Roman" w:cs="Times New Roman"/>
                <w:b/>
                <w:i/>
                <w:lang w:eastAsia="ru-RU"/>
              </w:rPr>
              <w:t>пп</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bidi="en-US"/>
              </w:rPr>
            </w:pPr>
            <w:r w:rsidRPr="0058286A">
              <w:rPr>
                <w:rFonts w:ascii="Times New Roman" w:eastAsia="Times New Roman" w:hAnsi="Times New Roman" w:cs="Times New Roman"/>
                <w:b/>
                <w:lang w:eastAsia="ru-RU"/>
              </w:rPr>
              <w:t>Наименование товара (товарный знак) (при его наличии), используемые при выполнении работ, согласно ведомости объемов работ, и локальному сметному расчету</w:t>
            </w:r>
          </w:p>
        </w:tc>
        <w:tc>
          <w:tcPr>
            <w:tcW w:w="6420" w:type="dxa"/>
            <w:tcBorders>
              <w:top w:val="single" w:sz="4" w:space="0" w:color="auto"/>
              <w:left w:val="single" w:sz="4" w:space="0" w:color="auto"/>
              <w:bottom w:val="single" w:sz="4" w:space="0" w:color="auto"/>
              <w:right w:val="single" w:sz="4" w:space="0" w:color="auto"/>
            </w:tcBorders>
            <w:vAlign w:val="center"/>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i/>
                <w:lang w:val="en-US" w:bidi="en-US"/>
              </w:rPr>
            </w:pPr>
            <w:r w:rsidRPr="0058286A">
              <w:rPr>
                <w:rFonts w:ascii="Times New Roman" w:eastAsia="Times New Roman" w:hAnsi="Times New Roman" w:cs="Times New Roman"/>
                <w:b/>
                <w:lang w:eastAsia="ru-RU"/>
              </w:rPr>
              <w:t>Требуемые показатели товара</w:t>
            </w: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58286A">
              <w:rPr>
                <w:rFonts w:ascii="Times New Roman" w:eastAsia="Times New Roman" w:hAnsi="Times New Roman" w:cs="Times New Roman"/>
                <w:i/>
                <w:lang w:eastAsia="ru-RU"/>
              </w:rPr>
              <w:t>1</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i/>
                <w:lang w:val="en-US" w:bidi="en-US"/>
              </w:rPr>
            </w:pPr>
            <w:r w:rsidRPr="0058286A">
              <w:rPr>
                <w:rFonts w:ascii="Times New Roman" w:eastAsia="Times New Roman" w:hAnsi="Times New Roman" w:cs="Times New Roman"/>
                <w:i/>
                <w:lang w:eastAsia="ru-RU"/>
              </w:rPr>
              <w:t>2</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r w:rsidR="0058286A" w:rsidRPr="0058286A" w:rsidTr="0058286A">
        <w:trPr>
          <w:trHeight w:val="915"/>
        </w:trPr>
        <w:tc>
          <w:tcPr>
            <w:tcW w:w="648" w:type="dxa"/>
            <w:tcBorders>
              <w:top w:val="single" w:sz="4" w:space="0" w:color="auto"/>
              <w:left w:val="single" w:sz="4" w:space="0" w:color="auto"/>
              <w:bottom w:val="single" w:sz="4" w:space="0" w:color="auto"/>
              <w:right w:val="single" w:sz="4" w:space="0" w:color="auto"/>
            </w:tcBorders>
            <w:hideMark/>
          </w:tcPr>
          <w:p w:rsidR="0058286A" w:rsidRPr="008961A4" w:rsidRDefault="008961A4" w:rsidP="0058286A">
            <w:pPr>
              <w:widowControl w:val="0"/>
              <w:autoSpaceDE w:val="0"/>
              <w:autoSpaceDN w:val="0"/>
              <w:adjustRightInd w:val="0"/>
              <w:spacing w:after="0" w:line="240" w:lineRule="auto"/>
              <w:jc w:val="center"/>
              <w:rPr>
                <w:rFonts w:ascii="Times New Roman" w:eastAsia="Times New Roman" w:hAnsi="Times New Roman" w:cs="Times New Roman"/>
                <w:i/>
                <w:lang w:bidi="en-US"/>
              </w:rPr>
            </w:pPr>
            <w:r>
              <w:rPr>
                <w:rFonts w:ascii="Times New Roman" w:eastAsia="Times New Roman" w:hAnsi="Times New Roman" w:cs="Times New Roman"/>
                <w:i/>
                <w:lang w:bidi="en-US"/>
              </w:rPr>
              <w:t>…</w:t>
            </w:r>
          </w:p>
        </w:tc>
        <w:tc>
          <w:tcPr>
            <w:tcW w:w="234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bidi="en-US"/>
              </w:rPr>
            </w:pPr>
          </w:p>
        </w:tc>
        <w:tc>
          <w:tcPr>
            <w:tcW w:w="6420" w:type="dxa"/>
            <w:tcBorders>
              <w:top w:val="single" w:sz="4" w:space="0" w:color="auto"/>
              <w:left w:val="single" w:sz="4" w:space="0" w:color="auto"/>
              <w:bottom w:val="single" w:sz="4" w:space="0" w:color="auto"/>
              <w:right w:val="single" w:sz="4" w:space="0" w:color="auto"/>
            </w:tcBorders>
            <w:vAlign w:val="center"/>
          </w:tcPr>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val="en-US" w:bidi="en-US"/>
              </w:rPr>
            </w:pPr>
          </w:p>
        </w:tc>
      </w:tr>
    </w:tbl>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bidi="en-US"/>
        </w:rPr>
      </w:pPr>
    </w:p>
    <w:p w:rsidR="0058286A" w:rsidRPr="0058286A" w:rsidRDefault="0058286A" w:rsidP="005828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ТЕХНИЧЕСКАЯ ЧАСТЬ</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286A">
        <w:rPr>
          <w:rFonts w:ascii="Times New Roman" w:eastAsia="Times New Roman" w:hAnsi="Times New Roman" w:cs="Times New Roman"/>
          <w:b/>
          <w:bCs/>
          <w:sz w:val="24"/>
          <w:szCs w:val="24"/>
          <w:lang w:eastAsia="ru-RU"/>
        </w:rPr>
        <w:t>1. Технические характеристики работ, объем работ</w:t>
      </w:r>
    </w:p>
    <w:p w:rsidR="0058286A" w:rsidRPr="0058286A" w:rsidRDefault="0058286A" w:rsidP="0058286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58286A" w:rsidRPr="0058286A" w:rsidRDefault="0058286A" w:rsidP="0058286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Все работы выполняются в соответствии с ведомостью объемов работ, </w:t>
      </w:r>
      <w:r w:rsidR="007D2F58">
        <w:rPr>
          <w:rFonts w:ascii="Times New Roman" w:eastAsia="Times New Roman" w:hAnsi="Times New Roman" w:cs="Times New Roman"/>
          <w:sz w:val="24"/>
          <w:szCs w:val="24"/>
          <w:lang w:eastAsia="ru-RU"/>
        </w:rPr>
        <w:t xml:space="preserve">локальным </w:t>
      </w:r>
      <w:r w:rsidRPr="0058286A">
        <w:rPr>
          <w:rFonts w:ascii="Times New Roman" w:eastAsia="Times New Roman" w:hAnsi="Times New Roman" w:cs="Times New Roman"/>
          <w:sz w:val="24"/>
          <w:szCs w:val="24"/>
          <w:lang w:eastAsia="ru-RU"/>
        </w:rPr>
        <w:t>сметн</w:t>
      </w:r>
      <w:r w:rsidR="007D2F58">
        <w:rPr>
          <w:rFonts w:ascii="Times New Roman" w:eastAsia="Times New Roman" w:hAnsi="Times New Roman" w:cs="Times New Roman"/>
          <w:sz w:val="24"/>
          <w:szCs w:val="24"/>
          <w:lang w:eastAsia="ru-RU"/>
        </w:rPr>
        <w:t>ым расчетом</w:t>
      </w:r>
      <w:r w:rsidRPr="0058286A">
        <w:rPr>
          <w:rFonts w:ascii="Times New Roman" w:eastAsia="Times New Roman" w:hAnsi="Times New Roman" w:cs="Times New Roman"/>
          <w:sz w:val="24"/>
          <w:szCs w:val="24"/>
          <w:lang w:eastAsia="ru-RU"/>
        </w:rPr>
        <w:t>, с котор</w:t>
      </w:r>
      <w:r w:rsidR="00B72A1B">
        <w:rPr>
          <w:rFonts w:ascii="Times New Roman" w:eastAsia="Times New Roman" w:hAnsi="Times New Roman" w:cs="Times New Roman"/>
          <w:sz w:val="24"/>
          <w:szCs w:val="24"/>
          <w:lang w:eastAsia="ru-RU"/>
        </w:rPr>
        <w:t>ыми</w:t>
      </w:r>
      <w:r w:rsidRPr="0058286A">
        <w:rPr>
          <w:rFonts w:ascii="Times New Roman" w:eastAsia="Times New Roman" w:hAnsi="Times New Roman" w:cs="Times New Roman"/>
          <w:sz w:val="24"/>
          <w:szCs w:val="24"/>
          <w:lang w:eastAsia="ru-RU"/>
        </w:rPr>
        <w:t xml:space="preserve"> можно ознакомиться на сайте </w:t>
      </w:r>
      <w:hyperlink r:id="rId12" w:history="1">
        <w:r w:rsidRPr="0058286A">
          <w:rPr>
            <w:rFonts w:ascii="Times New Roman" w:eastAsia="Times New Roman" w:hAnsi="Times New Roman" w:cs="Times New Roman"/>
            <w:color w:val="0000FF"/>
            <w:sz w:val="24"/>
            <w:szCs w:val="24"/>
            <w:u w:val="single"/>
            <w:lang w:val="en-US" w:eastAsia="ru-RU"/>
          </w:rPr>
          <w:t>www</w:t>
        </w:r>
        <w:r w:rsidRPr="0058286A">
          <w:rPr>
            <w:rFonts w:ascii="Times New Roman" w:eastAsia="Times New Roman" w:hAnsi="Times New Roman" w:cs="Times New Roman"/>
            <w:color w:val="0000FF"/>
            <w:sz w:val="24"/>
            <w:szCs w:val="24"/>
            <w:u w:val="single"/>
            <w:lang w:eastAsia="ru-RU"/>
          </w:rPr>
          <w:t>.zakupki.gov.ru</w:t>
        </w:r>
      </w:hyperlink>
      <w:r w:rsidRPr="0058286A">
        <w:rPr>
          <w:rFonts w:ascii="Times New Roman" w:eastAsia="Times New Roman" w:hAnsi="Times New Roman" w:cs="Times New Roman"/>
          <w:sz w:val="24"/>
          <w:szCs w:val="24"/>
          <w:lang w:eastAsia="ru-RU"/>
        </w:rPr>
        <w:t>.</w:t>
      </w:r>
    </w:p>
    <w:p w:rsidR="0058286A" w:rsidRPr="0058286A"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 xml:space="preserve">2. Требования к качеству, результатам и безопасности работ. </w:t>
      </w:r>
    </w:p>
    <w:p w:rsidR="0058286A" w:rsidRPr="0058286A" w:rsidRDefault="0058286A" w:rsidP="0058286A">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58286A">
        <w:rPr>
          <w:rFonts w:ascii="Times New Roman" w:eastAsia="Times New Roman" w:hAnsi="Times New Roman" w:cs="Times New Roman"/>
          <w:b/>
          <w:sz w:val="24"/>
          <w:szCs w:val="24"/>
          <w:lang w:eastAsia="ru-RU"/>
        </w:rPr>
        <w:t>Требования к сроку предоставления гарантии качества работ</w:t>
      </w:r>
    </w:p>
    <w:p w:rsidR="0058286A" w:rsidRPr="0058286A" w:rsidRDefault="0058286A" w:rsidP="005828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ведомостью объемов работ, </w:t>
      </w:r>
      <w:r w:rsidRPr="0058286A">
        <w:rPr>
          <w:rFonts w:ascii="Times New Roman" w:eastAsia="Times New Roman" w:hAnsi="Times New Roman" w:cs="Times New Roman"/>
          <w:color w:val="000000"/>
          <w:sz w:val="24"/>
          <w:szCs w:val="24"/>
          <w:lang w:eastAsia="ru-RU"/>
        </w:rPr>
        <w:t>локальн</w:t>
      </w:r>
      <w:r w:rsidR="007D2F58">
        <w:rPr>
          <w:rFonts w:ascii="Times New Roman" w:eastAsia="Times New Roman" w:hAnsi="Times New Roman" w:cs="Times New Roman"/>
          <w:color w:val="000000"/>
          <w:sz w:val="24"/>
          <w:szCs w:val="24"/>
          <w:lang w:eastAsia="ru-RU"/>
        </w:rPr>
        <w:t>ым</w:t>
      </w:r>
      <w:r w:rsidRPr="0058286A">
        <w:rPr>
          <w:rFonts w:ascii="Times New Roman" w:eastAsia="Times New Roman" w:hAnsi="Times New Roman" w:cs="Times New Roman"/>
          <w:color w:val="000000"/>
          <w:sz w:val="24"/>
          <w:szCs w:val="24"/>
          <w:lang w:eastAsia="ru-RU"/>
        </w:rPr>
        <w:t xml:space="preserve"> смет</w:t>
      </w:r>
      <w:r w:rsidR="007D2F58">
        <w:rPr>
          <w:rFonts w:ascii="Times New Roman" w:eastAsia="Times New Roman" w:hAnsi="Times New Roman" w:cs="Times New Roman"/>
          <w:color w:val="000000"/>
          <w:sz w:val="24"/>
          <w:szCs w:val="24"/>
          <w:lang w:eastAsia="ru-RU"/>
        </w:rPr>
        <w:t>ным расчетом</w:t>
      </w:r>
      <w:r w:rsidRPr="0058286A">
        <w:rPr>
          <w:rFonts w:ascii="Times New Roman" w:eastAsia="Times New Roman" w:hAnsi="Times New Roman" w:cs="Times New Roman"/>
          <w:color w:val="000000"/>
          <w:sz w:val="24"/>
          <w:szCs w:val="24"/>
          <w:lang w:eastAsia="ru-RU"/>
        </w:rPr>
        <w:t>, проектом</w:t>
      </w:r>
      <w:r w:rsidRPr="0058286A">
        <w:rPr>
          <w:rFonts w:ascii="Times New Roman" w:eastAsia="Times New Roman" w:hAnsi="Times New Roman" w:cs="Times New Roman"/>
          <w:sz w:val="24"/>
          <w:szCs w:val="24"/>
          <w:lang w:eastAsia="ru-RU"/>
        </w:rPr>
        <w:t xml:space="preserve"> муниципального контракта.</w:t>
      </w:r>
    </w:p>
    <w:p w:rsidR="0058286A" w:rsidRPr="0058286A" w:rsidRDefault="0058286A" w:rsidP="0058286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Качество работ по Контракту должно обеспечивать безопасность жизни и здоровья населения, охрану окружающей среды и соответствовать обязательным требованиям СНиП, социальных норм и правил эксплуатации.</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86A">
        <w:rPr>
          <w:rFonts w:ascii="Times New Roman" w:eastAsia="Times New Roman" w:hAnsi="Times New Roman" w:cs="Times New Roman"/>
          <w:bCs/>
          <w:sz w:val="24"/>
          <w:szCs w:val="24"/>
          <w:lang w:eastAsia="ru-RU"/>
        </w:rPr>
        <w:t xml:space="preserve">      Качество используемых материалов должно соответствовать требованиям законодательства и нормативных правовых актов Российской Федерации, строительным нормам и правилам, ГОСТ.</w:t>
      </w:r>
    </w:p>
    <w:p w:rsidR="0058286A" w:rsidRPr="0058286A" w:rsidRDefault="0058286A" w:rsidP="0058286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86A">
        <w:rPr>
          <w:rFonts w:ascii="Times New Roman" w:eastAsia="Times New Roman" w:hAnsi="Times New Roman" w:cs="Times New Roman"/>
          <w:sz w:val="24"/>
          <w:szCs w:val="24"/>
          <w:lang w:eastAsia="ru-RU"/>
        </w:rPr>
        <w:t xml:space="preserve">     Срок гарантии выполненных работ составляет 5 лет с момента приемки в установленном порядке результата работ.</w:t>
      </w:r>
    </w:p>
    <w:p w:rsidR="0058286A" w:rsidRPr="007D2F58" w:rsidRDefault="0058286A" w:rsidP="007D2F58">
      <w:pPr>
        <w:widowControl w:val="0"/>
        <w:tabs>
          <w:tab w:val="left" w:pos="3148"/>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3.Требования к товарам, используемым при выполнении работ</w:t>
      </w:r>
    </w:p>
    <w:p w:rsidR="007D2F58" w:rsidRPr="007D2F58" w:rsidRDefault="007D2F58" w:rsidP="007D2F58">
      <w:pPr>
        <w:widowControl w:val="0"/>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r w:rsidRPr="007D2F58">
        <w:rPr>
          <w:rFonts w:ascii="Times New Roman" w:eastAsia="Calibri" w:hAnsi="Times New Roman" w:cs="Times New Roman"/>
          <w:i/>
          <w:sz w:val="24"/>
          <w:szCs w:val="24"/>
          <w:lang w:eastAsia="ru-RU"/>
        </w:rPr>
        <w:t xml:space="preserve">     </w:t>
      </w:r>
      <w:r w:rsidRPr="007D2F58">
        <w:rPr>
          <w:rFonts w:ascii="Times New Roman" w:eastAsia="Calibri" w:hAnsi="Times New Roman" w:cs="Times New Roman"/>
          <w:sz w:val="24"/>
          <w:szCs w:val="24"/>
          <w:lang w:eastAsia="ru-RU"/>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w:t>
      </w:r>
      <w:r w:rsidRPr="004B3EFA">
        <w:rPr>
          <w:rFonts w:ascii="Times New Roman" w:eastAsia="Calibri" w:hAnsi="Times New Roman" w:cs="Times New Roman"/>
          <w:i/>
          <w:sz w:val="24"/>
          <w:szCs w:val="24"/>
          <w:lang w:eastAsia="ru-RU"/>
        </w:rPr>
        <w:t>л</w:t>
      </w:r>
      <w:r w:rsidRPr="007D2F58">
        <w:rPr>
          <w:rFonts w:ascii="Times New Roman" w:eastAsia="Calibri" w:hAnsi="Times New Roman" w:cs="Times New Roman"/>
          <w:sz w:val="24"/>
          <w:szCs w:val="24"/>
          <w:lang w:eastAsia="ru-RU"/>
        </w:rPr>
        <w:t>и эквивалент».</w:t>
      </w:r>
    </w:p>
    <w:tbl>
      <w:tblPr>
        <w:tblpPr w:leftFromText="180" w:rightFromText="180" w:vertAnchor="text" w:horzAnchor="margin" w:tblpXSpec="center" w:tblpY="77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
        <w:gridCol w:w="1850"/>
        <w:gridCol w:w="7513"/>
      </w:tblGrid>
      <w:tr w:rsidR="007D2F58" w:rsidRPr="007D2F58" w:rsidTr="007D2F58">
        <w:trPr>
          <w:trHeight w:val="2391"/>
        </w:trPr>
        <w:tc>
          <w:tcPr>
            <w:tcW w:w="668"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7D2F58">
              <w:rPr>
                <w:rFonts w:ascii="Times New Roman" w:eastAsia="Times New Roman" w:hAnsi="Times New Roman" w:cs="Times New Roman"/>
                <w:b/>
                <w:sz w:val="24"/>
                <w:szCs w:val="24"/>
                <w:lang w:eastAsia="ru-RU"/>
              </w:rPr>
              <w:t>п</w:t>
            </w:r>
            <w:proofErr w:type="gramEnd"/>
            <w:r w:rsidRPr="007D2F58">
              <w:rPr>
                <w:rFonts w:ascii="Times New Roman" w:eastAsia="Times New Roman" w:hAnsi="Times New Roman" w:cs="Times New Roman"/>
                <w:b/>
                <w:sz w:val="24"/>
                <w:szCs w:val="24"/>
                <w:lang w:eastAsia="ru-RU"/>
              </w:rPr>
              <w:t>/п</w:t>
            </w:r>
          </w:p>
        </w:tc>
        <w:tc>
          <w:tcPr>
            <w:tcW w:w="1850" w:type="dxa"/>
          </w:tcPr>
          <w:p w:rsidR="007D2F58" w:rsidRPr="004B3EFA" w:rsidRDefault="007D2F58" w:rsidP="007D2F5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B3EFA">
              <w:rPr>
                <w:rFonts w:ascii="Times New Roman" w:eastAsia="Times New Roman" w:hAnsi="Times New Roman" w:cs="Times New Roman"/>
                <w:b/>
                <w:sz w:val="20"/>
                <w:szCs w:val="20"/>
                <w:lang w:eastAsia="ru-RU"/>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513" w:type="dxa"/>
            <w:vAlign w:val="center"/>
          </w:tcPr>
          <w:p w:rsidR="007D2F58" w:rsidRPr="007D2F58" w:rsidRDefault="007D2F58" w:rsidP="007D2F5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Требуемые показатели товара</w:t>
            </w:r>
          </w:p>
        </w:tc>
      </w:tr>
      <w:tr w:rsidR="007D2F58" w:rsidRPr="007D2F58" w:rsidTr="007D2F58">
        <w:trPr>
          <w:trHeight w:val="3416"/>
        </w:trPr>
        <w:tc>
          <w:tcPr>
            <w:tcW w:w="668"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1</w:t>
            </w:r>
          </w:p>
        </w:tc>
        <w:tc>
          <w:tcPr>
            <w:tcW w:w="1850" w:type="dxa"/>
          </w:tcPr>
          <w:p w:rsidR="007D2F58" w:rsidRPr="007D2F58" w:rsidRDefault="007D2F58" w:rsidP="002000F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Стальной гнутый профиль (профилир</w:t>
            </w:r>
            <w:r>
              <w:rPr>
                <w:rFonts w:ascii="Times New Roman" w:eastAsia="Times New Roman" w:hAnsi="Times New Roman" w:cs="Times New Roman"/>
                <w:b/>
                <w:sz w:val="24"/>
                <w:szCs w:val="24"/>
                <w:lang w:eastAsia="ru-RU"/>
              </w:rPr>
              <w:t>ованный настил) С21 толщ. 0,5мм</w:t>
            </w:r>
            <w:r w:rsidR="002000FB">
              <w:rPr>
                <w:rFonts w:ascii="Times New Roman" w:eastAsia="Times New Roman" w:hAnsi="Times New Roman" w:cs="Times New Roman"/>
                <w:b/>
                <w:sz w:val="24"/>
                <w:szCs w:val="24"/>
                <w:lang w:eastAsia="ru-RU"/>
              </w:rPr>
              <w:t xml:space="preserve"> (</w:t>
            </w:r>
            <w:r w:rsidRPr="007D2F58">
              <w:rPr>
                <w:rFonts w:ascii="Times New Roman" w:eastAsia="Times New Roman" w:hAnsi="Times New Roman" w:cs="Times New Roman"/>
                <w:b/>
                <w:sz w:val="24"/>
                <w:szCs w:val="24"/>
                <w:lang w:eastAsia="ru-RU"/>
              </w:rPr>
              <w:t>или эквивалент</w:t>
            </w:r>
            <w:r w:rsidR="002000FB">
              <w:rPr>
                <w:rFonts w:ascii="Times New Roman" w:eastAsia="Times New Roman" w:hAnsi="Times New Roman" w:cs="Times New Roman"/>
                <w:b/>
                <w:sz w:val="24"/>
                <w:szCs w:val="24"/>
                <w:lang w:eastAsia="ru-RU"/>
              </w:rPr>
              <w:t>)</w:t>
            </w:r>
          </w:p>
        </w:tc>
        <w:tc>
          <w:tcPr>
            <w:tcW w:w="7513" w:type="dxa"/>
          </w:tcPr>
          <w:p w:rsidR="007D2F58" w:rsidRPr="007D2F58" w:rsidRDefault="007D2F58" w:rsidP="007D2F58">
            <w:pPr>
              <w:spacing w:before="100" w:beforeAutospacing="1" w:after="100" w:afterAutospacing="1" w:line="312" w:lineRule="atLeast"/>
              <w:rPr>
                <w:rFonts w:ascii="Times New Roman" w:eastAsia="Times New Roman" w:hAnsi="Times New Roman" w:cs="Times New Roman"/>
                <w:b/>
                <w:bCs/>
                <w:color w:val="303030"/>
                <w:sz w:val="24"/>
                <w:szCs w:val="24"/>
                <w:lang w:eastAsia="ru-RU"/>
              </w:rPr>
            </w:pPr>
          </w:p>
          <w:p w:rsidR="007D2F58" w:rsidRPr="007D2F58" w:rsidRDefault="007D2F58" w:rsidP="007D2F58">
            <w:pPr>
              <w:spacing w:before="100" w:beforeAutospacing="1" w:after="100" w:afterAutospacing="1" w:line="312" w:lineRule="atLeast"/>
              <w:rPr>
                <w:rFonts w:ascii="Times New Roman" w:eastAsia="Times New Roman" w:hAnsi="Times New Roman" w:cs="Times New Roman"/>
                <w:color w:val="303030"/>
                <w:sz w:val="24"/>
                <w:szCs w:val="24"/>
                <w:lang w:eastAsia="ru-RU"/>
              </w:rPr>
            </w:pPr>
            <w:r w:rsidRPr="007D2F58">
              <w:rPr>
                <w:rFonts w:ascii="Times New Roman" w:eastAsia="Times New Roman" w:hAnsi="Times New Roman" w:cs="Times New Roman"/>
                <w:b/>
                <w:bCs/>
                <w:color w:val="303030"/>
                <w:sz w:val="24"/>
                <w:szCs w:val="24"/>
                <w:lang w:eastAsia="ru-RU"/>
              </w:rPr>
              <w:t>Характеристики профиля по весу и размерам.</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876"/>
              <w:gridCol w:w="709"/>
              <w:gridCol w:w="773"/>
              <w:gridCol w:w="621"/>
              <w:gridCol w:w="704"/>
              <w:gridCol w:w="777"/>
              <w:gridCol w:w="913"/>
              <w:gridCol w:w="915"/>
              <w:gridCol w:w="909"/>
            </w:tblGrid>
            <w:tr w:rsidR="007D2F58" w:rsidRPr="007D2F58" w:rsidTr="007D2F58">
              <w:trPr>
                <w:tblCellSpacing w:w="0" w:type="dxa"/>
              </w:trPr>
              <w:tc>
                <w:tcPr>
                  <w:tcW w:w="876"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Обозначение профилированного листа</w:t>
                  </w:r>
                </w:p>
              </w:tc>
              <w:tc>
                <w:tcPr>
                  <w:tcW w:w="709"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 xml:space="preserve">Толщина листа </w:t>
                  </w:r>
                  <w:proofErr w:type="spellStart"/>
                  <w:r w:rsidRPr="007D2F58">
                    <w:rPr>
                      <w:rFonts w:ascii="Times New Roman" w:eastAsia="Times New Roman" w:hAnsi="Times New Roman" w:cs="Times New Roman"/>
                      <w:sz w:val="24"/>
                      <w:szCs w:val="24"/>
                      <w:lang w:eastAsia="ru-RU"/>
                    </w:rPr>
                    <w:t>t,мм</w:t>
                  </w:r>
                  <w:proofErr w:type="spellEnd"/>
                </w:p>
              </w:tc>
              <w:tc>
                <w:tcPr>
                  <w:tcW w:w="773"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 xml:space="preserve">Монтажная ширина листа, </w:t>
                  </w:r>
                  <w:proofErr w:type="gramStart"/>
                  <w:r w:rsidRPr="007D2F58">
                    <w:rPr>
                      <w:rFonts w:ascii="Times New Roman" w:eastAsia="Times New Roman" w:hAnsi="Times New Roman" w:cs="Times New Roman"/>
                      <w:sz w:val="24"/>
                      <w:szCs w:val="24"/>
                      <w:lang w:eastAsia="ru-RU"/>
                    </w:rPr>
                    <w:t>мм</w:t>
                  </w:r>
                  <w:proofErr w:type="gramEnd"/>
                </w:p>
              </w:tc>
              <w:tc>
                <w:tcPr>
                  <w:tcW w:w="621"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Масса 1п/м длины, кг</w:t>
                  </w:r>
                </w:p>
              </w:tc>
              <w:tc>
                <w:tcPr>
                  <w:tcW w:w="704"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 xml:space="preserve">Масса одного полезного </w:t>
                  </w:r>
                  <w:proofErr w:type="spellStart"/>
                  <w:r w:rsidRPr="007D2F58">
                    <w:rPr>
                      <w:rFonts w:ascii="Times New Roman" w:eastAsia="Times New Roman" w:hAnsi="Times New Roman" w:cs="Times New Roman"/>
                      <w:sz w:val="24"/>
                      <w:szCs w:val="24"/>
                      <w:lang w:eastAsia="ru-RU"/>
                    </w:rPr>
                    <w:t>кв.м</w:t>
                  </w:r>
                  <w:proofErr w:type="spellEnd"/>
                  <w:r w:rsidRPr="007D2F58">
                    <w:rPr>
                      <w:rFonts w:ascii="Times New Roman" w:eastAsia="Times New Roman" w:hAnsi="Times New Roman" w:cs="Times New Roman"/>
                      <w:sz w:val="24"/>
                      <w:szCs w:val="24"/>
                      <w:lang w:eastAsia="ru-RU"/>
                    </w:rPr>
                    <w:t>., кг</w:t>
                  </w:r>
                </w:p>
              </w:tc>
              <w:tc>
                <w:tcPr>
                  <w:tcW w:w="777" w:type="dxa"/>
                  <w:vMerge w:val="restart"/>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 xml:space="preserve">Ширина заготовки, </w:t>
                  </w:r>
                  <w:proofErr w:type="gramStart"/>
                  <w:r w:rsidRPr="007D2F58">
                    <w:rPr>
                      <w:rFonts w:ascii="Times New Roman" w:eastAsia="Times New Roman" w:hAnsi="Times New Roman" w:cs="Times New Roman"/>
                      <w:sz w:val="24"/>
                      <w:szCs w:val="24"/>
                      <w:lang w:eastAsia="ru-RU"/>
                    </w:rPr>
                    <w:t>мм</w:t>
                  </w:r>
                  <w:proofErr w:type="gramEnd"/>
                </w:p>
              </w:tc>
              <w:tc>
                <w:tcPr>
                  <w:tcW w:w="2737" w:type="dxa"/>
                  <w:gridSpan w:val="3"/>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 xml:space="preserve">Предельное отклонение, </w:t>
                  </w:r>
                  <w:proofErr w:type="gramStart"/>
                  <w:r w:rsidRPr="007D2F58">
                    <w:rPr>
                      <w:rFonts w:ascii="Times New Roman" w:eastAsia="Times New Roman" w:hAnsi="Times New Roman" w:cs="Times New Roman"/>
                      <w:sz w:val="24"/>
                      <w:szCs w:val="24"/>
                      <w:lang w:eastAsia="ru-RU"/>
                    </w:rPr>
                    <w:t>мм</w:t>
                  </w:r>
                  <w:proofErr w:type="gramEnd"/>
                </w:p>
              </w:tc>
            </w:tr>
            <w:tr w:rsidR="007D2F58" w:rsidRPr="007D2F58" w:rsidTr="007D2F58">
              <w:trPr>
                <w:tblCellSpacing w:w="0" w:type="dxa"/>
              </w:trPr>
              <w:tc>
                <w:tcPr>
                  <w:tcW w:w="876"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709"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773"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621"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704"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777" w:type="dxa"/>
                  <w:vMerge/>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p>
              </w:tc>
              <w:tc>
                <w:tcPr>
                  <w:tcW w:w="913"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По высоте профиля</w:t>
                  </w:r>
                </w:p>
              </w:tc>
              <w:tc>
                <w:tcPr>
                  <w:tcW w:w="915"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По ширине профиля</w:t>
                  </w:r>
                </w:p>
              </w:tc>
              <w:tc>
                <w:tcPr>
                  <w:tcW w:w="909"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По длине профиля</w:t>
                  </w:r>
                </w:p>
              </w:tc>
            </w:tr>
            <w:tr w:rsidR="007D2F58" w:rsidRPr="007D2F58" w:rsidTr="007D2F58">
              <w:trPr>
                <w:tblCellSpacing w:w="0" w:type="dxa"/>
              </w:trPr>
              <w:tc>
                <w:tcPr>
                  <w:tcW w:w="876"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С21-1000-t</w:t>
                  </w:r>
                </w:p>
              </w:tc>
              <w:tc>
                <w:tcPr>
                  <w:tcW w:w="709"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0,5</w:t>
                  </w:r>
                </w:p>
              </w:tc>
              <w:tc>
                <w:tcPr>
                  <w:tcW w:w="773"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1000</w:t>
                  </w:r>
                </w:p>
              </w:tc>
              <w:tc>
                <w:tcPr>
                  <w:tcW w:w="621"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5,4</w:t>
                  </w:r>
                </w:p>
              </w:tc>
              <w:tc>
                <w:tcPr>
                  <w:tcW w:w="704"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5,4</w:t>
                  </w:r>
                </w:p>
              </w:tc>
              <w:tc>
                <w:tcPr>
                  <w:tcW w:w="777"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1250</w:t>
                  </w:r>
                </w:p>
              </w:tc>
              <w:tc>
                <w:tcPr>
                  <w:tcW w:w="913"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±1,5</w:t>
                  </w:r>
                </w:p>
              </w:tc>
              <w:tc>
                <w:tcPr>
                  <w:tcW w:w="915"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±8,0</w:t>
                  </w:r>
                </w:p>
              </w:tc>
              <w:tc>
                <w:tcPr>
                  <w:tcW w:w="909" w:type="dxa"/>
                  <w:tcBorders>
                    <w:top w:val="outset" w:sz="6" w:space="0" w:color="auto"/>
                    <w:left w:val="outset" w:sz="6" w:space="0" w:color="auto"/>
                    <w:bottom w:val="outset" w:sz="6" w:space="0" w:color="auto"/>
                    <w:right w:val="outset" w:sz="6" w:space="0" w:color="auto"/>
                  </w:tcBorders>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sz w:val="24"/>
                      <w:szCs w:val="24"/>
                      <w:lang w:eastAsia="ru-RU"/>
                    </w:rPr>
                  </w:pPr>
                  <w:r w:rsidRPr="007D2F58">
                    <w:rPr>
                      <w:rFonts w:ascii="Times New Roman" w:eastAsia="Times New Roman" w:hAnsi="Times New Roman" w:cs="Times New Roman"/>
                      <w:sz w:val="24"/>
                      <w:szCs w:val="24"/>
                      <w:lang w:eastAsia="ru-RU"/>
                    </w:rPr>
                    <w:t>+10</w:t>
                  </w:r>
                </w:p>
              </w:tc>
            </w:tr>
          </w:tbl>
          <w:p w:rsidR="007D2F58" w:rsidRPr="007D2F58" w:rsidRDefault="007D2F58" w:rsidP="007D2F58">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p>
        </w:tc>
      </w:tr>
      <w:tr w:rsidR="007D2F58" w:rsidRPr="007D2F58" w:rsidTr="007D2F58">
        <w:trPr>
          <w:trHeight w:val="1073"/>
        </w:trPr>
        <w:tc>
          <w:tcPr>
            <w:tcW w:w="668"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7D2F58">
              <w:rPr>
                <w:rFonts w:ascii="Times New Roman" w:eastAsia="Times New Roman" w:hAnsi="Times New Roman" w:cs="Times New Roman"/>
                <w:b/>
                <w:sz w:val="24"/>
                <w:szCs w:val="24"/>
                <w:lang w:val="en-US" w:eastAsia="ru-RU"/>
              </w:rPr>
              <w:t>2</w:t>
            </w:r>
          </w:p>
        </w:tc>
        <w:tc>
          <w:tcPr>
            <w:tcW w:w="1850" w:type="dxa"/>
          </w:tcPr>
          <w:p w:rsidR="007D2F58" w:rsidRPr="007D2F58" w:rsidRDefault="007D2F58" w:rsidP="004B3EFA">
            <w:pPr>
              <w:keepNext/>
              <w:widowControl w:val="0"/>
              <w:shd w:val="clear" w:color="auto" w:fill="FFFFFF"/>
              <w:autoSpaceDE w:val="0"/>
              <w:autoSpaceDN w:val="0"/>
              <w:adjustRightInd w:val="0"/>
              <w:spacing w:before="240" w:after="60" w:line="240" w:lineRule="auto"/>
              <w:outlineLvl w:val="0"/>
              <w:rPr>
                <w:rFonts w:ascii="Times New Roman" w:eastAsia="Times New Roman" w:hAnsi="Times New Roman" w:cs="Times New Roman"/>
                <w:b/>
                <w:bCs/>
                <w:color w:val="000000"/>
                <w:kern w:val="32"/>
                <w:sz w:val="24"/>
                <w:szCs w:val="24"/>
                <w:lang w:eastAsia="ru-RU"/>
              </w:rPr>
            </w:pPr>
            <w:r w:rsidRPr="007D2F58">
              <w:rPr>
                <w:rFonts w:ascii="Times New Roman" w:eastAsia="Times New Roman" w:hAnsi="Times New Roman" w:cs="Times New Roman"/>
                <w:b/>
                <w:bCs/>
                <w:color w:val="000000"/>
                <w:kern w:val="32"/>
                <w:sz w:val="24"/>
                <w:szCs w:val="24"/>
                <w:lang w:eastAsia="ru-RU"/>
              </w:rPr>
              <w:t xml:space="preserve">Конек плоский 190*190     </w:t>
            </w:r>
            <w:r w:rsidRPr="007D2F58">
              <w:rPr>
                <w:rFonts w:ascii="Times New Roman" w:eastAsia="Times New Roman" w:hAnsi="Times New Roman" w:cs="Times New Roman"/>
                <w:b/>
                <w:bCs/>
                <w:color w:val="000000"/>
                <w:kern w:val="32"/>
                <w:sz w:val="24"/>
                <w:szCs w:val="24"/>
                <w:lang w:eastAsia="ru-RU"/>
              </w:rPr>
              <w:lastRenderedPageBreak/>
              <w:t>длина 2м.</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7513"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D2F58">
              <w:rPr>
                <w:rFonts w:ascii="Times New Roman" w:eastAsia="Times New Roman" w:hAnsi="Times New Roman" w:cs="Times New Roman"/>
                <w:color w:val="000000" w:themeColor="text1"/>
                <w:sz w:val="24"/>
                <w:szCs w:val="24"/>
                <w:lang w:eastAsia="ru-RU"/>
              </w:rPr>
              <w:t xml:space="preserve">Закрывает профилированные листы на коньке, наружных переломах кровли, защищает от попадания влаги, грязи в </w:t>
            </w:r>
            <w:proofErr w:type="spellStart"/>
            <w:r w:rsidRPr="007D2F58">
              <w:rPr>
                <w:rFonts w:ascii="Times New Roman" w:eastAsia="Times New Roman" w:hAnsi="Times New Roman" w:cs="Times New Roman"/>
                <w:color w:val="000000" w:themeColor="text1"/>
                <w:sz w:val="24"/>
                <w:szCs w:val="24"/>
                <w:lang w:eastAsia="ru-RU"/>
              </w:rPr>
              <w:t>подкровельное</w:t>
            </w:r>
            <w:proofErr w:type="spellEnd"/>
            <w:r w:rsidRPr="007D2F58">
              <w:rPr>
                <w:rFonts w:ascii="Times New Roman" w:eastAsia="Times New Roman" w:hAnsi="Times New Roman" w:cs="Times New Roman"/>
                <w:color w:val="000000" w:themeColor="text1"/>
                <w:sz w:val="24"/>
                <w:szCs w:val="24"/>
                <w:lang w:eastAsia="ru-RU"/>
              </w:rPr>
              <w:t xml:space="preserve"> пространство и срыва профилированных листов порывами ветра.</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r>
      <w:tr w:rsidR="007D2F58" w:rsidRPr="007D2F58" w:rsidTr="007D2F58">
        <w:trPr>
          <w:trHeight w:val="1080"/>
        </w:trPr>
        <w:tc>
          <w:tcPr>
            <w:tcW w:w="668"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lastRenderedPageBreak/>
              <w:t>3</w:t>
            </w:r>
          </w:p>
        </w:tc>
        <w:tc>
          <w:tcPr>
            <w:tcW w:w="1850" w:type="dxa"/>
          </w:tcPr>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D2F58">
              <w:rPr>
                <w:rFonts w:ascii="Times New Roman" w:eastAsia="Times New Roman" w:hAnsi="Times New Roman" w:cs="Times New Roman"/>
                <w:b/>
                <w:sz w:val="24"/>
                <w:szCs w:val="24"/>
                <w:lang w:eastAsia="ru-RU"/>
              </w:rPr>
              <w:t>Подкровельные</w:t>
            </w:r>
            <w:proofErr w:type="spellEnd"/>
            <w:r w:rsidRPr="007D2F58">
              <w:rPr>
                <w:rFonts w:ascii="Times New Roman" w:eastAsia="Times New Roman" w:hAnsi="Times New Roman" w:cs="Times New Roman"/>
                <w:b/>
                <w:sz w:val="24"/>
                <w:szCs w:val="24"/>
                <w:lang w:eastAsia="ru-RU"/>
              </w:rPr>
              <w:t xml:space="preserve"> пленки </w:t>
            </w:r>
            <w:proofErr w:type="spellStart"/>
            <w:r w:rsidRPr="007D2F58">
              <w:rPr>
                <w:rFonts w:ascii="Times New Roman" w:eastAsia="Times New Roman" w:hAnsi="Times New Roman" w:cs="Times New Roman"/>
                <w:b/>
                <w:sz w:val="24"/>
                <w:szCs w:val="24"/>
                <w:lang w:eastAsia="ru-RU"/>
              </w:rPr>
              <w:t>Ютафол</w:t>
            </w:r>
            <w:proofErr w:type="spellEnd"/>
            <w:proofErr w:type="gramStart"/>
            <w:r w:rsidRPr="007D2F58">
              <w:rPr>
                <w:rFonts w:ascii="Times New Roman" w:eastAsia="Times New Roman" w:hAnsi="Times New Roman" w:cs="Times New Roman"/>
                <w:b/>
                <w:sz w:val="24"/>
                <w:szCs w:val="24"/>
                <w:lang w:eastAsia="ru-RU"/>
              </w:rPr>
              <w:t xml:space="preserve"> Д</w:t>
            </w:r>
            <w:proofErr w:type="gramEnd"/>
            <w:r w:rsidRPr="007D2F58">
              <w:rPr>
                <w:rFonts w:ascii="Times New Roman" w:eastAsia="Times New Roman" w:hAnsi="Times New Roman" w:cs="Times New Roman"/>
                <w:b/>
                <w:sz w:val="24"/>
                <w:szCs w:val="24"/>
                <w:lang w:eastAsia="ru-RU"/>
              </w:rPr>
              <w:t xml:space="preserve"> 90 </w:t>
            </w:r>
            <w:proofErr w:type="spellStart"/>
            <w:r w:rsidRPr="007D2F58">
              <w:rPr>
                <w:rFonts w:ascii="Times New Roman" w:eastAsia="Times New Roman" w:hAnsi="Times New Roman" w:cs="Times New Roman"/>
                <w:b/>
                <w:sz w:val="24"/>
                <w:szCs w:val="24"/>
                <w:lang w:eastAsia="ru-RU"/>
              </w:rPr>
              <w:t>Блэк</w:t>
            </w:r>
            <w:proofErr w:type="spellEnd"/>
            <w:r w:rsidRPr="007D2F58">
              <w:rPr>
                <w:rFonts w:ascii="Times New Roman" w:eastAsia="Times New Roman" w:hAnsi="Times New Roman" w:cs="Times New Roman"/>
                <w:b/>
                <w:sz w:val="24"/>
                <w:szCs w:val="24"/>
                <w:lang w:eastAsia="ru-RU"/>
              </w:rPr>
              <w:t xml:space="preserve"> (или эквивалент),</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 xml:space="preserve"> </w:t>
            </w:r>
            <w:proofErr w:type="spellStart"/>
            <w:r w:rsidRPr="007D2F58">
              <w:rPr>
                <w:rFonts w:ascii="Times New Roman" w:eastAsia="Times New Roman" w:hAnsi="Times New Roman" w:cs="Times New Roman"/>
                <w:b/>
                <w:sz w:val="24"/>
                <w:szCs w:val="24"/>
                <w:lang w:eastAsia="ru-RU"/>
              </w:rPr>
              <w:t>Ютафол</w:t>
            </w:r>
            <w:proofErr w:type="spellEnd"/>
            <w:proofErr w:type="gramStart"/>
            <w:r w:rsidRPr="007D2F58">
              <w:rPr>
                <w:rFonts w:ascii="Times New Roman" w:eastAsia="Times New Roman" w:hAnsi="Times New Roman" w:cs="Times New Roman"/>
                <w:b/>
                <w:sz w:val="24"/>
                <w:szCs w:val="24"/>
                <w:lang w:eastAsia="ru-RU"/>
              </w:rPr>
              <w:t xml:space="preserve"> Д</w:t>
            </w:r>
            <w:proofErr w:type="gramEnd"/>
            <w:r w:rsidRPr="007D2F58">
              <w:rPr>
                <w:rFonts w:ascii="Times New Roman" w:eastAsia="Times New Roman" w:hAnsi="Times New Roman" w:cs="Times New Roman"/>
                <w:b/>
                <w:sz w:val="24"/>
                <w:szCs w:val="24"/>
                <w:lang w:eastAsia="ru-RU"/>
              </w:rPr>
              <w:t xml:space="preserve"> 96 </w:t>
            </w:r>
            <w:proofErr w:type="spellStart"/>
            <w:r w:rsidRPr="007D2F58">
              <w:rPr>
                <w:rFonts w:ascii="Times New Roman" w:eastAsia="Times New Roman" w:hAnsi="Times New Roman" w:cs="Times New Roman"/>
                <w:b/>
                <w:sz w:val="24"/>
                <w:szCs w:val="24"/>
                <w:lang w:eastAsia="ru-RU"/>
              </w:rPr>
              <w:t>Сильвер</w:t>
            </w:r>
            <w:proofErr w:type="spellEnd"/>
            <w:r w:rsidRPr="007D2F58">
              <w:rPr>
                <w:rFonts w:ascii="Times New Roman" w:eastAsia="Times New Roman" w:hAnsi="Times New Roman" w:cs="Times New Roman"/>
                <w:b/>
                <w:sz w:val="24"/>
                <w:szCs w:val="24"/>
                <w:lang w:eastAsia="ru-RU"/>
              </w:rPr>
              <w:t xml:space="preserve"> (или эквивалент), </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D2F58">
              <w:rPr>
                <w:rFonts w:ascii="Times New Roman" w:eastAsia="Times New Roman" w:hAnsi="Times New Roman" w:cs="Times New Roman"/>
                <w:b/>
                <w:sz w:val="24"/>
                <w:szCs w:val="24"/>
                <w:lang w:eastAsia="ru-RU"/>
              </w:rPr>
              <w:t>Ютафол</w:t>
            </w:r>
            <w:proofErr w:type="spellEnd"/>
            <w:proofErr w:type="gramStart"/>
            <w:r w:rsidRPr="007D2F58">
              <w:rPr>
                <w:rFonts w:ascii="Times New Roman" w:eastAsia="Times New Roman" w:hAnsi="Times New Roman" w:cs="Times New Roman"/>
                <w:b/>
                <w:sz w:val="24"/>
                <w:szCs w:val="24"/>
                <w:lang w:eastAsia="ru-RU"/>
              </w:rPr>
              <w:t xml:space="preserve"> Д</w:t>
            </w:r>
            <w:proofErr w:type="gramEnd"/>
            <w:r w:rsidRPr="007D2F58">
              <w:rPr>
                <w:rFonts w:ascii="Times New Roman" w:eastAsia="Times New Roman" w:hAnsi="Times New Roman" w:cs="Times New Roman"/>
                <w:b/>
                <w:sz w:val="24"/>
                <w:szCs w:val="24"/>
                <w:lang w:eastAsia="ru-RU"/>
              </w:rPr>
              <w:t xml:space="preserve"> 110 Стандарт (или эквивалент),</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D2F58">
              <w:rPr>
                <w:rFonts w:ascii="Times New Roman" w:eastAsia="Times New Roman" w:hAnsi="Times New Roman" w:cs="Times New Roman"/>
                <w:b/>
                <w:sz w:val="24"/>
                <w:szCs w:val="24"/>
                <w:lang w:eastAsia="ru-RU"/>
              </w:rPr>
              <w:t xml:space="preserve"> </w:t>
            </w:r>
            <w:proofErr w:type="spellStart"/>
            <w:r w:rsidRPr="007D2F58">
              <w:rPr>
                <w:rFonts w:ascii="Times New Roman" w:eastAsia="Times New Roman" w:hAnsi="Times New Roman" w:cs="Times New Roman"/>
                <w:b/>
                <w:sz w:val="24"/>
                <w:szCs w:val="24"/>
                <w:lang w:eastAsia="ru-RU"/>
              </w:rPr>
              <w:t>Ютафол</w:t>
            </w:r>
            <w:proofErr w:type="spellEnd"/>
            <w:proofErr w:type="gramStart"/>
            <w:r w:rsidRPr="007D2F58">
              <w:rPr>
                <w:rFonts w:ascii="Times New Roman" w:eastAsia="Times New Roman" w:hAnsi="Times New Roman" w:cs="Times New Roman"/>
                <w:b/>
                <w:sz w:val="24"/>
                <w:szCs w:val="24"/>
                <w:lang w:eastAsia="ru-RU"/>
              </w:rPr>
              <w:t xml:space="preserve"> Д</w:t>
            </w:r>
            <w:proofErr w:type="gramEnd"/>
            <w:r w:rsidRPr="007D2F58">
              <w:rPr>
                <w:rFonts w:ascii="Times New Roman" w:eastAsia="Times New Roman" w:hAnsi="Times New Roman" w:cs="Times New Roman"/>
                <w:b/>
                <w:sz w:val="24"/>
                <w:szCs w:val="24"/>
                <w:lang w:eastAsia="ru-RU"/>
              </w:rPr>
              <w:t xml:space="preserve"> 110 </w:t>
            </w:r>
            <w:proofErr w:type="spellStart"/>
            <w:r w:rsidRPr="007D2F58">
              <w:rPr>
                <w:rFonts w:ascii="Times New Roman" w:eastAsia="Times New Roman" w:hAnsi="Times New Roman" w:cs="Times New Roman"/>
                <w:b/>
                <w:sz w:val="24"/>
                <w:szCs w:val="24"/>
                <w:lang w:eastAsia="ru-RU"/>
              </w:rPr>
              <w:t>Специал</w:t>
            </w:r>
            <w:proofErr w:type="spellEnd"/>
            <w:r w:rsidRPr="007D2F58">
              <w:rPr>
                <w:rFonts w:ascii="Times New Roman" w:eastAsia="Times New Roman" w:hAnsi="Times New Roman" w:cs="Times New Roman"/>
                <w:b/>
                <w:sz w:val="24"/>
                <w:szCs w:val="24"/>
                <w:lang w:eastAsia="ru-RU"/>
              </w:rPr>
              <w:t xml:space="preserve"> (или эквивалент), </w:t>
            </w:r>
          </w:p>
          <w:p w:rsidR="007D2F58" w:rsidRPr="007D2F58" w:rsidRDefault="007D2F58" w:rsidP="007D2F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D2F58">
              <w:rPr>
                <w:rFonts w:ascii="Times New Roman" w:eastAsia="Times New Roman" w:hAnsi="Times New Roman" w:cs="Times New Roman"/>
                <w:b/>
                <w:sz w:val="24"/>
                <w:szCs w:val="24"/>
                <w:lang w:eastAsia="ru-RU"/>
              </w:rPr>
              <w:t>Ютафол</w:t>
            </w:r>
            <w:proofErr w:type="spellEnd"/>
            <w:proofErr w:type="gramStart"/>
            <w:r w:rsidRPr="007D2F58">
              <w:rPr>
                <w:rFonts w:ascii="Times New Roman" w:eastAsia="Times New Roman" w:hAnsi="Times New Roman" w:cs="Times New Roman"/>
                <w:b/>
                <w:sz w:val="24"/>
                <w:szCs w:val="24"/>
                <w:lang w:eastAsia="ru-RU"/>
              </w:rPr>
              <w:t xml:space="preserve"> Д</w:t>
            </w:r>
            <w:proofErr w:type="gramEnd"/>
            <w:r w:rsidRPr="007D2F58">
              <w:rPr>
                <w:rFonts w:ascii="Times New Roman" w:eastAsia="Times New Roman" w:hAnsi="Times New Roman" w:cs="Times New Roman"/>
                <w:b/>
                <w:sz w:val="24"/>
                <w:szCs w:val="24"/>
                <w:lang w:eastAsia="ru-RU"/>
              </w:rPr>
              <w:t xml:space="preserve"> 220 </w:t>
            </w:r>
            <w:proofErr w:type="spellStart"/>
            <w:r w:rsidRPr="007D2F58">
              <w:rPr>
                <w:rFonts w:ascii="Times New Roman" w:eastAsia="Times New Roman" w:hAnsi="Times New Roman" w:cs="Times New Roman"/>
                <w:b/>
                <w:sz w:val="24"/>
                <w:szCs w:val="24"/>
                <w:lang w:eastAsia="ru-RU"/>
              </w:rPr>
              <w:t>Специал</w:t>
            </w:r>
            <w:proofErr w:type="spellEnd"/>
            <w:r w:rsidRPr="007D2F58">
              <w:rPr>
                <w:rFonts w:ascii="Times New Roman" w:eastAsia="Times New Roman" w:hAnsi="Times New Roman" w:cs="Times New Roman"/>
                <w:b/>
                <w:sz w:val="24"/>
                <w:szCs w:val="24"/>
                <w:lang w:eastAsia="ru-RU"/>
              </w:rPr>
              <w:t xml:space="preserve"> (или эквивалент), </w:t>
            </w:r>
          </w:p>
          <w:p w:rsidR="007D2F58" w:rsidRPr="007D2F58" w:rsidRDefault="007D2F58" w:rsidP="004B3EF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D2F58">
              <w:rPr>
                <w:rFonts w:ascii="Times New Roman" w:eastAsia="Times New Roman" w:hAnsi="Times New Roman" w:cs="Times New Roman"/>
                <w:b/>
                <w:sz w:val="24"/>
                <w:szCs w:val="24"/>
                <w:lang w:eastAsia="ru-RU"/>
              </w:rPr>
              <w:t>Ютакон</w:t>
            </w:r>
            <w:proofErr w:type="spellEnd"/>
            <w:r w:rsidRPr="007D2F58">
              <w:rPr>
                <w:rFonts w:ascii="Times New Roman" w:eastAsia="Times New Roman" w:hAnsi="Times New Roman" w:cs="Times New Roman"/>
                <w:b/>
                <w:sz w:val="24"/>
                <w:szCs w:val="24"/>
                <w:lang w:eastAsia="ru-RU"/>
              </w:rPr>
              <w:t xml:space="preserve"> 140 ВС</w:t>
            </w:r>
            <w:r w:rsidR="004B3EFA">
              <w:rPr>
                <w:rFonts w:ascii="Times New Roman" w:eastAsia="Times New Roman" w:hAnsi="Times New Roman" w:cs="Times New Roman"/>
                <w:b/>
                <w:sz w:val="24"/>
                <w:szCs w:val="24"/>
                <w:lang w:eastAsia="ru-RU"/>
              </w:rPr>
              <w:t xml:space="preserve"> </w:t>
            </w:r>
            <w:r w:rsidRPr="007D2F58">
              <w:rPr>
                <w:rFonts w:ascii="Times New Roman" w:eastAsia="Times New Roman" w:hAnsi="Times New Roman" w:cs="Times New Roman"/>
                <w:b/>
                <w:sz w:val="24"/>
                <w:szCs w:val="24"/>
                <w:lang w:eastAsia="ru-RU"/>
              </w:rPr>
              <w:t>(или эквивалент)</w:t>
            </w:r>
          </w:p>
        </w:tc>
        <w:tc>
          <w:tcPr>
            <w:tcW w:w="7513" w:type="dxa"/>
          </w:tcPr>
          <w:tbl>
            <w:tblPr>
              <w:tblW w:w="4665"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000" w:firstRow="0" w:lastRow="0" w:firstColumn="0" w:lastColumn="0" w:noHBand="0" w:noVBand="0"/>
            </w:tblPr>
            <w:tblGrid>
              <w:gridCol w:w="1446"/>
              <w:gridCol w:w="1133"/>
              <w:gridCol w:w="1243"/>
              <w:gridCol w:w="708"/>
              <w:gridCol w:w="709"/>
              <w:gridCol w:w="709"/>
              <w:gridCol w:w="851"/>
            </w:tblGrid>
            <w:tr w:rsidR="007D2F58" w:rsidRPr="007D2F58" w:rsidTr="007D2F58">
              <w:trPr>
                <w:tblCellSpacing w:w="7" w:type="dxa"/>
              </w:trPr>
              <w:tc>
                <w:tcPr>
                  <w:tcW w:w="1425" w:type="dxa"/>
                  <w:shd w:val="clear" w:color="auto" w:fill="auto"/>
                  <w:vAlign w:val="center"/>
                </w:tcPr>
                <w:p w:rsidR="007D2F58" w:rsidRPr="007D2F58" w:rsidRDefault="007D2F58" w:rsidP="00D37A9A">
                  <w:pPr>
                    <w:framePr w:hSpace="180" w:wrap="around" w:vAnchor="text" w:hAnchor="margin" w:xAlign="center" w:y="770"/>
                    <w:spacing w:after="0" w:line="240" w:lineRule="auto"/>
                    <w:jc w:val="center"/>
                    <w:rPr>
                      <w:rFonts w:ascii="Times New Roman" w:eastAsia="Times New Roman" w:hAnsi="Times New Roman" w:cs="Times New Roman"/>
                      <w:b/>
                      <w:bCs/>
                      <w:color w:val="010101"/>
                      <w:sz w:val="20"/>
                      <w:szCs w:val="20"/>
                      <w:lang w:eastAsia="ru-RU"/>
                    </w:rPr>
                  </w:pPr>
                  <w:r w:rsidRPr="007D2F58">
                    <w:rPr>
                      <w:rFonts w:ascii="Times New Roman" w:eastAsia="Times New Roman" w:hAnsi="Times New Roman" w:cs="Times New Roman"/>
                      <w:b/>
                      <w:bCs/>
                      <w:color w:val="010101"/>
                      <w:sz w:val="20"/>
                      <w:szCs w:val="20"/>
                      <w:lang w:eastAsia="ru-RU"/>
                    </w:rPr>
                    <w:t>-</w:t>
                  </w:r>
                </w:p>
              </w:tc>
              <w:tc>
                <w:tcPr>
                  <w:tcW w:w="1119"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Ютафол</w:t>
                  </w:r>
                  <w:proofErr w:type="spellEnd"/>
                  <w:proofErr w:type="gramStart"/>
                  <w:r w:rsidRPr="007D2F58">
                    <w:rPr>
                      <w:rFonts w:ascii="Times New Roman" w:eastAsia="Times New Roman" w:hAnsi="Times New Roman" w:cs="Times New Roman"/>
                      <w:b/>
                      <w:bCs/>
                      <w:color w:val="010101"/>
                      <w:sz w:val="20"/>
                      <w:szCs w:val="20"/>
                      <w:lang w:eastAsia="ru-RU"/>
                    </w:rPr>
                    <w:t xml:space="preserve"> Д</w:t>
                  </w:r>
                  <w:proofErr w:type="gramEnd"/>
                  <w:r w:rsidRPr="007D2F58">
                    <w:rPr>
                      <w:rFonts w:ascii="Times New Roman" w:eastAsia="Times New Roman" w:hAnsi="Times New Roman" w:cs="Times New Roman"/>
                      <w:b/>
                      <w:bCs/>
                      <w:color w:val="010101"/>
                      <w:sz w:val="20"/>
                      <w:szCs w:val="20"/>
                      <w:lang w:eastAsia="ru-RU"/>
                    </w:rPr>
                    <w:t xml:space="preserve"> 90 </w:t>
                  </w:r>
                  <w:proofErr w:type="spellStart"/>
                  <w:r w:rsidRPr="007D2F58">
                    <w:rPr>
                      <w:rFonts w:ascii="Times New Roman" w:eastAsia="Times New Roman" w:hAnsi="Times New Roman" w:cs="Times New Roman"/>
                      <w:b/>
                      <w:bCs/>
                      <w:color w:val="010101"/>
                      <w:sz w:val="20"/>
                      <w:szCs w:val="20"/>
                      <w:lang w:eastAsia="ru-RU"/>
                    </w:rPr>
                    <w:t>Блэк</w:t>
                  </w:r>
                  <w:proofErr w:type="spellEnd"/>
                </w:p>
              </w:tc>
              <w:tc>
                <w:tcPr>
                  <w:tcW w:w="1229"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Ютафол</w:t>
                  </w:r>
                  <w:proofErr w:type="spellEnd"/>
                  <w:proofErr w:type="gramStart"/>
                  <w:r w:rsidRPr="007D2F58">
                    <w:rPr>
                      <w:rFonts w:ascii="Times New Roman" w:eastAsia="Times New Roman" w:hAnsi="Times New Roman" w:cs="Times New Roman"/>
                      <w:b/>
                      <w:bCs/>
                      <w:color w:val="010101"/>
                      <w:sz w:val="20"/>
                      <w:szCs w:val="20"/>
                      <w:lang w:eastAsia="ru-RU"/>
                    </w:rPr>
                    <w:t xml:space="preserve"> Д</w:t>
                  </w:r>
                  <w:proofErr w:type="gramEnd"/>
                  <w:r w:rsidRPr="007D2F58">
                    <w:rPr>
                      <w:rFonts w:ascii="Times New Roman" w:eastAsia="Times New Roman" w:hAnsi="Times New Roman" w:cs="Times New Roman"/>
                      <w:b/>
                      <w:bCs/>
                      <w:color w:val="010101"/>
                      <w:sz w:val="20"/>
                      <w:szCs w:val="20"/>
                      <w:lang w:eastAsia="ru-RU"/>
                    </w:rPr>
                    <w:t xml:space="preserve"> 96 </w:t>
                  </w:r>
                  <w:proofErr w:type="spellStart"/>
                  <w:r w:rsidRPr="007D2F58">
                    <w:rPr>
                      <w:rFonts w:ascii="Times New Roman" w:eastAsia="Times New Roman" w:hAnsi="Times New Roman" w:cs="Times New Roman"/>
                      <w:b/>
                      <w:bCs/>
                      <w:color w:val="010101"/>
                      <w:sz w:val="20"/>
                      <w:szCs w:val="20"/>
                      <w:lang w:eastAsia="ru-RU"/>
                    </w:rPr>
                    <w:t>Сильвер</w:t>
                  </w:r>
                  <w:proofErr w:type="spellEnd"/>
                </w:p>
              </w:tc>
              <w:tc>
                <w:tcPr>
                  <w:tcW w:w="694"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Ютафол</w:t>
                  </w:r>
                  <w:proofErr w:type="spellEnd"/>
                  <w:proofErr w:type="gramStart"/>
                  <w:r w:rsidRPr="007D2F58">
                    <w:rPr>
                      <w:rFonts w:ascii="Times New Roman" w:eastAsia="Times New Roman" w:hAnsi="Times New Roman" w:cs="Times New Roman"/>
                      <w:b/>
                      <w:bCs/>
                      <w:color w:val="010101"/>
                      <w:sz w:val="20"/>
                      <w:szCs w:val="20"/>
                      <w:lang w:eastAsia="ru-RU"/>
                    </w:rPr>
                    <w:t xml:space="preserve"> Д</w:t>
                  </w:r>
                  <w:proofErr w:type="gramEnd"/>
                  <w:r w:rsidRPr="007D2F58">
                    <w:rPr>
                      <w:rFonts w:ascii="Times New Roman" w:eastAsia="Times New Roman" w:hAnsi="Times New Roman" w:cs="Times New Roman"/>
                      <w:b/>
                      <w:bCs/>
                      <w:color w:val="010101"/>
                      <w:sz w:val="20"/>
                      <w:szCs w:val="20"/>
                      <w:lang w:eastAsia="ru-RU"/>
                    </w:rPr>
                    <w:t xml:space="preserve"> 110 Стандарт</w:t>
                  </w:r>
                </w:p>
              </w:tc>
              <w:tc>
                <w:tcPr>
                  <w:tcW w:w="695"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Ютафол</w:t>
                  </w:r>
                  <w:proofErr w:type="spellEnd"/>
                  <w:proofErr w:type="gramStart"/>
                  <w:r w:rsidRPr="007D2F58">
                    <w:rPr>
                      <w:rFonts w:ascii="Times New Roman" w:eastAsia="Times New Roman" w:hAnsi="Times New Roman" w:cs="Times New Roman"/>
                      <w:b/>
                      <w:bCs/>
                      <w:color w:val="010101"/>
                      <w:sz w:val="20"/>
                      <w:szCs w:val="20"/>
                      <w:lang w:eastAsia="ru-RU"/>
                    </w:rPr>
                    <w:t xml:space="preserve"> Д</w:t>
                  </w:r>
                  <w:proofErr w:type="gramEnd"/>
                  <w:r w:rsidRPr="007D2F58">
                    <w:rPr>
                      <w:rFonts w:ascii="Times New Roman" w:eastAsia="Times New Roman" w:hAnsi="Times New Roman" w:cs="Times New Roman"/>
                      <w:b/>
                      <w:bCs/>
                      <w:color w:val="010101"/>
                      <w:sz w:val="20"/>
                      <w:szCs w:val="20"/>
                      <w:lang w:eastAsia="ru-RU"/>
                    </w:rPr>
                    <w:t xml:space="preserve"> 110 </w:t>
                  </w:r>
                  <w:proofErr w:type="spellStart"/>
                  <w:r w:rsidRPr="007D2F58">
                    <w:rPr>
                      <w:rFonts w:ascii="Times New Roman" w:eastAsia="Times New Roman" w:hAnsi="Times New Roman" w:cs="Times New Roman"/>
                      <w:b/>
                      <w:bCs/>
                      <w:color w:val="010101"/>
                      <w:sz w:val="20"/>
                      <w:szCs w:val="20"/>
                      <w:lang w:eastAsia="ru-RU"/>
                    </w:rPr>
                    <w:t>Специал</w:t>
                  </w:r>
                  <w:proofErr w:type="spellEnd"/>
                </w:p>
              </w:tc>
              <w:tc>
                <w:tcPr>
                  <w:tcW w:w="695"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Ютафол</w:t>
                  </w:r>
                  <w:proofErr w:type="spellEnd"/>
                  <w:proofErr w:type="gramStart"/>
                  <w:r w:rsidRPr="007D2F58">
                    <w:rPr>
                      <w:rFonts w:ascii="Times New Roman" w:eastAsia="Times New Roman" w:hAnsi="Times New Roman" w:cs="Times New Roman"/>
                      <w:b/>
                      <w:bCs/>
                      <w:color w:val="010101"/>
                      <w:sz w:val="20"/>
                      <w:szCs w:val="20"/>
                      <w:lang w:eastAsia="ru-RU"/>
                    </w:rPr>
                    <w:t xml:space="preserve"> Д</w:t>
                  </w:r>
                  <w:proofErr w:type="gramEnd"/>
                  <w:r w:rsidRPr="007D2F58">
                    <w:rPr>
                      <w:rFonts w:ascii="Times New Roman" w:eastAsia="Times New Roman" w:hAnsi="Times New Roman" w:cs="Times New Roman"/>
                      <w:b/>
                      <w:bCs/>
                      <w:color w:val="010101"/>
                      <w:sz w:val="20"/>
                      <w:szCs w:val="20"/>
                      <w:lang w:eastAsia="ru-RU"/>
                    </w:rPr>
                    <w:t xml:space="preserve"> 220 </w:t>
                  </w:r>
                  <w:proofErr w:type="spellStart"/>
                  <w:r w:rsidRPr="007D2F58">
                    <w:rPr>
                      <w:rFonts w:ascii="Times New Roman" w:eastAsia="Times New Roman" w:hAnsi="Times New Roman" w:cs="Times New Roman"/>
                      <w:b/>
                      <w:bCs/>
                      <w:color w:val="010101"/>
                      <w:sz w:val="20"/>
                      <w:szCs w:val="20"/>
                      <w:lang w:eastAsia="ru-RU"/>
                    </w:rPr>
                    <w:t>Специал</w:t>
                  </w:r>
                  <w:proofErr w:type="spellEnd"/>
                </w:p>
              </w:tc>
              <w:tc>
                <w:tcPr>
                  <w:tcW w:w="830" w:type="dxa"/>
                  <w:shd w:val="clear" w:color="auto" w:fill="auto"/>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b/>
                      <w:bCs/>
                      <w:color w:val="010101"/>
                      <w:sz w:val="20"/>
                      <w:szCs w:val="20"/>
                      <w:lang w:eastAsia="ru-RU"/>
                    </w:rPr>
                  </w:pPr>
                  <w:proofErr w:type="spellStart"/>
                  <w:r w:rsidRPr="007D2F58">
                    <w:rPr>
                      <w:rFonts w:ascii="Times New Roman" w:eastAsia="Times New Roman" w:hAnsi="Times New Roman" w:cs="Times New Roman"/>
                      <w:b/>
                      <w:bCs/>
                      <w:color w:val="010101"/>
                      <w:sz w:val="20"/>
                      <w:szCs w:val="20"/>
                      <w:lang w:eastAsia="ru-RU"/>
                    </w:rPr>
                    <w:t>Ютакон</w:t>
                  </w:r>
                  <w:proofErr w:type="spellEnd"/>
                  <w:r w:rsidRPr="007D2F58">
                    <w:rPr>
                      <w:rFonts w:ascii="Times New Roman" w:eastAsia="Times New Roman" w:hAnsi="Times New Roman" w:cs="Times New Roman"/>
                      <w:b/>
                      <w:bCs/>
                      <w:color w:val="010101"/>
                      <w:sz w:val="20"/>
                      <w:szCs w:val="20"/>
                      <w:lang w:eastAsia="ru-RU"/>
                    </w:rPr>
                    <w:t xml:space="preserve"> 140 ВС</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Вес на ед. площади, г/м</w:t>
                  </w:r>
                  <w:proofErr w:type="gramStart"/>
                  <w:r w:rsidRPr="007D2F58">
                    <w:rPr>
                      <w:rFonts w:ascii="Times New Roman" w:eastAsia="Times New Roman" w:hAnsi="Times New Roman" w:cs="Times New Roman"/>
                      <w:color w:val="010101"/>
                      <w:sz w:val="20"/>
                      <w:szCs w:val="20"/>
                      <w:lang w:eastAsia="ru-RU"/>
                    </w:rPr>
                    <w:t>2</w:t>
                  </w:r>
                  <w:proofErr w:type="gramEnd"/>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90</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96</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110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110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220</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140</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 xml:space="preserve">Размеры рулона, </w:t>
                  </w:r>
                  <w:proofErr w:type="gramStart"/>
                  <w:r w:rsidRPr="007D2F58">
                    <w:rPr>
                      <w:rFonts w:ascii="Times New Roman" w:eastAsia="Times New Roman" w:hAnsi="Times New Roman" w:cs="Times New Roman"/>
                      <w:color w:val="010101"/>
                      <w:sz w:val="20"/>
                      <w:szCs w:val="20"/>
                      <w:lang w:eastAsia="ru-RU"/>
                    </w:rPr>
                    <w:t>м</w:t>
                  </w:r>
                  <w:proofErr w:type="gramEnd"/>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 1.4х50</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1.5х50</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proofErr w:type="spellStart"/>
                  <w:r w:rsidRPr="007D2F58">
                    <w:rPr>
                      <w:rFonts w:ascii="Times New Roman" w:eastAsia="Times New Roman" w:hAnsi="Times New Roman" w:cs="Times New Roman"/>
                      <w:color w:val="010101"/>
                      <w:sz w:val="20"/>
                      <w:szCs w:val="20"/>
                      <w:lang w:eastAsia="ru-RU"/>
                    </w:rPr>
                    <w:t>Паропроницаемость</w:t>
                  </w:r>
                  <w:proofErr w:type="spellEnd"/>
                  <w:r w:rsidRPr="007D2F58">
                    <w:rPr>
                      <w:rFonts w:ascii="Times New Roman" w:eastAsia="Times New Roman" w:hAnsi="Times New Roman" w:cs="Times New Roman"/>
                      <w:color w:val="010101"/>
                      <w:sz w:val="20"/>
                      <w:szCs w:val="20"/>
                      <w:lang w:eastAsia="ru-RU"/>
                    </w:rPr>
                    <w:t>, г/м</w:t>
                  </w:r>
                  <w:proofErr w:type="gramStart"/>
                  <w:r w:rsidRPr="007D2F58">
                    <w:rPr>
                      <w:rFonts w:ascii="Times New Roman" w:eastAsia="Times New Roman" w:hAnsi="Times New Roman" w:cs="Times New Roman"/>
                      <w:color w:val="010101"/>
                      <w:sz w:val="20"/>
                      <w:szCs w:val="20"/>
                      <w:lang w:eastAsia="ru-RU"/>
                    </w:rPr>
                    <w:t>2</w:t>
                  </w:r>
                  <w:proofErr w:type="gramEnd"/>
                  <w:r w:rsidRPr="007D2F58">
                    <w:rPr>
                      <w:rFonts w:ascii="Times New Roman" w:eastAsia="Times New Roman" w:hAnsi="Times New Roman" w:cs="Times New Roman"/>
                      <w:color w:val="010101"/>
                      <w:sz w:val="20"/>
                      <w:szCs w:val="20"/>
                      <w:lang w:eastAsia="ru-RU"/>
                    </w:rPr>
                    <w:t>/24 ч</w:t>
                  </w:r>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20</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18</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22,65</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22,65</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20</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0,352</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 xml:space="preserve">Прочность </w:t>
                  </w:r>
                  <w:proofErr w:type="spellStart"/>
                  <w:r w:rsidRPr="007D2F58">
                    <w:rPr>
                      <w:rFonts w:ascii="Times New Roman" w:eastAsia="Times New Roman" w:hAnsi="Times New Roman" w:cs="Times New Roman"/>
                      <w:color w:val="010101"/>
                      <w:sz w:val="20"/>
                      <w:szCs w:val="20"/>
                      <w:lang w:eastAsia="ru-RU"/>
                    </w:rPr>
                    <w:t>прод</w:t>
                  </w:r>
                  <w:proofErr w:type="spellEnd"/>
                  <w:r w:rsidRPr="007D2F58">
                    <w:rPr>
                      <w:rFonts w:ascii="Times New Roman" w:eastAsia="Times New Roman" w:hAnsi="Times New Roman" w:cs="Times New Roman"/>
                      <w:color w:val="010101"/>
                      <w:sz w:val="20"/>
                      <w:szCs w:val="20"/>
                      <w:lang w:eastAsia="ru-RU"/>
                    </w:rPr>
                    <w:t>., попер</w:t>
                  </w:r>
                  <w:proofErr w:type="gramStart"/>
                  <w:r w:rsidRPr="007D2F58">
                    <w:rPr>
                      <w:rFonts w:ascii="Times New Roman" w:eastAsia="Times New Roman" w:hAnsi="Times New Roman" w:cs="Times New Roman"/>
                      <w:color w:val="010101"/>
                      <w:sz w:val="20"/>
                      <w:szCs w:val="20"/>
                      <w:lang w:eastAsia="ru-RU"/>
                    </w:rPr>
                    <w:t xml:space="preserve">., </w:t>
                  </w:r>
                  <w:proofErr w:type="gramEnd"/>
                  <w:r w:rsidRPr="007D2F58">
                    <w:rPr>
                      <w:rFonts w:ascii="Times New Roman" w:eastAsia="Times New Roman" w:hAnsi="Times New Roman" w:cs="Times New Roman"/>
                      <w:color w:val="010101"/>
                      <w:sz w:val="20"/>
                      <w:szCs w:val="20"/>
                      <w:lang w:eastAsia="ru-RU"/>
                    </w:rPr>
                    <w:t>в Н/5 см</w:t>
                  </w:r>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220/190</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650/450</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190/160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190/160</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250/220</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800/600</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 xml:space="preserve">Растяжимость </w:t>
                  </w:r>
                  <w:proofErr w:type="spellStart"/>
                  <w:r w:rsidRPr="007D2F58">
                    <w:rPr>
                      <w:rFonts w:ascii="Times New Roman" w:eastAsia="Times New Roman" w:hAnsi="Times New Roman" w:cs="Times New Roman"/>
                      <w:color w:val="010101"/>
                      <w:sz w:val="20"/>
                      <w:szCs w:val="20"/>
                      <w:lang w:eastAsia="ru-RU"/>
                    </w:rPr>
                    <w:t>прод</w:t>
                  </w:r>
                  <w:proofErr w:type="spellEnd"/>
                  <w:r w:rsidRPr="007D2F58">
                    <w:rPr>
                      <w:rFonts w:ascii="Times New Roman" w:eastAsia="Times New Roman" w:hAnsi="Times New Roman" w:cs="Times New Roman"/>
                      <w:color w:val="010101"/>
                      <w:sz w:val="20"/>
                      <w:szCs w:val="20"/>
                      <w:lang w:eastAsia="ru-RU"/>
                    </w:rPr>
                    <w:t>., поперечная в Н/5 см</w:t>
                  </w:r>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15/20</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14/21</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14/22</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14/22</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15/22</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15/15</w:t>
                  </w:r>
                </w:p>
              </w:tc>
            </w:tr>
            <w:tr w:rsidR="007D2F58" w:rsidRPr="007D2F58" w:rsidTr="007D2F58">
              <w:trPr>
                <w:tblCellSpacing w:w="7" w:type="dxa"/>
              </w:trPr>
              <w:tc>
                <w:tcPr>
                  <w:tcW w:w="142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УФ стабильность, месяц</w:t>
                  </w:r>
                </w:p>
              </w:tc>
              <w:tc>
                <w:tcPr>
                  <w:tcW w:w="111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6</w:t>
                  </w:r>
                </w:p>
              </w:tc>
              <w:tc>
                <w:tcPr>
                  <w:tcW w:w="1229"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6</w:t>
                  </w:r>
                </w:p>
              </w:tc>
              <w:tc>
                <w:tcPr>
                  <w:tcW w:w="694"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3</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3</w:t>
                  </w:r>
                </w:p>
              </w:tc>
              <w:tc>
                <w:tcPr>
                  <w:tcW w:w="695"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3</w:t>
                  </w:r>
                </w:p>
              </w:tc>
              <w:tc>
                <w:tcPr>
                  <w:tcW w:w="830" w:type="dxa"/>
                  <w:shd w:val="clear" w:color="auto" w:fill="FFFFFF"/>
                  <w:vAlign w:val="center"/>
                </w:tcPr>
                <w:p w:rsidR="007D2F58" w:rsidRPr="007D2F58" w:rsidRDefault="007D2F58" w:rsidP="00D37A9A">
                  <w:pPr>
                    <w:framePr w:hSpace="180" w:wrap="around" w:vAnchor="text" w:hAnchor="margin" w:xAlign="center" w:y="770"/>
                    <w:spacing w:after="0" w:line="240" w:lineRule="auto"/>
                    <w:rPr>
                      <w:rFonts w:ascii="Times New Roman" w:eastAsia="Times New Roman" w:hAnsi="Times New Roman" w:cs="Times New Roman"/>
                      <w:color w:val="010101"/>
                      <w:sz w:val="20"/>
                      <w:szCs w:val="20"/>
                      <w:lang w:eastAsia="ru-RU"/>
                    </w:rPr>
                  </w:pPr>
                  <w:r w:rsidRPr="007D2F58">
                    <w:rPr>
                      <w:rFonts w:ascii="Times New Roman" w:eastAsia="Times New Roman" w:hAnsi="Times New Roman" w:cs="Times New Roman"/>
                      <w:color w:val="010101"/>
                      <w:sz w:val="20"/>
                      <w:szCs w:val="20"/>
                      <w:lang w:eastAsia="ru-RU"/>
                    </w:rPr>
                    <w:t>12</w:t>
                  </w:r>
                </w:p>
              </w:tc>
            </w:tr>
          </w:tbl>
          <w:p w:rsidR="007D2F58" w:rsidRPr="007D2F58" w:rsidRDefault="007D2F58" w:rsidP="007D2F58">
            <w:pPr>
              <w:shd w:val="clear" w:color="auto" w:fill="FFFFFF"/>
              <w:spacing w:before="100" w:beforeAutospacing="1" w:after="0" w:line="240" w:lineRule="auto"/>
              <w:ind w:left="360"/>
              <w:rPr>
                <w:rFonts w:ascii="Times New Roman" w:eastAsia="Times New Roman" w:hAnsi="Times New Roman" w:cs="Times New Roman"/>
                <w:sz w:val="24"/>
                <w:szCs w:val="24"/>
                <w:lang w:eastAsia="ru-RU"/>
              </w:rPr>
            </w:pPr>
          </w:p>
        </w:tc>
      </w:tr>
    </w:tbl>
    <w:p w:rsidR="007D2F58" w:rsidRDefault="007D2F58" w:rsidP="0058286A">
      <w:pPr>
        <w:widowControl w:val="0"/>
        <w:autoSpaceDE w:val="0"/>
        <w:autoSpaceDN w:val="0"/>
        <w:adjustRightInd w:val="0"/>
        <w:spacing w:after="0" w:line="240" w:lineRule="auto"/>
        <w:rPr>
          <w:rFonts w:ascii="Times New Roman" w:eastAsia="Calibri" w:hAnsi="Times New Roman" w:cs="Times New Roman"/>
          <w:i/>
          <w:sz w:val="24"/>
          <w:szCs w:val="24"/>
          <w:highlight w:val="yellow"/>
          <w:lang w:eastAsia="ru-RU"/>
        </w:rPr>
      </w:pPr>
    </w:p>
    <w:p w:rsidR="007D2F58" w:rsidRDefault="007D2F58" w:rsidP="0058286A">
      <w:pPr>
        <w:widowControl w:val="0"/>
        <w:autoSpaceDE w:val="0"/>
        <w:autoSpaceDN w:val="0"/>
        <w:adjustRightInd w:val="0"/>
        <w:spacing w:after="0" w:line="240" w:lineRule="auto"/>
        <w:rPr>
          <w:rFonts w:ascii="Times New Roman" w:eastAsia="Calibri" w:hAnsi="Times New Roman" w:cs="Times New Roman"/>
          <w:i/>
          <w:sz w:val="24"/>
          <w:szCs w:val="24"/>
          <w:highlight w:val="yellow"/>
          <w:lang w:eastAsia="ru-RU"/>
        </w:rPr>
      </w:pPr>
    </w:p>
    <w:p w:rsidR="007D2F58" w:rsidRPr="0058286A" w:rsidRDefault="007D2F58" w:rsidP="0058286A">
      <w:pPr>
        <w:widowControl w:val="0"/>
        <w:autoSpaceDE w:val="0"/>
        <w:autoSpaceDN w:val="0"/>
        <w:adjustRightInd w:val="0"/>
        <w:spacing w:after="0" w:line="240" w:lineRule="auto"/>
        <w:rPr>
          <w:rFonts w:ascii="Times New Roman" w:eastAsia="Calibri" w:hAnsi="Times New Roman" w:cs="Times New Roman"/>
          <w:sz w:val="24"/>
          <w:szCs w:val="24"/>
          <w:highlight w:val="yellow"/>
          <w:lang w:eastAsia="ru-RU"/>
        </w:rPr>
      </w:pPr>
    </w:p>
    <w:p w:rsidR="0058286A" w:rsidRPr="0058286A" w:rsidRDefault="0058286A" w:rsidP="0058286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40219" w:rsidRDefault="00740219"/>
    <w:sectPr w:rsidR="00740219" w:rsidSect="0058286A">
      <w:footerReference w:type="even" r:id="rId13"/>
      <w:footerReference w:type="default" r:id="rId14"/>
      <w:footerReference w:type="first" r:id="rId15"/>
      <w:footnotePr>
        <w:numFmt w:val="chicago"/>
      </w:footnotePr>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FA" w:rsidRDefault="004B3EFA" w:rsidP="0058286A">
      <w:pPr>
        <w:spacing w:after="0" w:line="240" w:lineRule="auto"/>
      </w:pPr>
      <w:r>
        <w:separator/>
      </w:r>
    </w:p>
  </w:endnote>
  <w:endnote w:type="continuationSeparator" w:id="0">
    <w:p w:rsidR="004B3EFA" w:rsidRDefault="004B3EFA" w:rsidP="00582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FA" w:rsidRDefault="004B3EFA"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B3EFA" w:rsidRDefault="004B3EFA">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FA" w:rsidRDefault="004B3EFA"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37A9A">
      <w:rPr>
        <w:rStyle w:val="ad"/>
        <w:noProof/>
      </w:rPr>
      <w:t>36</w:t>
    </w:r>
    <w:r>
      <w:rPr>
        <w:rStyle w:val="ad"/>
      </w:rPr>
      <w:fldChar w:fldCharType="end"/>
    </w:r>
  </w:p>
  <w:p w:rsidR="004B3EFA" w:rsidRDefault="004B3EFA">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FA" w:rsidRDefault="004B3EFA" w:rsidP="0058286A">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37A9A">
      <w:rPr>
        <w:rStyle w:val="ad"/>
        <w:noProof/>
      </w:rPr>
      <w:t>1</w:t>
    </w:r>
    <w:r>
      <w:rPr>
        <w:rStyle w:val="ad"/>
      </w:rPr>
      <w:fldChar w:fldCharType="end"/>
    </w:r>
  </w:p>
  <w:p w:rsidR="004B3EFA" w:rsidRDefault="004B3EF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FA" w:rsidRDefault="004B3EFA" w:rsidP="0058286A">
      <w:pPr>
        <w:spacing w:after="0" w:line="240" w:lineRule="auto"/>
      </w:pPr>
      <w:r>
        <w:separator/>
      </w:r>
    </w:p>
  </w:footnote>
  <w:footnote w:type="continuationSeparator" w:id="0">
    <w:p w:rsidR="004B3EFA" w:rsidRDefault="004B3EFA" w:rsidP="0058286A">
      <w:pPr>
        <w:spacing w:after="0" w:line="240" w:lineRule="auto"/>
      </w:pPr>
      <w:r>
        <w:continuationSeparator/>
      </w:r>
    </w:p>
  </w:footnote>
  <w:footnote w:id="1">
    <w:p w:rsidR="004B3EFA" w:rsidRDefault="004B3EFA" w:rsidP="00D502E0">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4B3EFA" w:rsidRDefault="004B3EFA" w:rsidP="00D27D78">
      <w:pPr>
        <w:pStyle w:val="aff0"/>
      </w:pPr>
      <w:r>
        <w:rPr>
          <w:rStyle w:val="aff2"/>
        </w:rPr>
        <w:t>*</w:t>
      </w:r>
      <w:r>
        <w:t xml:space="preserve"> в соответствии с системой налогообложения, применяемой подрядчиком</w:t>
      </w:r>
    </w:p>
  </w:footnote>
  <w:footnote w:id="3">
    <w:p w:rsidR="004B3EFA" w:rsidRPr="008961A4" w:rsidRDefault="004B3EFA" w:rsidP="0058286A">
      <w:pPr>
        <w:ind w:firstLine="540"/>
        <w:jc w:val="both"/>
        <w:rPr>
          <w:rFonts w:ascii="Times New Roman" w:hAnsi="Times New Roman" w:cs="Times New Roman"/>
          <w:sz w:val="20"/>
          <w:szCs w:val="20"/>
        </w:rPr>
      </w:pPr>
      <w:r>
        <w:rPr>
          <w:rStyle w:val="aff2"/>
        </w:rPr>
        <w:t>*</w:t>
      </w:r>
      <w:r>
        <w:t xml:space="preserve"> </w:t>
      </w:r>
      <w:r w:rsidRPr="008961A4">
        <w:rPr>
          <w:rFonts w:ascii="Times New Roman" w:hAnsi="Times New Roman" w:cs="Times New Roman"/>
          <w:sz w:val="20"/>
          <w:szCs w:val="20"/>
        </w:rPr>
        <w:t xml:space="preserve">Приложение №1 к контракту размещено отдельным файлом на сайте </w:t>
      </w:r>
      <w:hyperlink r:id="rId1" w:history="1">
        <w:r w:rsidRPr="008961A4">
          <w:rPr>
            <w:rStyle w:val="af5"/>
            <w:rFonts w:ascii="Times New Roman" w:hAnsi="Times New Roman" w:cs="Times New Roman"/>
            <w:sz w:val="20"/>
            <w:szCs w:val="20"/>
            <w:lang w:val="en-US"/>
          </w:rPr>
          <w:t>www</w:t>
        </w:r>
        <w:r w:rsidRPr="008961A4">
          <w:rPr>
            <w:rStyle w:val="af5"/>
            <w:rFonts w:ascii="Times New Roman" w:hAnsi="Times New Roman" w:cs="Times New Roman"/>
            <w:sz w:val="20"/>
            <w:szCs w:val="20"/>
          </w:rPr>
          <w:t>.zakupki.gov.ru</w:t>
        </w:r>
      </w:hyperlink>
      <w:r w:rsidRPr="008961A4">
        <w:rPr>
          <w:rFonts w:ascii="Times New Roman" w:hAnsi="Times New Roman" w:cs="Times New Roman"/>
          <w:sz w:val="20"/>
          <w:szCs w:val="20"/>
        </w:rPr>
        <w:t>.</w:t>
      </w:r>
    </w:p>
    <w:p w:rsidR="004B3EFA" w:rsidRDefault="004B3EFA" w:rsidP="0058286A">
      <w:pPr>
        <w:pStyle w:val="aff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614673"/>
    <w:multiLevelType w:val="hybridMultilevel"/>
    <w:tmpl w:val="BEC41B06"/>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642A7"/>
    <w:multiLevelType w:val="multilevel"/>
    <w:tmpl w:val="6A2C7B6E"/>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i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099C4A0A"/>
    <w:multiLevelType w:val="hybridMultilevel"/>
    <w:tmpl w:val="EBF6E174"/>
    <w:lvl w:ilvl="0" w:tplc="A60EF0A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AF496C"/>
    <w:multiLevelType w:val="hybridMultilevel"/>
    <w:tmpl w:val="4E1852FC"/>
    <w:lvl w:ilvl="0" w:tplc="0BA625A8">
      <w:start w:val="2"/>
      <w:numFmt w:val="decimal"/>
      <w:lvlText w:val="%1."/>
      <w:lvlJc w:val="left"/>
      <w:pPr>
        <w:tabs>
          <w:tab w:val="num" w:pos="720"/>
        </w:tabs>
        <w:ind w:left="720" w:hanging="360"/>
      </w:pPr>
    </w:lvl>
    <w:lvl w:ilvl="1" w:tplc="0BB6880E">
      <w:numFmt w:val="none"/>
      <w:lvlText w:val=""/>
      <w:lvlJc w:val="left"/>
      <w:pPr>
        <w:tabs>
          <w:tab w:val="num" w:pos="360"/>
        </w:tabs>
        <w:ind w:left="0" w:firstLine="0"/>
      </w:pPr>
    </w:lvl>
    <w:lvl w:ilvl="2" w:tplc="E4B46F2A">
      <w:numFmt w:val="none"/>
      <w:lvlText w:val=""/>
      <w:lvlJc w:val="left"/>
      <w:pPr>
        <w:tabs>
          <w:tab w:val="num" w:pos="360"/>
        </w:tabs>
        <w:ind w:left="0" w:firstLine="0"/>
      </w:pPr>
    </w:lvl>
    <w:lvl w:ilvl="3" w:tplc="37788060">
      <w:numFmt w:val="none"/>
      <w:lvlText w:val=""/>
      <w:lvlJc w:val="left"/>
      <w:pPr>
        <w:tabs>
          <w:tab w:val="num" w:pos="360"/>
        </w:tabs>
        <w:ind w:left="0" w:firstLine="0"/>
      </w:pPr>
    </w:lvl>
    <w:lvl w:ilvl="4" w:tplc="792897FA">
      <w:numFmt w:val="none"/>
      <w:lvlText w:val=""/>
      <w:lvlJc w:val="left"/>
      <w:pPr>
        <w:tabs>
          <w:tab w:val="num" w:pos="360"/>
        </w:tabs>
        <w:ind w:left="0" w:firstLine="0"/>
      </w:pPr>
    </w:lvl>
    <w:lvl w:ilvl="5" w:tplc="B9F4677C">
      <w:numFmt w:val="none"/>
      <w:lvlText w:val=""/>
      <w:lvlJc w:val="left"/>
      <w:pPr>
        <w:tabs>
          <w:tab w:val="num" w:pos="360"/>
        </w:tabs>
        <w:ind w:left="0" w:firstLine="0"/>
      </w:pPr>
    </w:lvl>
    <w:lvl w:ilvl="6" w:tplc="7C58E1DC">
      <w:numFmt w:val="none"/>
      <w:lvlText w:val=""/>
      <w:lvlJc w:val="left"/>
      <w:pPr>
        <w:tabs>
          <w:tab w:val="num" w:pos="360"/>
        </w:tabs>
        <w:ind w:left="0" w:firstLine="0"/>
      </w:pPr>
    </w:lvl>
    <w:lvl w:ilvl="7" w:tplc="7396A95C">
      <w:numFmt w:val="none"/>
      <w:lvlText w:val=""/>
      <w:lvlJc w:val="left"/>
      <w:pPr>
        <w:tabs>
          <w:tab w:val="num" w:pos="360"/>
        </w:tabs>
        <w:ind w:left="0" w:firstLine="0"/>
      </w:pPr>
    </w:lvl>
    <w:lvl w:ilvl="8" w:tplc="DEEA4E7E">
      <w:numFmt w:val="none"/>
      <w:lvlText w:val=""/>
      <w:lvlJc w:val="left"/>
      <w:pPr>
        <w:tabs>
          <w:tab w:val="num" w:pos="360"/>
        </w:tabs>
        <w:ind w:left="0" w:firstLine="0"/>
      </w:pPr>
    </w:lvl>
  </w:abstractNum>
  <w:abstractNum w:abstractNumId="5">
    <w:nsid w:val="15DC5AFD"/>
    <w:multiLevelType w:val="singleLevel"/>
    <w:tmpl w:val="ABBA6CC4"/>
    <w:lvl w:ilvl="0">
      <w:numFmt w:val="bullet"/>
      <w:lvlText w:val="-"/>
      <w:lvlJc w:val="left"/>
      <w:pPr>
        <w:tabs>
          <w:tab w:val="num" w:pos="900"/>
        </w:tabs>
        <w:ind w:left="900" w:hanging="360"/>
      </w:pPr>
      <w:rPr>
        <w:rFonts w:hint="default"/>
      </w:rPr>
    </w:lvl>
  </w:abstractNum>
  <w:abstractNum w:abstractNumId="6">
    <w:nsid w:val="191B5D5B"/>
    <w:multiLevelType w:val="hybridMultilevel"/>
    <w:tmpl w:val="3E2A2FD2"/>
    <w:lvl w:ilvl="0" w:tplc="6444DD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10F6726"/>
    <w:multiLevelType w:val="hybridMultilevel"/>
    <w:tmpl w:val="FD706A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1932FF8"/>
    <w:multiLevelType w:val="hybridMultilevel"/>
    <w:tmpl w:val="A9F81138"/>
    <w:lvl w:ilvl="0" w:tplc="CD166A5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55109D"/>
    <w:multiLevelType w:val="hybridMultilevel"/>
    <w:tmpl w:val="F9B68620"/>
    <w:lvl w:ilvl="0" w:tplc="9C54A93C">
      <w:start w:val="1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363851FB"/>
    <w:multiLevelType w:val="hybridMultilevel"/>
    <w:tmpl w:val="E89AFBF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EE71DE"/>
    <w:multiLevelType w:val="hybridMultilevel"/>
    <w:tmpl w:val="D33C2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3D20E1"/>
    <w:multiLevelType w:val="hybridMultilevel"/>
    <w:tmpl w:val="364A2030"/>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C24940"/>
    <w:multiLevelType w:val="hybridMultilevel"/>
    <w:tmpl w:val="33F0DFBC"/>
    <w:lvl w:ilvl="0" w:tplc="D7E63438">
      <w:start w:val="8"/>
      <w:numFmt w:val="decimal"/>
      <w:lvlText w:val="%1."/>
      <w:lvlJc w:val="left"/>
      <w:pPr>
        <w:tabs>
          <w:tab w:val="num" w:pos="786"/>
        </w:tabs>
        <w:ind w:left="786" w:hanging="360"/>
      </w:pPr>
      <w:rPr>
        <w:rFonts w:hint="default"/>
      </w:rPr>
    </w:lvl>
    <w:lvl w:ilvl="1" w:tplc="B8727470">
      <w:numFmt w:val="none"/>
      <w:lvlText w:val=""/>
      <w:lvlJc w:val="left"/>
      <w:pPr>
        <w:tabs>
          <w:tab w:val="num" w:pos="360"/>
        </w:tabs>
      </w:pPr>
    </w:lvl>
    <w:lvl w:ilvl="2" w:tplc="5C92C2B2">
      <w:numFmt w:val="none"/>
      <w:lvlText w:val=""/>
      <w:lvlJc w:val="left"/>
      <w:pPr>
        <w:tabs>
          <w:tab w:val="num" w:pos="360"/>
        </w:tabs>
      </w:pPr>
    </w:lvl>
    <w:lvl w:ilvl="3" w:tplc="BA7CDC50">
      <w:numFmt w:val="none"/>
      <w:lvlText w:val=""/>
      <w:lvlJc w:val="left"/>
      <w:pPr>
        <w:tabs>
          <w:tab w:val="num" w:pos="360"/>
        </w:tabs>
      </w:pPr>
    </w:lvl>
    <w:lvl w:ilvl="4" w:tplc="68FE4BD8">
      <w:numFmt w:val="none"/>
      <w:lvlText w:val=""/>
      <w:lvlJc w:val="left"/>
      <w:pPr>
        <w:tabs>
          <w:tab w:val="num" w:pos="360"/>
        </w:tabs>
      </w:pPr>
    </w:lvl>
    <w:lvl w:ilvl="5" w:tplc="FFA4055C">
      <w:numFmt w:val="none"/>
      <w:lvlText w:val=""/>
      <w:lvlJc w:val="left"/>
      <w:pPr>
        <w:tabs>
          <w:tab w:val="num" w:pos="360"/>
        </w:tabs>
      </w:pPr>
    </w:lvl>
    <w:lvl w:ilvl="6" w:tplc="1A720FE4">
      <w:numFmt w:val="none"/>
      <w:lvlText w:val=""/>
      <w:lvlJc w:val="left"/>
      <w:pPr>
        <w:tabs>
          <w:tab w:val="num" w:pos="360"/>
        </w:tabs>
      </w:pPr>
    </w:lvl>
    <w:lvl w:ilvl="7" w:tplc="DED4E910">
      <w:numFmt w:val="none"/>
      <w:lvlText w:val=""/>
      <w:lvlJc w:val="left"/>
      <w:pPr>
        <w:tabs>
          <w:tab w:val="num" w:pos="360"/>
        </w:tabs>
      </w:pPr>
    </w:lvl>
    <w:lvl w:ilvl="8" w:tplc="8D5C8792">
      <w:numFmt w:val="none"/>
      <w:lvlText w:val=""/>
      <w:lvlJc w:val="left"/>
      <w:pPr>
        <w:tabs>
          <w:tab w:val="num" w:pos="360"/>
        </w:tabs>
      </w:pPr>
    </w:lvl>
  </w:abstractNum>
  <w:abstractNum w:abstractNumId="16">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20">
    <w:nsid w:val="494341FF"/>
    <w:multiLevelType w:val="hybridMultilevel"/>
    <w:tmpl w:val="BE14B8CC"/>
    <w:lvl w:ilvl="0" w:tplc="5CC2F97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15F69EF"/>
    <w:multiLevelType w:val="hybridMultilevel"/>
    <w:tmpl w:val="BA223E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5D80DB7"/>
    <w:multiLevelType w:val="hybridMultilevel"/>
    <w:tmpl w:val="CC0A18AA"/>
    <w:lvl w:ilvl="0" w:tplc="308CD72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8C370F2"/>
    <w:multiLevelType w:val="multilevel"/>
    <w:tmpl w:val="8F52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1C0862"/>
    <w:multiLevelType w:val="hybridMultilevel"/>
    <w:tmpl w:val="080C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933ED7"/>
    <w:multiLevelType w:val="multilevel"/>
    <w:tmpl w:val="260E5E76"/>
    <w:lvl w:ilvl="0">
      <w:start w:val="2"/>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8223962"/>
    <w:multiLevelType w:val="hybridMultilevel"/>
    <w:tmpl w:val="70B08780"/>
    <w:lvl w:ilvl="0" w:tplc="9F6673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88C6FFB"/>
    <w:multiLevelType w:val="hybridMultilevel"/>
    <w:tmpl w:val="4A9A6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3D5543"/>
    <w:multiLevelType w:val="hybridMultilevel"/>
    <w:tmpl w:val="5DA85B62"/>
    <w:lvl w:ilvl="0" w:tplc="0DC46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1"/>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6">
    <w:nsid w:val="7D237F2E"/>
    <w:multiLevelType w:val="hybridMultilevel"/>
    <w:tmpl w:val="98FC6B6E"/>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23"/>
  </w:num>
  <w:num w:numId="4">
    <w:abstractNumId w:val="17"/>
  </w:num>
  <w:num w:numId="5">
    <w:abstractNumId w:val="35"/>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6"/>
  </w:num>
  <w:num w:numId="11">
    <w:abstractNumId w:val="0"/>
  </w:num>
  <w:num w:numId="12">
    <w:abstractNumId w:val="16"/>
  </w:num>
  <w:num w:numId="13">
    <w:abstractNumId w:val="14"/>
  </w:num>
  <w:num w:numId="14">
    <w:abstractNumId w:val="2"/>
  </w:num>
  <w:num w:numId="1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27"/>
  </w:num>
  <w:num w:numId="31">
    <w:abstractNumId w:val="20"/>
  </w:num>
  <w:num w:numId="32">
    <w:abstractNumId w:val="1"/>
  </w:num>
  <w:num w:numId="33">
    <w:abstractNumId w:val="5"/>
  </w:num>
  <w:num w:numId="34">
    <w:abstractNumId w:val="6"/>
  </w:num>
  <w:num w:numId="35">
    <w:abstractNumId w:val="15"/>
  </w:num>
  <w:num w:numId="36">
    <w:abstractNumId w:val="24"/>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8"/>
    </w:lvlOverride>
    <w:lvlOverride w:ilvl="1"/>
    <w:lvlOverride w:ilvl="2"/>
    <w:lvlOverride w:ilvl="3"/>
    <w:lvlOverride w:ilvl="4"/>
    <w:lvlOverride w:ilvl="5"/>
    <w:lvlOverride w:ilvl="6"/>
    <w:lvlOverride w:ilvl="7"/>
    <w:lvlOverride w:ilvl="8"/>
  </w:num>
  <w:num w:numId="41">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
  </w:num>
  <w:num w:numId="44">
    <w:abstractNumId w:val="8"/>
  </w:num>
  <w:num w:numId="45">
    <w:abstractNumId w:val="3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F1"/>
    <w:rsid w:val="00034998"/>
    <w:rsid w:val="00134A61"/>
    <w:rsid w:val="002000FB"/>
    <w:rsid w:val="00242DFE"/>
    <w:rsid w:val="00262332"/>
    <w:rsid w:val="00281112"/>
    <w:rsid w:val="002D23B7"/>
    <w:rsid w:val="003C7169"/>
    <w:rsid w:val="00473314"/>
    <w:rsid w:val="004B3EFA"/>
    <w:rsid w:val="00503762"/>
    <w:rsid w:val="00540304"/>
    <w:rsid w:val="0058286A"/>
    <w:rsid w:val="005960AB"/>
    <w:rsid w:val="00740219"/>
    <w:rsid w:val="00755EF1"/>
    <w:rsid w:val="00797A5A"/>
    <w:rsid w:val="007A600F"/>
    <w:rsid w:val="007C725F"/>
    <w:rsid w:val="007D2F58"/>
    <w:rsid w:val="008961A4"/>
    <w:rsid w:val="0091326D"/>
    <w:rsid w:val="00975AA3"/>
    <w:rsid w:val="00AB5DAC"/>
    <w:rsid w:val="00B422E4"/>
    <w:rsid w:val="00B72A1B"/>
    <w:rsid w:val="00BD2A79"/>
    <w:rsid w:val="00CE0B64"/>
    <w:rsid w:val="00D27D78"/>
    <w:rsid w:val="00D37A9A"/>
    <w:rsid w:val="00D502E0"/>
    <w:rsid w:val="00D66706"/>
    <w:rsid w:val="00E52189"/>
    <w:rsid w:val="00EA6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58286A"/>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0">
    <w:name w:val="heading 2"/>
    <w:basedOn w:val="a1"/>
    <w:next w:val="a1"/>
    <w:link w:val="22"/>
    <w:qFormat/>
    <w:rsid w:val="0058286A"/>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58286A"/>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58286A"/>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58286A"/>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58286A"/>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58286A"/>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58286A"/>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58286A"/>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58286A"/>
    <w:rPr>
      <w:rFonts w:ascii="Times New Roman" w:eastAsia="Times New Roman" w:hAnsi="Times New Roman" w:cs="Times New Roman"/>
      <w:b/>
      <w:kern w:val="28"/>
      <w:sz w:val="24"/>
      <w:szCs w:val="20"/>
      <w:lang w:eastAsia="ru-RU"/>
    </w:rPr>
  </w:style>
  <w:style w:type="character" w:customStyle="1" w:styleId="22">
    <w:name w:val="Заголовок 2 Знак"/>
    <w:basedOn w:val="a2"/>
    <w:link w:val="20"/>
    <w:rsid w:val="0058286A"/>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58286A"/>
    <w:rPr>
      <w:rFonts w:ascii="Arial" w:eastAsia="Times New Roman" w:hAnsi="Arial" w:cs="Times New Roman"/>
      <w:sz w:val="24"/>
      <w:szCs w:val="20"/>
      <w:lang w:eastAsia="ru-RU"/>
    </w:rPr>
  </w:style>
  <w:style w:type="character" w:customStyle="1" w:styleId="40">
    <w:name w:val="Заголовок 4 Знак"/>
    <w:basedOn w:val="a2"/>
    <w:link w:val="4"/>
    <w:rsid w:val="0058286A"/>
    <w:rPr>
      <w:rFonts w:ascii="Arial" w:eastAsia="Times New Roman" w:hAnsi="Arial" w:cs="Times New Roman"/>
      <w:b/>
      <w:sz w:val="24"/>
      <w:szCs w:val="20"/>
      <w:lang w:eastAsia="ru-RU"/>
    </w:rPr>
  </w:style>
  <w:style w:type="character" w:customStyle="1" w:styleId="50">
    <w:name w:val="Заголовок 5 Знак"/>
    <w:basedOn w:val="a2"/>
    <w:link w:val="5"/>
    <w:rsid w:val="0058286A"/>
    <w:rPr>
      <w:rFonts w:ascii="Times New Roman" w:eastAsia="Times New Roman" w:hAnsi="Times New Roman" w:cs="Times New Roman"/>
      <w:szCs w:val="20"/>
      <w:lang w:eastAsia="ru-RU"/>
    </w:rPr>
  </w:style>
  <w:style w:type="character" w:customStyle="1" w:styleId="60">
    <w:name w:val="Заголовок 6 Знак"/>
    <w:basedOn w:val="a2"/>
    <w:link w:val="6"/>
    <w:rsid w:val="0058286A"/>
    <w:rPr>
      <w:rFonts w:ascii="Times New Roman" w:eastAsia="Times New Roman" w:hAnsi="Times New Roman" w:cs="Times New Roman"/>
      <w:i/>
      <w:szCs w:val="20"/>
      <w:lang w:eastAsia="ru-RU"/>
    </w:rPr>
  </w:style>
  <w:style w:type="character" w:customStyle="1" w:styleId="70">
    <w:name w:val="Заголовок 7 Знак"/>
    <w:basedOn w:val="a2"/>
    <w:link w:val="7"/>
    <w:rsid w:val="0058286A"/>
    <w:rPr>
      <w:rFonts w:ascii="Arial" w:eastAsia="Times New Roman" w:hAnsi="Arial" w:cs="Times New Roman"/>
      <w:sz w:val="20"/>
      <w:szCs w:val="20"/>
      <w:lang w:eastAsia="ru-RU"/>
    </w:rPr>
  </w:style>
  <w:style w:type="character" w:customStyle="1" w:styleId="80">
    <w:name w:val="Заголовок 8 Знак"/>
    <w:basedOn w:val="a2"/>
    <w:link w:val="8"/>
    <w:rsid w:val="0058286A"/>
    <w:rPr>
      <w:rFonts w:ascii="Arial" w:eastAsia="Times New Roman" w:hAnsi="Arial" w:cs="Times New Roman"/>
      <w:i/>
      <w:sz w:val="20"/>
      <w:szCs w:val="20"/>
      <w:lang w:eastAsia="ru-RU"/>
    </w:rPr>
  </w:style>
  <w:style w:type="character" w:customStyle="1" w:styleId="90">
    <w:name w:val="Заголовок 9 Знак"/>
    <w:basedOn w:val="a2"/>
    <w:link w:val="9"/>
    <w:rsid w:val="0058286A"/>
    <w:rPr>
      <w:rFonts w:ascii="Arial" w:eastAsia="Times New Roman" w:hAnsi="Arial" w:cs="Times New Roman"/>
      <w:b/>
      <w:i/>
      <w:sz w:val="18"/>
      <w:szCs w:val="20"/>
      <w:lang w:eastAsia="ru-RU"/>
    </w:rPr>
  </w:style>
  <w:style w:type="numbering" w:customStyle="1" w:styleId="12">
    <w:name w:val="Нет списка1"/>
    <w:next w:val="a4"/>
    <w:uiPriority w:val="99"/>
    <w:semiHidden/>
    <w:unhideWhenUsed/>
    <w:rsid w:val="0058286A"/>
  </w:style>
  <w:style w:type="paragraph" w:customStyle="1" w:styleId="a0">
    <w:name w:val="Раздел"/>
    <w:basedOn w:val="a1"/>
    <w:rsid w:val="0058286A"/>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58286A"/>
    <w:pPr>
      <w:numPr>
        <w:numId w:val="1"/>
      </w:numPr>
      <w:spacing w:after="60" w:line="240" w:lineRule="auto"/>
      <w:jc w:val="center"/>
    </w:pPr>
    <w:rPr>
      <w:rFonts w:ascii="Arial" w:eastAsia="Times New Roman" w:hAnsi="Arial" w:cs="Times New Roman"/>
      <w:b/>
      <w:caps/>
      <w:sz w:val="32"/>
      <w:szCs w:val="20"/>
      <w:lang w:eastAsia="ru-RU"/>
    </w:rPr>
  </w:style>
  <w:style w:type="paragraph" w:styleId="23">
    <w:name w:val="Body Text Indent 2"/>
    <w:aliases w:val=" Знак"/>
    <w:basedOn w:val="a1"/>
    <w:link w:val="210"/>
    <w:rsid w:val="0058286A"/>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2"/>
    <w:rsid w:val="0058286A"/>
  </w:style>
  <w:style w:type="paragraph" w:styleId="a5">
    <w:name w:val="List Bullet"/>
    <w:basedOn w:val="a1"/>
    <w:autoRedefine/>
    <w:rsid w:val="0058286A"/>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
    <w:name w:val="List Bullet 2"/>
    <w:basedOn w:val="a1"/>
    <w:autoRedefine/>
    <w:rsid w:val="0058286A"/>
    <w:pPr>
      <w:numPr>
        <w:ilvl w:val="2"/>
        <w:numId w:val="4"/>
      </w:numPr>
      <w:tabs>
        <w:tab w:val="clear" w:pos="1260"/>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58286A"/>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58286A"/>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58286A"/>
    <w:rPr>
      <w:rFonts w:ascii="Arial" w:eastAsia="Times New Roman" w:hAnsi="Arial" w:cs="Times New Roman"/>
      <w:sz w:val="24"/>
      <w:szCs w:val="20"/>
      <w:lang w:eastAsia="ru-RU"/>
    </w:rPr>
  </w:style>
  <w:style w:type="paragraph" w:styleId="a9">
    <w:name w:val="Plain Text"/>
    <w:basedOn w:val="a1"/>
    <w:link w:val="aa"/>
    <w:rsid w:val="0058286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58286A"/>
    <w:rPr>
      <w:rFonts w:ascii="Courier New" w:eastAsia="Times New Roman" w:hAnsi="Courier New" w:cs="Courier New"/>
      <w:sz w:val="20"/>
      <w:szCs w:val="20"/>
      <w:lang w:eastAsia="ru-RU"/>
    </w:rPr>
  </w:style>
  <w:style w:type="paragraph" w:styleId="ab">
    <w:name w:val="Date"/>
    <w:basedOn w:val="a1"/>
    <w:next w:val="a1"/>
    <w:link w:val="ac"/>
    <w:rsid w:val="0058286A"/>
    <w:pPr>
      <w:spacing w:after="60" w:line="240" w:lineRule="auto"/>
      <w:jc w:val="both"/>
    </w:pPr>
    <w:rPr>
      <w:rFonts w:ascii="Times New Roman" w:eastAsia="Times New Roman" w:hAnsi="Times New Roman" w:cs="Times New Roman"/>
      <w:sz w:val="24"/>
      <w:szCs w:val="20"/>
      <w:lang w:val="x-none" w:eastAsia="x-none"/>
    </w:rPr>
  </w:style>
  <w:style w:type="character" w:customStyle="1" w:styleId="ac">
    <w:name w:val="Дата Знак"/>
    <w:basedOn w:val="a2"/>
    <w:link w:val="ab"/>
    <w:rsid w:val="0058286A"/>
    <w:rPr>
      <w:rFonts w:ascii="Times New Roman" w:eastAsia="Times New Roman" w:hAnsi="Times New Roman" w:cs="Times New Roman"/>
      <w:sz w:val="24"/>
      <w:szCs w:val="20"/>
      <w:lang w:val="x-none" w:eastAsia="x-none"/>
    </w:rPr>
  </w:style>
  <w:style w:type="paragraph" w:styleId="31">
    <w:name w:val="toc 3"/>
    <w:basedOn w:val="a1"/>
    <w:next w:val="a1"/>
    <w:autoRedefine/>
    <w:semiHidden/>
    <w:rsid w:val="0058286A"/>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58286A"/>
    <w:rPr>
      <w:rFonts w:ascii="Times New Roman" w:hAnsi="Times New Roman"/>
    </w:rPr>
  </w:style>
  <w:style w:type="paragraph" w:styleId="32">
    <w:name w:val="Body Text 3"/>
    <w:aliases w:val=" Знак2"/>
    <w:basedOn w:val="a1"/>
    <w:link w:val="33"/>
    <w:rsid w:val="0058286A"/>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aliases w:val=" Знак2 Знак"/>
    <w:basedOn w:val="a2"/>
    <w:link w:val="32"/>
    <w:rsid w:val="0058286A"/>
    <w:rPr>
      <w:rFonts w:ascii="Times New Roman" w:eastAsia="Times New Roman" w:hAnsi="Times New Roman" w:cs="Times New Roman"/>
      <w:sz w:val="16"/>
      <w:szCs w:val="16"/>
      <w:lang w:eastAsia="ru-RU"/>
    </w:rPr>
  </w:style>
  <w:style w:type="character" w:customStyle="1" w:styleId="ae">
    <w:name w:val="Основной шрифт"/>
    <w:rsid w:val="0058286A"/>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58286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
    <w:rsid w:val="0058286A"/>
    <w:rPr>
      <w:rFonts w:ascii="Times New Roman" w:eastAsia="Times New Roman" w:hAnsi="Times New Roman" w:cs="Times New Roman"/>
      <w:sz w:val="20"/>
      <w:szCs w:val="20"/>
      <w:lang w:eastAsia="ru-RU"/>
    </w:rPr>
  </w:style>
  <w:style w:type="paragraph" w:customStyle="1" w:styleId="ConsTitle">
    <w:name w:val="ConsTitle"/>
    <w:rsid w:val="0058286A"/>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58286A"/>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2">
    <w:name w:val="Название Знак"/>
    <w:basedOn w:val="a2"/>
    <w:link w:val="af1"/>
    <w:rsid w:val="0058286A"/>
    <w:rPr>
      <w:rFonts w:ascii="Arial" w:eastAsia="Times New Roman" w:hAnsi="Arial" w:cs="Times New Roman"/>
      <w:b/>
      <w:kern w:val="28"/>
      <w:sz w:val="32"/>
      <w:szCs w:val="20"/>
      <w:lang w:eastAsia="ru-RU"/>
    </w:rPr>
  </w:style>
  <w:style w:type="paragraph" w:customStyle="1" w:styleId="ConsPlusNormal">
    <w:name w:val="ConsPlusNormal"/>
    <w:link w:val="ConsPlusNormal0"/>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58286A"/>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58286A"/>
    <w:rPr>
      <w:rFonts w:ascii="Times New Roman" w:eastAsia="Times New Roman" w:hAnsi="Times New Roman" w:cs="Times New Roman"/>
      <w:sz w:val="20"/>
      <w:szCs w:val="20"/>
      <w:lang w:eastAsia="ru-RU"/>
    </w:rPr>
  </w:style>
  <w:style w:type="character" w:styleId="af5">
    <w:name w:val="Hyperlink"/>
    <w:rsid w:val="0058286A"/>
    <w:rPr>
      <w:color w:val="0000FF"/>
      <w:u w:val="single"/>
    </w:rPr>
  </w:style>
  <w:style w:type="paragraph" w:customStyle="1" w:styleId="af6">
    <w:name w:val="Спис_заголовок"/>
    <w:basedOn w:val="a1"/>
    <w:next w:val="af7"/>
    <w:rsid w:val="0058286A"/>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58286A"/>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58286A"/>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rsid w:val="0058286A"/>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5828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58286A"/>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58286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2"/>
    <w:link w:val="34"/>
    <w:rsid w:val="0058286A"/>
    <w:rPr>
      <w:rFonts w:ascii="Times New Roman" w:eastAsia="Times New Roman" w:hAnsi="Times New Roman" w:cs="Times New Roman"/>
      <w:sz w:val="16"/>
      <w:szCs w:val="16"/>
      <w:lang w:val="x-none" w:eastAsia="x-none"/>
    </w:rPr>
  </w:style>
  <w:style w:type="paragraph" w:styleId="af8">
    <w:name w:val="footer"/>
    <w:basedOn w:val="a1"/>
    <w:link w:val="af9"/>
    <w:rsid w:val="0058286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58286A"/>
    <w:rPr>
      <w:rFonts w:ascii="Times New Roman" w:eastAsia="Times New Roman" w:hAnsi="Times New Roman" w:cs="Times New Roman"/>
      <w:sz w:val="20"/>
      <w:szCs w:val="20"/>
      <w:lang w:eastAsia="ru-RU"/>
    </w:rPr>
  </w:style>
  <w:style w:type="character" w:styleId="afa">
    <w:name w:val="FollowedHyperlink"/>
    <w:rsid w:val="0058286A"/>
    <w:rPr>
      <w:color w:val="800080"/>
      <w:u w:val="single"/>
    </w:rPr>
  </w:style>
  <w:style w:type="paragraph" w:customStyle="1" w:styleId="font0">
    <w:name w:val="font0"/>
    <w:basedOn w:val="a1"/>
    <w:rsid w:val="0058286A"/>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58286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5828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58286A"/>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58286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58286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58286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58286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5828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58286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5828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58286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58286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58286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58286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58286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58286A"/>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58286A"/>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5828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58286A"/>
    <w:rPr>
      <w:rFonts w:ascii="Times New Roman" w:eastAsia="Times New Roman" w:hAnsi="Times New Roman" w:cs="Times New Roman"/>
      <w:sz w:val="24"/>
      <w:szCs w:val="24"/>
      <w:lang w:eastAsia="ru-RU"/>
    </w:rPr>
  </w:style>
  <w:style w:type="character" w:customStyle="1" w:styleId="Web0">
    <w:name w:val="Обычный (Web) Знак Знак"/>
    <w:rsid w:val="0058286A"/>
    <w:rPr>
      <w:sz w:val="24"/>
      <w:szCs w:val="24"/>
      <w:lang w:val="ru-RU" w:eastAsia="ru-RU" w:bidi="ar-SA"/>
    </w:rPr>
  </w:style>
  <w:style w:type="character" w:customStyle="1" w:styleId="13">
    <w:name w:val="Знак Знак Знак1"/>
    <w:rsid w:val="0058286A"/>
    <w:rPr>
      <w:sz w:val="16"/>
      <w:szCs w:val="16"/>
      <w:lang w:val="ru-RU" w:eastAsia="ru-RU" w:bidi="ar-SA"/>
    </w:rPr>
  </w:style>
  <w:style w:type="paragraph" w:customStyle="1" w:styleId="ConsPlusNonformat">
    <w:name w:val="ConsPlusNonformat"/>
    <w:rsid w:val="005828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rsid w:val="0058286A"/>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rsid w:val="0058286A"/>
    <w:rPr>
      <w:rFonts w:ascii="Tahoma" w:eastAsia="Times New Roman" w:hAnsi="Tahoma" w:cs="Tahoma"/>
      <w:sz w:val="16"/>
      <w:szCs w:val="16"/>
      <w:lang w:eastAsia="ru-RU"/>
    </w:rPr>
  </w:style>
  <w:style w:type="paragraph" w:styleId="42">
    <w:name w:val="List Number 4"/>
    <w:basedOn w:val="a1"/>
    <w:rsid w:val="0058286A"/>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58286A"/>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58286A"/>
    <w:rPr>
      <w:lang w:val="ru-RU" w:eastAsia="ru-RU" w:bidi="ar-SA"/>
    </w:rPr>
  </w:style>
  <w:style w:type="paragraph" w:customStyle="1" w:styleId="Web2">
    <w:name w:val="Обычный (Web)"/>
    <w:basedOn w:val="a1"/>
    <w:link w:val="Web10"/>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Знак Знак Знак Знак2"/>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58286A"/>
    <w:rPr>
      <w:sz w:val="24"/>
      <w:szCs w:val="24"/>
      <w:lang w:val="ru-RU" w:eastAsia="ru-RU" w:bidi="ar-SA"/>
    </w:rPr>
  </w:style>
  <w:style w:type="paragraph" w:customStyle="1" w:styleId="110">
    <w:name w:val="Знак Знак11"/>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1"/>
    <w:link w:val="27"/>
    <w:rsid w:val="0058286A"/>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2"/>
    <w:link w:val="26"/>
    <w:rsid w:val="0058286A"/>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6">
    <w:name w:val="Знак1 Знак Знак Знак"/>
    <w:basedOn w:val="a1"/>
    <w:semiHidden/>
    <w:rsid w:val="0058286A"/>
    <w:pPr>
      <w:spacing w:after="160" w:line="240" w:lineRule="exact"/>
    </w:pPr>
    <w:rPr>
      <w:rFonts w:ascii="Verdana" w:eastAsia="Times New Roman" w:hAnsi="Verdana" w:cs="Times New Roman"/>
      <w:sz w:val="24"/>
      <w:szCs w:val="24"/>
      <w:lang w:val="en-US"/>
    </w:rPr>
  </w:style>
  <w:style w:type="paragraph" w:styleId="28">
    <w:name w:val="List 2"/>
    <w:basedOn w:val="a1"/>
    <w:rsid w:val="0058286A"/>
    <w:pPr>
      <w:spacing w:after="0" w:line="240" w:lineRule="auto"/>
      <w:ind w:left="566" w:hanging="283"/>
    </w:pPr>
    <w:rPr>
      <w:rFonts w:ascii="Times New Roman" w:eastAsia="Times New Roman" w:hAnsi="Times New Roman" w:cs="Times New Roman"/>
      <w:sz w:val="20"/>
      <w:szCs w:val="20"/>
      <w:lang w:eastAsia="ru-RU"/>
    </w:rPr>
  </w:style>
  <w:style w:type="table" w:styleId="aff">
    <w:name w:val="Table Grid"/>
    <w:basedOn w:val="a3"/>
    <w:rsid w:val="005828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аголовок 1"/>
    <w:basedOn w:val="a1"/>
    <w:next w:val="a1"/>
    <w:rsid w:val="0058286A"/>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9">
    <w:name w:val="Знак Знак Знак Знак Знак Знак1 Знак"/>
    <w:basedOn w:val="a1"/>
    <w:rsid w:val="0058286A"/>
    <w:pPr>
      <w:spacing w:after="160" w:line="240" w:lineRule="exact"/>
    </w:pPr>
    <w:rPr>
      <w:rFonts w:ascii="Verdana" w:eastAsia="Times New Roman" w:hAnsi="Verdana" w:cs="Times New Roman"/>
      <w:sz w:val="24"/>
      <w:szCs w:val="24"/>
      <w:lang w:val="en-US"/>
    </w:rPr>
  </w:style>
  <w:style w:type="paragraph" w:styleId="aff0">
    <w:name w:val="footnote text"/>
    <w:basedOn w:val="a1"/>
    <w:link w:val="aff1"/>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2"/>
    <w:link w:val="aff0"/>
    <w:rsid w:val="0058286A"/>
    <w:rPr>
      <w:rFonts w:ascii="Times New Roman" w:eastAsia="Times New Roman" w:hAnsi="Times New Roman" w:cs="Times New Roman"/>
      <w:sz w:val="20"/>
      <w:szCs w:val="20"/>
      <w:lang w:eastAsia="ru-RU"/>
    </w:rPr>
  </w:style>
  <w:style w:type="character" w:styleId="aff2">
    <w:name w:val="footnote reference"/>
    <w:rsid w:val="0058286A"/>
    <w:rPr>
      <w:vertAlign w:val="superscript"/>
    </w:rPr>
  </w:style>
  <w:style w:type="paragraph" w:styleId="aff3">
    <w:name w:val="endnote text"/>
    <w:basedOn w:val="a1"/>
    <w:link w:val="aff4"/>
    <w:semiHidden/>
    <w:rsid w:val="0058286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2"/>
    <w:link w:val="aff3"/>
    <w:semiHidden/>
    <w:rsid w:val="0058286A"/>
    <w:rPr>
      <w:rFonts w:ascii="Times New Roman" w:eastAsia="Times New Roman" w:hAnsi="Times New Roman" w:cs="Times New Roman"/>
      <w:sz w:val="20"/>
      <w:szCs w:val="20"/>
      <w:lang w:eastAsia="ru-RU"/>
    </w:rPr>
  </w:style>
  <w:style w:type="character" w:styleId="aff5">
    <w:name w:val="endnote reference"/>
    <w:semiHidden/>
    <w:rsid w:val="0058286A"/>
    <w:rPr>
      <w:vertAlign w:val="superscript"/>
    </w:rPr>
  </w:style>
  <w:style w:type="paragraph" w:customStyle="1" w:styleId="1a">
    <w:name w:val="Знак1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11">
    <w:name w:val="Знак Знак Знак Знак Знак Знак1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2">
    <w:name w:val="Знак1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b">
    <w:name w:val="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1d">
    <w:name w:val="Знак1"/>
    <w:basedOn w:val="a1"/>
    <w:rsid w:val="0058286A"/>
    <w:pPr>
      <w:spacing w:after="160" w:line="240" w:lineRule="exact"/>
    </w:pPr>
    <w:rPr>
      <w:rFonts w:ascii="Verdana" w:eastAsia="Times New Roman" w:hAnsi="Verdana" w:cs="Times New Roman"/>
      <w:sz w:val="24"/>
      <w:szCs w:val="24"/>
      <w:lang w:val="en-US"/>
    </w:rPr>
  </w:style>
  <w:style w:type="paragraph" w:customStyle="1" w:styleId="113">
    <w:name w:val="Знак Знак Знак Знак Знак Знак1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3"/>
    <w:rsid w:val="0058286A"/>
    <w:rPr>
      <w:rFonts w:ascii="Times New Roman" w:eastAsia="Times New Roman" w:hAnsi="Times New Roman" w:cs="Times New Roman"/>
      <w:sz w:val="24"/>
      <w:szCs w:val="20"/>
      <w:lang w:eastAsia="ru-RU"/>
    </w:rPr>
  </w:style>
  <w:style w:type="paragraph" w:customStyle="1" w:styleId="114">
    <w:name w:val="Знак1 Знак Знак Знак1"/>
    <w:basedOn w:val="a1"/>
    <w:rsid w:val="0058286A"/>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Знак Знак 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29">
    <w:name w:val="Знак Знак Знак2"/>
    <w:basedOn w:val="a1"/>
    <w:rsid w:val="0058286A"/>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582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58286A"/>
    <w:rPr>
      <w:rFonts w:ascii="Courier New" w:eastAsia="Times New Roman" w:hAnsi="Courier New" w:cs="Times New Roman"/>
      <w:sz w:val="20"/>
      <w:szCs w:val="20"/>
      <w:lang w:val="x-none" w:eastAsia="x-none"/>
    </w:rPr>
  </w:style>
  <w:style w:type="paragraph" w:customStyle="1" w:styleId="1f">
    <w:name w:val="Знак Знак Знак Знак Знак Знак1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styleId="aff6">
    <w:name w:val="Normal (Web)"/>
    <w:basedOn w:val="a1"/>
    <w:unhideWhenUsed/>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58286A"/>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58286A"/>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58286A"/>
    <w:rPr>
      <w:rFonts w:ascii="Times New Roman" w:eastAsia="Times New Roman" w:hAnsi="Times New Roman" w:cs="Times New Roman"/>
      <w:sz w:val="24"/>
      <w:szCs w:val="24"/>
      <w:lang w:eastAsia="ru-RU"/>
    </w:rPr>
  </w:style>
  <w:style w:type="paragraph" w:customStyle="1" w:styleId="115">
    <w:name w:val="Знак Знак Знак Знак Знак Знак1 Знак Знак Знак Знак Знак Знак Знак Знак Знак1"/>
    <w:basedOn w:val="a1"/>
    <w:rsid w:val="0058286A"/>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58286A"/>
    <w:rPr>
      <w:rFonts w:ascii="Arial" w:eastAsia="Times New Roman" w:hAnsi="Arial" w:cs="Arial"/>
      <w:sz w:val="20"/>
      <w:szCs w:val="20"/>
      <w:lang w:eastAsia="ru-RU"/>
    </w:rPr>
  </w:style>
  <w:style w:type="character" w:customStyle="1" w:styleId="ConsNonformat1">
    <w:name w:val="ConsNonformat Знак Знак"/>
    <w:rsid w:val="0058286A"/>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58286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6">
    <w:name w:val="Знак Знак3"/>
    <w:rsid w:val="0058286A"/>
    <w:rPr>
      <w:rFonts w:ascii="Arial" w:hAnsi="Arial"/>
      <w:sz w:val="24"/>
      <w:lang w:val="ru-RU" w:eastAsia="ru-RU" w:bidi="ar-SA"/>
    </w:rPr>
  </w:style>
  <w:style w:type="paragraph" w:customStyle="1" w:styleId="aff7">
    <w:name w:val="Условия контракта"/>
    <w:basedOn w:val="a1"/>
    <w:rsid w:val="0058286A"/>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58286A"/>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58286A"/>
    <w:rPr>
      <w:sz w:val="24"/>
      <w:szCs w:val="24"/>
      <w:lang w:val="ru-RU" w:eastAsia="ru-RU" w:bidi="ar-SA"/>
    </w:rPr>
  </w:style>
  <w:style w:type="paragraph" w:customStyle="1" w:styleId="37">
    <w:name w:val="Раздел 3"/>
    <w:basedOn w:val="a1"/>
    <w:rsid w:val="0058286A"/>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1">
    <w:name w:val="Абзац списка1"/>
    <w:basedOn w:val="a1"/>
    <w:rsid w:val="0058286A"/>
    <w:pPr>
      <w:ind w:left="720"/>
      <w:contextualSpacing/>
    </w:pPr>
    <w:rPr>
      <w:rFonts w:ascii="Calibri" w:eastAsia="Times New Roman" w:hAnsi="Calibri" w:cs="Times New Roman"/>
    </w:rPr>
  </w:style>
  <w:style w:type="character" w:customStyle="1" w:styleId="apple-converted-space">
    <w:name w:val="apple-converted-space"/>
    <w:rsid w:val="0058286A"/>
    <w:rPr>
      <w:rFonts w:cs="Times New Roman"/>
    </w:rPr>
  </w:style>
  <w:style w:type="character" w:styleId="aff8">
    <w:name w:val="Strong"/>
    <w:qFormat/>
    <w:rsid w:val="0058286A"/>
    <w:rPr>
      <w:rFonts w:cs="Times New Roman"/>
      <w:b/>
      <w:bCs/>
    </w:rPr>
  </w:style>
  <w:style w:type="character" w:styleId="aff9">
    <w:name w:val="Emphasis"/>
    <w:qFormat/>
    <w:rsid w:val="0058286A"/>
    <w:rPr>
      <w:i/>
      <w:iCs/>
    </w:rPr>
  </w:style>
  <w:style w:type="paragraph" w:styleId="affa">
    <w:name w:val="List Paragraph"/>
    <w:basedOn w:val="a1"/>
    <w:qFormat/>
    <w:rsid w:val="0058286A"/>
    <w:pPr>
      <w:ind w:left="720"/>
      <w:contextualSpacing/>
    </w:pPr>
    <w:rPr>
      <w:rFonts w:ascii="Calibri" w:eastAsia="Times New Roman" w:hAnsi="Calibri" w:cs="Times New Roman"/>
      <w:lang w:eastAsia="ru-RU"/>
    </w:rPr>
  </w:style>
  <w:style w:type="paragraph" w:customStyle="1" w:styleId="affb">
    <w:name w:val="Знак Знак Знак Знак Знак Знак Знак"/>
    <w:basedOn w:val="a1"/>
    <w:rsid w:val="0058286A"/>
    <w:pPr>
      <w:spacing w:after="160" w:line="240" w:lineRule="exact"/>
    </w:pPr>
    <w:rPr>
      <w:rFonts w:ascii="Verdana" w:eastAsia="Times New Roman" w:hAnsi="Verdana" w:cs="Times New Roman"/>
      <w:sz w:val="24"/>
      <w:szCs w:val="24"/>
      <w:lang w:val="en-US"/>
    </w:rPr>
  </w:style>
  <w:style w:type="paragraph" w:customStyle="1" w:styleId="Normal1">
    <w:name w:val="Normal1"/>
    <w:rsid w:val="0058286A"/>
    <w:pPr>
      <w:widowControl w:val="0"/>
      <w:spacing w:after="0" w:line="240" w:lineRule="auto"/>
      <w:jc w:val="both"/>
    </w:pPr>
    <w:rPr>
      <w:rFonts w:ascii="Arial" w:eastAsia="Calibri" w:hAnsi="Arial" w:cs="Arial"/>
      <w:spacing w:val="-5"/>
      <w:sz w:val="25"/>
      <w:szCs w:val="25"/>
      <w:lang w:eastAsia="ru-RU"/>
    </w:rPr>
  </w:style>
  <w:style w:type="paragraph" w:styleId="affc">
    <w:name w:val="No Spacing"/>
    <w:uiPriority w:val="1"/>
    <w:qFormat/>
    <w:rsid w:val="0058286A"/>
    <w:pPr>
      <w:spacing w:after="0" w:line="240" w:lineRule="auto"/>
    </w:pPr>
    <w:rPr>
      <w:rFonts w:ascii="Calibri" w:eastAsia="Times New Roman" w:hAnsi="Calibri" w:cs="Times New Roman"/>
      <w:lang w:eastAsia="ru-RU"/>
    </w:rPr>
  </w:style>
  <w:style w:type="character" w:customStyle="1" w:styleId="1f2">
    <w:name w:val="Обычный1 Знак"/>
    <w:link w:val="1f3"/>
    <w:uiPriority w:val="99"/>
    <w:locked/>
    <w:rsid w:val="0058286A"/>
    <w:rPr>
      <w:sz w:val="24"/>
      <w:szCs w:val="24"/>
      <w:lang w:val="fr-FR"/>
    </w:rPr>
  </w:style>
  <w:style w:type="paragraph" w:customStyle="1" w:styleId="1f3">
    <w:name w:val="Обычный1"/>
    <w:link w:val="1f2"/>
    <w:uiPriority w:val="99"/>
    <w:rsid w:val="0058286A"/>
    <w:pPr>
      <w:widowControl w:val="0"/>
      <w:spacing w:after="0" w:line="240" w:lineRule="auto"/>
    </w:pPr>
    <w:rPr>
      <w:sz w:val="24"/>
      <w:szCs w:val="24"/>
      <w:lang w:val="fr-FR"/>
    </w:rPr>
  </w:style>
  <w:style w:type="paragraph" w:customStyle="1" w:styleId="textn">
    <w:name w:val="textn"/>
    <w:basedOn w:val="a1"/>
    <w:rsid w:val="00582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C955-AE12-4958-A4BB-79CE09E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45</Pages>
  <Words>19842</Words>
  <Characters>113100</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Елена Николаевна Смирнова</cp:lastModifiedBy>
  <cp:revision>19</cp:revision>
  <dcterms:created xsi:type="dcterms:W3CDTF">2012-08-16T10:02:00Z</dcterms:created>
  <dcterms:modified xsi:type="dcterms:W3CDTF">2012-08-28T04:59:00Z</dcterms:modified>
</cp:coreProperties>
</file>