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33" w:rsidRDefault="00D62933" w:rsidP="00D62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</w:t>
      </w:r>
    </w:p>
    <w:p w:rsidR="00D62933" w:rsidRPr="000379B3" w:rsidRDefault="00D62933" w:rsidP="00D62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запрос</w:t>
      </w:r>
      <w:r w:rsidR="000379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 котировок № 01333000017140002</w:t>
      </w:r>
      <w:r w:rsidR="000379B3" w:rsidRPr="000379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80</w:t>
      </w: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0379B3" w:rsidP="00D62933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B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D6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апреля   2014 </w:t>
      </w:r>
      <w:r w:rsidR="00D629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г. Иваново </w:t>
      </w:r>
    </w:p>
    <w:p w:rsidR="00D62933" w:rsidRDefault="00D62933" w:rsidP="00D62933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62933" w:rsidRDefault="00D62933" w:rsidP="00D62933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Pr="000379B3" w:rsidRDefault="00D62933" w:rsidP="00D62933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объекта закупки: </w:t>
      </w:r>
      <w:r w:rsidR="000379B3" w:rsidRPr="000379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корректировка проектно-сметной документации по капитальному ремонту и ремонту объектов благоустройства территорий общего пользования, объектов культурного наследия (памятников истории и культуры), обустройству береговых откосов, гидротехнических сооружений (разработка проектно-сметной документации «Благоустройство аллеи по улице Гагарина»)</w:t>
      </w:r>
    </w:p>
    <w:p w:rsidR="000379B3" w:rsidRPr="000379B3" w:rsidRDefault="000379B3" w:rsidP="00D62933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контракта:  </w:t>
      </w:r>
      <w:r w:rsidRPr="00CF73F4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D62933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0379B3">
        <w:rPr>
          <w:rFonts w:ascii="Times New Roman" w:eastAsia="Times New Roman" w:hAnsi="Times New Roman" w:cs="Times New Roman"/>
          <w:sz w:val="24"/>
          <w:szCs w:val="24"/>
          <w:lang w:eastAsia="ru-RU"/>
        </w:rPr>
        <w:t>271 674,</w:t>
      </w:r>
      <w:r w:rsidR="000379B3" w:rsidRPr="000379B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0379B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Заказчик: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379B3" w:rsidRPr="000379B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благоустройства Администрации города Иванова</w:t>
      </w:r>
    </w:p>
    <w:p w:rsidR="00D62933" w:rsidRDefault="00D62933" w:rsidP="00D629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037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01333000017140002</w:t>
      </w:r>
      <w:r w:rsidR="000379B3" w:rsidRPr="00037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3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0379B3" w:rsidRPr="000379B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.04.2014).</w:t>
      </w:r>
    </w:p>
    <w:p w:rsidR="00D62933" w:rsidRDefault="00D62933" w:rsidP="00D629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D62933" w:rsidRDefault="00D62933" w:rsidP="00D6293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D62933" w:rsidTr="00D62933">
        <w:trPr>
          <w:trHeight w:val="2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33" w:rsidRDefault="00D629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D62933" w:rsidRDefault="00D629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 О. Я.</w:t>
            </w:r>
          </w:p>
        </w:tc>
      </w:tr>
      <w:tr w:rsidR="00D62933" w:rsidTr="00D62933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33" w:rsidRDefault="00D629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D62933" w:rsidRDefault="00D629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 Ю. С.</w:t>
            </w:r>
          </w:p>
        </w:tc>
      </w:tr>
      <w:tr w:rsidR="00D62933" w:rsidTr="00D62933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33" w:rsidRDefault="00D629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D62933" w:rsidRDefault="00D629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 И. В.</w:t>
            </w:r>
          </w:p>
        </w:tc>
      </w:tr>
      <w:tr w:rsidR="00D62933" w:rsidTr="00D62933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33" w:rsidRDefault="00D629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D62933" w:rsidRDefault="00D6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0379B3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Плечкин Р.В.</w:t>
            </w:r>
          </w:p>
        </w:tc>
      </w:tr>
    </w:tbl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заявок на участие в</w:t>
      </w:r>
      <w:r w:rsidR="0003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 проведена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 по адресу: г. Иваново, пл. Революции, д. 6, к. 220.</w:t>
      </w: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была подана 1 заявка.</w:t>
      </w:r>
    </w:p>
    <w:p w:rsidR="00D62933" w:rsidRDefault="00D62933" w:rsidP="00D6293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Запрос котировок признан несостоявшимся (п. 6 ст. 77 </w:t>
      </w:r>
      <w:r>
        <w:rPr>
          <w:rFonts w:ascii="Times New Roman" w:hAnsi="Times New Roman" w:cs="Times New Roman"/>
          <w:bCs/>
          <w:sz w:val="24"/>
          <w:szCs w:val="24"/>
        </w:rPr>
        <w:t>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нужд")</w:t>
      </w:r>
    </w:p>
    <w:p w:rsidR="00D62933" w:rsidRDefault="00D62933" w:rsidP="00D6293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62933">
          <w:pgSz w:w="11906" w:h="16838"/>
          <w:pgMar w:top="1134" w:right="850" w:bottom="1134" w:left="1701" w:header="708" w:footer="708" w:gutter="0"/>
          <w:cols w:space="720"/>
        </w:sectPr>
      </w:pPr>
    </w:p>
    <w:p w:rsidR="00D62933" w:rsidRDefault="00D62933" w:rsidP="00D629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заявку в соответствии с требованиями и условиями, установленными в извещении о проведении запроса котировок и приняла следующее решение: </w:t>
      </w: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3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6"/>
        <w:gridCol w:w="3402"/>
        <w:gridCol w:w="2268"/>
        <w:gridCol w:w="1984"/>
        <w:gridCol w:w="4396"/>
        <w:gridCol w:w="2126"/>
      </w:tblGrid>
      <w:tr w:rsidR="00D62933" w:rsidTr="00D6293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62933" w:rsidTr="000379B3">
        <w:trPr>
          <w:trHeight w:val="11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B3" w:rsidRPr="003563E5" w:rsidRDefault="003563E5" w:rsidP="00037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«СитиПроект» </w:t>
            </w:r>
          </w:p>
          <w:p w:rsidR="00D62933" w:rsidRDefault="00D62933" w:rsidP="00037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3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3702570751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33" w:rsidRDefault="0035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Кирякиных, д.8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33" w:rsidRDefault="003563E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130 400,00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Публикация и хранение протокола</w:t>
      </w:r>
    </w:p>
    <w:p w:rsidR="00D62933" w:rsidRDefault="00D62933" w:rsidP="00D629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0379B3" w:rsidRDefault="000379B3" w:rsidP="00D629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7"/>
        <w:gridCol w:w="11121"/>
      </w:tblGrid>
      <w:tr w:rsidR="00D62933" w:rsidTr="00D629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2933" w:rsidRDefault="00D62933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933" w:rsidRDefault="00D6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________________________________________/Балденкова О. Я./</w:t>
            </w:r>
          </w:p>
        </w:tc>
      </w:tr>
      <w:tr w:rsidR="00D62933" w:rsidTr="00D629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2933" w:rsidRDefault="00D62933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933" w:rsidRDefault="00D6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________________________________________/Шмоткина Ю. С./</w:t>
            </w:r>
          </w:p>
          <w:p w:rsidR="00D62933" w:rsidRDefault="00D629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933" w:rsidRDefault="00D62933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</w:t>
            </w:r>
            <w:r w:rsidR="000379B3">
              <w:rPr>
                <w:rFonts w:eastAsia="Times New Roman" w:cs="Times New Roman"/>
                <w:lang w:eastAsia="ru-RU"/>
              </w:rPr>
              <w:t>__</w:t>
            </w:r>
            <w:r>
              <w:rPr>
                <w:rFonts w:eastAsia="Times New Roman" w:cs="Times New Roman"/>
                <w:lang w:eastAsia="ru-RU"/>
              </w:rPr>
              <w:t>_____________________/Иванкина И.В./</w:t>
            </w:r>
          </w:p>
          <w:p w:rsidR="00D62933" w:rsidRDefault="00D62933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0379B3" w:rsidRPr="000379B3" w:rsidRDefault="000379B3">
            <w:pPr>
              <w:pStyle w:val="a4"/>
              <w:spacing w:after="0" w:line="240" w:lineRule="auto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  <w:p w:rsidR="00D62933" w:rsidRDefault="00D62933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</w:t>
            </w:r>
            <w:r w:rsidR="000379B3">
              <w:rPr>
                <w:rFonts w:eastAsia="Times New Roman" w:cs="Times New Roman"/>
                <w:lang w:eastAsia="ru-RU"/>
              </w:rPr>
              <w:t>___________________/ Плечкин Р.В.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</w:tc>
      </w:tr>
    </w:tbl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2933">
          <w:pgSz w:w="16838" w:h="11906" w:orient="landscape"/>
          <w:pgMar w:top="1440" w:right="1080" w:bottom="1440" w:left="1080" w:header="708" w:footer="708" w:gutter="0"/>
          <w:cols w:space="720"/>
        </w:sect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2933" w:rsidTr="00D629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62933" w:rsidRDefault="00D6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</w:t>
            </w:r>
          </w:p>
          <w:p w:rsidR="00D62933" w:rsidRDefault="00D6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933" w:rsidRDefault="00D6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933" w:rsidRDefault="00D6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933" w:rsidRDefault="00D6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933" w:rsidRDefault="00D6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запросе котировок</w:t>
            </w:r>
          </w:p>
        </w:tc>
      </w:tr>
    </w:tbl>
    <w:p w:rsidR="00D62933" w:rsidRDefault="00D62933" w:rsidP="00D62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D62933" w:rsidTr="00D629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62933" w:rsidTr="000379B3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35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Pr="003563E5" w:rsidRDefault="0035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/>
    <w:p w:rsidR="00D62933" w:rsidRDefault="00D62933" w:rsidP="00D62933"/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3F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379B3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3E5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A453F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2933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33"/>
    <w:pPr>
      <w:ind w:left="720"/>
      <w:contextualSpacing/>
    </w:pPr>
  </w:style>
  <w:style w:type="paragraph" w:customStyle="1" w:styleId="a4">
    <w:name w:val="Базовый"/>
    <w:rsid w:val="00D62933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D62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33"/>
    <w:pPr>
      <w:ind w:left="720"/>
      <w:contextualSpacing/>
    </w:pPr>
  </w:style>
  <w:style w:type="paragraph" w:customStyle="1" w:styleId="a4">
    <w:name w:val="Базовый"/>
    <w:rsid w:val="00D62933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D62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3</cp:revision>
  <cp:lastPrinted>2014-04-29T06:56:00Z</cp:lastPrinted>
  <dcterms:created xsi:type="dcterms:W3CDTF">2014-04-29T06:49:00Z</dcterms:created>
  <dcterms:modified xsi:type="dcterms:W3CDTF">2014-04-30T06:43:00Z</dcterms:modified>
</cp:coreProperties>
</file>