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D" w:rsidRPr="00377259" w:rsidRDefault="00BF5F6D" w:rsidP="008F0293">
      <w:pPr>
        <w:pStyle w:val="a9"/>
        <w:outlineLvl w:val="0"/>
        <w:rPr>
          <w:caps/>
          <w:sz w:val="22"/>
          <w:szCs w:val="22"/>
        </w:rPr>
      </w:pPr>
      <w:r w:rsidRPr="00377259">
        <w:rPr>
          <w:sz w:val="22"/>
          <w:szCs w:val="22"/>
        </w:rPr>
        <w:t>ДЛЯ СУБЪЕКТОВ МАЛОГО ПРЕДПРИНИМАТЕЛЬСТВА</w:t>
      </w:r>
    </w:p>
    <w:p w:rsidR="00BF5F6D" w:rsidRPr="00377259" w:rsidRDefault="00BF5F6D" w:rsidP="008F0293">
      <w:pPr>
        <w:pStyle w:val="a9"/>
        <w:outlineLvl w:val="0"/>
        <w:rPr>
          <w:caps/>
          <w:sz w:val="22"/>
          <w:szCs w:val="22"/>
        </w:rPr>
      </w:pPr>
      <w:r w:rsidRPr="00377259">
        <w:rPr>
          <w:caps/>
          <w:sz w:val="22"/>
          <w:szCs w:val="22"/>
        </w:rPr>
        <w:t xml:space="preserve">Извещение о  проведении  запроса  котировок </w:t>
      </w:r>
    </w:p>
    <w:p w:rsidR="00BF5F6D" w:rsidRPr="00377259" w:rsidRDefault="00BF5F6D" w:rsidP="008F0293">
      <w:pPr>
        <w:ind w:left="2124"/>
        <w:jc w:val="center"/>
        <w:outlineLvl w:val="0"/>
        <w:rPr>
          <w:sz w:val="22"/>
          <w:szCs w:val="22"/>
        </w:rPr>
      </w:pPr>
      <w:r w:rsidRPr="00377259">
        <w:rPr>
          <w:sz w:val="22"/>
          <w:szCs w:val="22"/>
        </w:rPr>
        <w:t xml:space="preserve">                                                                                             Дата: </w:t>
      </w:r>
      <w:r w:rsidR="00B51195" w:rsidRPr="00377259">
        <w:rPr>
          <w:sz w:val="22"/>
          <w:szCs w:val="22"/>
          <w:lang w:val="en-US"/>
        </w:rPr>
        <w:t>08</w:t>
      </w:r>
      <w:r w:rsidR="00B51195" w:rsidRPr="00377259">
        <w:rPr>
          <w:sz w:val="22"/>
          <w:szCs w:val="22"/>
        </w:rPr>
        <w:t>.</w:t>
      </w:r>
      <w:r w:rsidR="00B51195" w:rsidRPr="00377259">
        <w:rPr>
          <w:sz w:val="22"/>
          <w:szCs w:val="22"/>
          <w:lang w:val="en-US"/>
        </w:rPr>
        <w:t>09</w:t>
      </w:r>
      <w:r w:rsidR="00B51195" w:rsidRPr="00377259">
        <w:rPr>
          <w:sz w:val="22"/>
          <w:szCs w:val="22"/>
        </w:rPr>
        <w:t>.</w:t>
      </w:r>
      <w:r w:rsidR="00B51195" w:rsidRPr="00377259">
        <w:rPr>
          <w:sz w:val="22"/>
          <w:szCs w:val="22"/>
          <w:lang w:val="en-US"/>
        </w:rPr>
        <w:t>2011</w:t>
      </w:r>
    </w:p>
    <w:p w:rsidR="00BF5F6D" w:rsidRPr="00377259" w:rsidRDefault="00BF5F6D" w:rsidP="008F0293">
      <w:pPr>
        <w:jc w:val="right"/>
        <w:rPr>
          <w:sz w:val="22"/>
          <w:szCs w:val="22"/>
          <w:u w:val="single"/>
        </w:rPr>
      </w:pPr>
      <w:r w:rsidRPr="00377259">
        <w:rPr>
          <w:sz w:val="22"/>
          <w:szCs w:val="22"/>
        </w:rPr>
        <w:t xml:space="preserve">                                                                                                             Регистрационный №</w:t>
      </w:r>
      <w:r w:rsidR="00B51195" w:rsidRPr="00377259">
        <w:rPr>
          <w:sz w:val="22"/>
          <w:szCs w:val="22"/>
        </w:rPr>
        <w:t xml:space="preserve"> 859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6"/>
        <w:gridCol w:w="5701"/>
      </w:tblGrid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  <w:rPr>
                <w:b/>
              </w:rPr>
            </w:pPr>
            <w:r w:rsidRPr="00377259">
              <w:rPr>
                <w:sz w:val="22"/>
                <w:szCs w:val="22"/>
              </w:rPr>
              <w:t>Заказчик</w:t>
            </w:r>
          </w:p>
        </w:tc>
        <w:tc>
          <w:tcPr>
            <w:tcW w:w="2812" w:type="pct"/>
            <w:vAlign w:val="center"/>
          </w:tcPr>
          <w:p w:rsidR="00BF5F6D" w:rsidRPr="00377259" w:rsidRDefault="00BF5F6D" w:rsidP="008F0293">
            <w:pPr>
              <w:jc w:val="both"/>
            </w:pPr>
            <w:r w:rsidRPr="00377259">
              <w:rPr>
                <w:sz w:val="22"/>
                <w:szCs w:val="22"/>
              </w:rPr>
              <w:t xml:space="preserve">Муниципальное образовательное учреждение дополнительного образования детей – Дом детского творчества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77259">
                <w:rPr>
                  <w:sz w:val="22"/>
                  <w:szCs w:val="22"/>
                </w:rPr>
                <w:t>3 г</w:t>
              </w:r>
            </w:smartTag>
            <w:r w:rsidRPr="00377259">
              <w:rPr>
                <w:sz w:val="22"/>
                <w:szCs w:val="22"/>
              </w:rPr>
              <w:t xml:space="preserve">. Иванова </w:t>
            </w:r>
          </w:p>
        </w:tc>
      </w:tr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  <w:rPr>
                <w:b/>
              </w:rPr>
            </w:pPr>
            <w:r w:rsidRPr="00377259">
              <w:rPr>
                <w:sz w:val="22"/>
                <w:szCs w:val="22"/>
              </w:rPr>
              <w:t>Адрес заказчика</w:t>
            </w:r>
          </w:p>
        </w:tc>
        <w:tc>
          <w:tcPr>
            <w:tcW w:w="2812" w:type="pct"/>
            <w:vAlign w:val="center"/>
          </w:tcPr>
          <w:p w:rsidR="00BF5F6D" w:rsidRPr="00377259" w:rsidRDefault="00BF5F6D" w:rsidP="008F0293">
            <w:pPr>
              <w:tabs>
                <w:tab w:val="left" w:pos="1288"/>
              </w:tabs>
              <w:jc w:val="both"/>
            </w:pPr>
            <w:smartTag w:uri="urn:schemas-microsoft-com:office:smarttags" w:element="metricconverter">
              <w:smartTagPr>
                <w:attr w:name="ProductID" w:val="153012, г"/>
              </w:smartTagPr>
              <w:r w:rsidRPr="00377259">
                <w:rPr>
                  <w:sz w:val="22"/>
                  <w:szCs w:val="22"/>
                </w:rPr>
                <w:t>153012, г</w:t>
              </w:r>
            </w:smartTag>
            <w:r w:rsidRPr="00377259">
              <w:rPr>
                <w:sz w:val="22"/>
                <w:szCs w:val="22"/>
              </w:rPr>
              <w:t>. Иваново, ул. Колотилова, д.43</w:t>
            </w:r>
          </w:p>
        </w:tc>
      </w:tr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</w:pPr>
            <w:r w:rsidRPr="00377259">
              <w:rPr>
                <w:sz w:val="22"/>
                <w:szCs w:val="22"/>
              </w:rPr>
              <w:t>Адрес электронной почты заказчика</w:t>
            </w:r>
          </w:p>
        </w:tc>
        <w:tc>
          <w:tcPr>
            <w:tcW w:w="2812" w:type="pct"/>
            <w:vAlign w:val="center"/>
          </w:tcPr>
          <w:p w:rsidR="00BF5F6D" w:rsidRPr="00377259" w:rsidRDefault="00BF5F6D" w:rsidP="004C51F5">
            <w:pPr>
              <w:tabs>
                <w:tab w:val="left" w:pos="1288"/>
              </w:tabs>
              <w:jc w:val="both"/>
            </w:pPr>
            <w:r w:rsidRPr="00377259">
              <w:rPr>
                <w:sz w:val="22"/>
                <w:szCs w:val="22"/>
                <w:lang w:val="en-US"/>
              </w:rPr>
              <w:t>ddt3@ivedu.ru</w:t>
            </w:r>
          </w:p>
        </w:tc>
      </w:tr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</w:pPr>
            <w:r w:rsidRPr="00377259">
              <w:rPr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2812" w:type="pct"/>
            <w:vAlign w:val="center"/>
          </w:tcPr>
          <w:p w:rsidR="00BF5F6D" w:rsidRPr="00377259" w:rsidRDefault="00BF5F6D" w:rsidP="004C51F5">
            <w:pPr>
              <w:tabs>
                <w:tab w:val="left" w:pos="1288"/>
              </w:tabs>
              <w:jc w:val="both"/>
            </w:pPr>
            <w:r w:rsidRPr="00377259">
              <w:rPr>
                <w:sz w:val="22"/>
                <w:szCs w:val="22"/>
              </w:rPr>
              <w:t>30-33-72; 32-60-63</w:t>
            </w:r>
          </w:p>
        </w:tc>
      </w:tr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</w:pPr>
            <w:r w:rsidRPr="00377259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2812" w:type="pct"/>
            <w:vAlign w:val="center"/>
          </w:tcPr>
          <w:p w:rsidR="00BF5F6D" w:rsidRPr="00377259" w:rsidRDefault="00BF5F6D" w:rsidP="004C51F5">
            <w:pPr>
              <w:tabs>
                <w:tab w:val="left" w:pos="1288"/>
              </w:tabs>
            </w:pPr>
            <w:r w:rsidRPr="00377259">
              <w:rPr>
                <w:sz w:val="22"/>
                <w:szCs w:val="22"/>
              </w:rPr>
              <w:t>г. Иваново, пл. Революции, д. 6, к. 519, Администрация города Иванова</w:t>
            </w:r>
          </w:p>
        </w:tc>
      </w:tr>
      <w:tr w:rsidR="00BF5F6D" w:rsidRPr="00377259" w:rsidTr="004C51F5">
        <w:tc>
          <w:tcPr>
            <w:tcW w:w="2188" w:type="pct"/>
          </w:tcPr>
          <w:p w:rsidR="00BF5F6D" w:rsidRPr="00377259" w:rsidRDefault="00BF5F6D" w:rsidP="004C51F5">
            <w:pPr>
              <w:tabs>
                <w:tab w:val="left" w:pos="1288"/>
              </w:tabs>
            </w:pPr>
            <w:r w:rsidRPr="00377259"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2812" w:type="pct"/>
            <w:vAlign w:val="center"/>
          </w:tcPr>
          <w:p w:rsidR="00BF5F6D" w:rsidRPr="00377259" w:rsidRDefault="00B51195" w:rsidP="004C51F5">
            <w:pPr>
              <w:tabs>
                <w:tab w:val="left" w:pos="1288"/>
              </w:tabs>
              <w:jc w:val="both"/>
              <w:rPr>
                <w:b/>
              </w:rPr>
            </w:pPr>
            <w:r w:rsidRPr="00377259">
              <w:rPr>
                <w:b/>
              </w:rPr>
              <w:t>15.09.2011  до 09:00</w:t>
            </w:r>
          </w:p>
        </w:tc>
      </w:tr>
    </w:tbl>
    <w:p w:rsidR="00BF5F6D" w:rsidRPr="00377259" w:rsidRDefault="00BF5F6D" w:rsidP="008F0293">
      <w:pPr>
        <w:pStyle w:val="a5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62"/>
        <w:gridCol w:w="4014"/>
        <w:gridCol w:w="1166"/>
        <w:gridCol w:w="1459"/>
      </w:tblGrid>
      <w:tr w:rsidR="00BF5F6D" w:rsidRPr="00377259" w:rsidTr="0034260E">
        <w:trPr>
          <w:trHeight w:val="1306"/>
        </w:trPr>
        <w:tc>
          <w:tcPr>
            <w:tcW w:w="824" w:type="pct"/>
            <w:vAlign w:val="center"/>
          </w:tcPr>
          <w:p w:rsidR="00BF5F6D" w:rsidRPr="00377259" w:rsidRDefault="00BF5F6D" w:rsidP="004C51F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77259">
              <w:rPr>
                <w:rFonts w:ascii="Times New Roman" w:hAnsi="Times New Roman"/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865" w:type="pct"/>
            <w:gridSpan w:val="2"/>
            <w:vAlign w:val="center"/>
          </w:tcPr>
          <w:p w:rsidR="00BF5F6D" w:rsidRPr="00377259" w:rsidRDefault="00BF5F6D" w:rsidP="004C51F5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BF5F6D" w:rsidRPr="00377259" w:rsidRDefault="00BF5F6D" w:rsidP="004C51F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77259">
              <w:rPr>
                <w:rFonts w:ascii="Times New Roman" w:hAnsi="Times New Roman"/>
                <w:sz w:val="20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91" w:type="pct"/>
            <w:vAlign w:val="center"/>
          </w:tcPr>
          <w:p w:rsidR="00BF5F6D" w:rsidRPr="00377259" w:rsidRDefault="00BF5F6D" w:rsidP="004C51F5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377259">
              <w:rPr>
                <w:rFonts w:ascii="Times New Roman" w:hAnsi="Times New Roman"/>
                <w:bCs/>
                <w:sz w:val="20"/>
              </w:rPr>
              <w:t>Единица измерения</w:t>
            </w:r>
          </w:p>
        </w:tc>
        <w:tc>
          <w:tcPr>
            <w:tcW w:w="720" w:type="pct"/>
            <w:vAlign w:val="center"/>
          </w:tcPr>
          <w:p w:rsidR="00BF5F6D" w:rsidRPr="00377259" w:rsidRDefault="00BF5F6D" w:rsidP="004C51F5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377259">
              <w:rPr>
                <w:rFonts w:ascii="Times New Roman" w:hAnsi="Times New Roman"/>
                <w:sz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BF5F6D" w:rsidRPr="00377259" w:rsidTr="0034260E">
        <w:trPr>
          <w:trHeight w:val="5612"/>
        </w:trPr>
        <w:tc>
          <w:tcPr>
            <w:tcW w:w="824" w:type="pct"/>
            <w:vMerge w:val="restart"/>
          </w:tcPr>
          <w:p w:rsidR="00BF5F6D" w:rsidRPr="00377259" w:rsidRDefault="00BF5F6D" w:rsidP="004C51F5">
            <w:pPr>
              <w:rPr>
                <w:b/>
                <w:sz w:val="20"/>
                <w:szCs w:val="20"/>
              </w:rPr>
            </w:pPr>
          </w:p>
          <w:p w:rsidR="00BF5F6D" w:rsidRPr="00377259" w:rsidRDefault="00BF5F6D" w:rsidP="008F0293">
            <w:pPr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Поставка</w:t>
            </w:r>
            <w:r w:rsidR="00C66F30">
              <w:rPr>
                <w:b/>
                <w:sz w:val="20"/>
                <w:szCs w:val="20"/>
              </w:rPr>
              <w:t xml:space="preserve"> компьютерной техники (</w:t>
            </w:r>
            <w:r w:rsidRPr="00377259">
              <w:rPr>
                <w:b/>
                <w:sz w:val="20"/>
                <w:szCs w:val="20"/>
              </w:rPr>
              <w:t xml:space="preserve">ноутбука, </w:t>
            </w:r>
            <w:proofErr w:type="spellStart"/>
            <w:r w:rsidRPr="00377259">
              <w:rPr>
                <w:b/>
                <w:sz w:val="20"/>
                <w:szCs w:val="20"/>
              </w:rPr>
              <w:t>нетбука</w:t>
            </w:r>
            <w:proofErr w:type="spellEnd"/>
            <w:r w:rsidRPr="00377259">
              <w:rPr>
                <w:b/>
                <w:sz w:val="20"/>
                <w:szCs w:val="20"/>
              </w:rPr>
              <w:t>, принтеров и видеопроектора</w:t>
            </w:r>
            <w:r w:rsidR="00C66F30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BF5F6D" w:rsidRPr="00377259" w:rsidRDefault="00BF5F6D" w:rsidP="008F0293">
            <w:pPr>
              <w:rPr>
                <w:b/>
                <w:sz w:val="20"/>
                <w:szCs w:val="20"/>
              </w:rPr>
            </w:pPr>
          </w:p>
          <w:p w:rsidR="00BF5F6D" w:rsidRPr="00377259" w:rsidRDefault="00BF5F6D" w:rsidP="008F0293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Код ОКДП</w:t>
            </w:r>
          </w:p>
          <w:p w:rsidR="00BF5F6D" w:rsidRPr="00377259" w:rsidRDefault="00BF5F6D" w:rsidP="008F0293">
            <w:pPr>
              <w:rPr>
                <w:b/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3020000</w:t>
            </w:r>
            <w:r w:rsidRPr="003772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pct"/>
          </w:tcPr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Требование к качеству товаров, работ, услуг</w:t>
            </w:r>
          </w:p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</w:p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</w:p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</w:p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  <w:r w:rsidRPr="00377259"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  <w:r w:rsidRPr="00377259">
              <w:rPr>
                <w:sz w:val="20"/>
                <w:szCs w:val="20"/>
                <w:lang w:eastAsia="en-US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1996" w:type="pct"/>
          </w:tcPr>
          <w:p w:rsidR="00BF5F6D" w:rsidRPr="00377259" w:rsidRDefault="00BF5F6D" w:rsidP="0024435A">
            <w:pPr>
              <w:widowControl w:val="0"/>
              <w:outlineLvl w:val="0"/>
              <w:rPr>
                <w:sz w:val="18"/>
                <w:szCs w:val="18"/>
              </w:rPr>
            </w:pPr>
            <w:r w:rsidRPr="00377259">
              <w:rPr>
                <w:sz w:val="18"/>
                <w:szCs w:val="18"/>
              </w:rPr>
              <w:t>Поставка качественного товара, соответствующего стандартам и техническим условиям и имеющего сертификаты, технические паспорта или иные документов, удостоверяющие его качество.</w:t>
            </w:r>
          </w:p>
          <w:p w:rsidR="00BF5F6D" w:rsidRPr="00377259" w:rsidRDefault="00BF5F6D" w:rsidP="004C51F5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</w:p>
          <w:p w:rsidR="00BF5F6D" w:rsidRPr="00377259" w:rsidRDefault="00BF5F6D" w:rsidP="008F0293">
            <w:pPr>
              <w:widowControl w:val="0"/>
              <w:outlineLvl w:val="0"/>
              <w:rPr>
                <w:sz w:val="18"/>
                <w:szCs w:val="18"/>
              </w:rPr>
            </w:pPr>
          </w:p>
          <w:p w:rsidR="00BF5F6D" w:rsidRPr="00377259" w:rsidRDefault="00BF5F6D" w:rsidP="008F0293">
            <w:pPr>
              <w:widowControl w:val="0"/>
              <w:outlineLvl w:val="0"/>
              <w:rPr>
                <w:sz w:val="18"/>
                <w:szCs w:val="18"/>
              </w:rPr>
            </w:pPr>
            <w:r w:rsidRPr="00377259">
              <w:rPr>
                <w:sz w:val="18"/>
                <w:szCs w:val="18"/>
              </w:rPr>
              <w:t>Технические характеристики поставляемого товара должны соответствовать либо быть не ниже характеристик, указанных в спецификации (Положение № 1 к извещению о проведении запроса котировок)</w:t>
            </w:r>
          </w:p>
          <w:p w:rsidR="00BF5F6D" w:rsidRPr="00377259" w:rsidRDefault="00BF5F6D" w:rsidP="004C51F5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  <w:r w:rsidRPr="00377259">
              <w:rPr>
                <w:sz w:val="18"/>
                <w:szCs w:val="18"/>
                <w:lang w:eastAsia="en-US"/>
              </w:rPr>
              <w:t>Поставляемый товар должен соответствовать требованиям ГОСТа, качество подтверждаться гигиеническими сертификатами Государственного комитета санитарно-эпидемиологического надзора РФ, действительными на территории Ивановской области</w:t>
            </w: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  <w:r w:rsidRPr="00377259">
              <w:rPr>
                <w:sz w:val="18"/>
                <w:szCs w:val="18"/>
                <w:lang w:eastAsia="en-US"/>
              </w:rPr>
              <w:t>Товар должен поставляться новый в надежной заводской упаковке.</w:t>
            </w:r>
          </w:p>
          <w:p w:rsidR="00BF5F6D" w:rsidRPr="00377259" w:rsidRDefault="00BF5F6D" w:rsidP="004C51F5">
            <w:pPr>
              <w:rPr>
                <w:sz w:val="18"/>
                <w:szCs w:val="18"/>
                <w:lang w:eastAsia="en-US"/>
              </w:rPr>
            </w:pPr>
            <w:r w:rsidRPr="00377259">
              <w:rPr>
                <w:sz w:val="18"/>
                <w:szCs w:val="18"/>
                <w:lang w:eastAsia="en-US"/>
              </w:rPr>
              <w:t>Доставить и передать Заказчику товар в готовом к эксплуатации виде (в сборе), надлежащего качества и в надлежащей упаковке. Доставка осуществляется силами поставщика. Гарантия на товар - 3 (три) года с момента приемки товара</w:t>
            </w:r>
          </w:p>
        </w:tc>
        <w:tc>
          <w:tcPr>
            <w:tcW w:w="591" w:type="pct"/>
          </w:tcPr>
          <w:p w:rsidR="00BF5F6D" w:rsidRPr="00377259" w:rsidRDefault="00BF5F6D" w:rsidP="004C51F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</w:p>
          <w:p w:rsidR="00BF5F6D" w:rsidRPr="00377259" w:rsidRDefault="00BF5F6D" w:rsidP="004C51F5">
            <w:pPr>
              <w:jc w:val="center"/>
              <w:rPr>
                <w:sz w:val="20"/>
                <w:szCs w:val="20"/>
                <w:lang w:eastAsia="en-US"/>
              </w:rPr>
            </w:pPr>
            <w:r w:rsidRPr="00377259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20" w:type="pct"/>
          </w:tcPr>
          <w:p w:rsidR="00BF5F6D" w:rsidRPr="00377259" w:rsidRDefault="00BF5F6D" w:rsidP="004C51F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BF5F6D" w:rsidRPr="00377259" w:rsidRDefault="00BF5F6D" w:rsidP="004C51F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BF5F6D" w:rsidRPr="00377259" w:rsidRDefault="00BF5F6D" w:rsidP="004C51F5">
            <w:pPr>
              <w:rPr>
                <w:sz w:val="20"/>
                <w:szCs w:val="20"/>
                <w:lang w:eastAsia="en-US"/>
              </w:rPr>
            </w:pPr>
            <w:r w:rsidRPr="00377259">
              <w:rPr>
                <w:color w:val="000000"/>
                <w:sz w:val="20"/>
                <w:szCs w:val="20"/>
              </w:rPr>
              <w:t>Согласно спецификации</w:t>
            </w:r>
          </w:p>
        </w:tc>
      </w:tr>
      <w:tr w:rsidR="00BF5F6D" w:rsidRPr="00377259" w:rsidTr="00B51195">
        <w:trPr>
          <w:trHeight w:val="274"/>
        </w:trPr>
        <w:tc>
          <w:tcPr>
            <w:tcW w:w="824" w:type="pct"/>
            <w:vMerge/>
          </w:tcPr>
          <w:p w:rsidR="00BF5F6D" w:rsidRPr="00377259" w:rsidRDefault="00BF5F6D" w:rsidP="004C51F5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F5F6D" w:rsidRPr="00377259" w:rsidRDefault="00BF5F6D" w:rsidP="004C51F5">
            <w:pPr>
              <w:widowControl w:val="0"/>
              <w:outlineLvl w:val="0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Требования к гарантийному сроку и (или) объёму предоставления гарантий качества товара, работы, услуги</w:t>
            </w:r>
          </w:p>
        </w:tc>
        <w:tc>
          <w:tcPr>
            <w:tcW w:w="1996" w:type="pct"/>
          </w:tcPr>
          <w:p w:rsidR="00BF5F6D" w:rsidRPr="00377259" w:rsidRDefault="00BF5F6D" w:rsidP="004C51F5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r w:rsidRPr="00377259">
              <w:rPr>
                <w:sz w:val="18"/>
                <w:szCs w:val="18"/>
              </w:rPr>
              <w:t>Гарантийный срок на Товар составляет – 1 год.</w:t>
            </w:r>
          </w:p>
        </w:tc>
        <w:tc>
          <w:tcPr>
            <w:tcW w:w="591" w:type="pct"/>
          </w:tcPr>
          <w:p w:rsidR="00BF5F6D" w:rsidRPr="00377259" w:rsidRDefault="00BF5F6D" w:rsidP="004C51F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</w:tcPr>
          <w:p w:rsidR="00BF5F6D" w:rsidRPr="00377259" w:rsidRDefault="00BF5F6D" w:rsidP="004C51F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F5F6D" w:rsidRPr="00377259" w:rsidRDefault="00BF5F6D" w:rsidP="008F0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55"/>
        <w:gridCol w:w="6082"/>
      </w:tblGrid>
      <w:tr w:rsidR="00BF5F6D" w:rsidRPr="00377259" w:rsidTr="004C51F5">
        <w:tc>
          <w:tcPr>
            <w:tcW w:w="2000" w:type="pct"/>
            <w:tcBorders>
              <w:top w:val="single" w:sz="4" w:space="0" w:color="auto"/>
            </w:tcBorders>
          </w:tcPr>
          <w:p w:rsidR="00BF5F6D" w:rsidRPr="00377259" w:rsidRDefault="00BF5F6D" w:rsidP="004C51F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3000" w:type="pct"/>
            <w:tcBorders>
              <w:top w:val="single" w:sz="4" w:space="0" w:color="auto"/>
            </w:tcBorders>
            <w:vAlign w:val="center"/>
          </w:tcPr>
          <w:p w:rsidR="00BF5F6D" w:rsidRPr="00377259" w:rsidRDefault="00BF5F6D" w:rsidP="004C51F5">
            <w:pPr>
              <w:pStyle w:val="a5"/>
              <w:tabs>
                <w:tab w:val="left" w:pos="2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BF5F6D" w:rsidRPr="00377259" w:rsidRDefault="00BF5F6D" w:rsidP="004C51F5">
            <w:pPr>
              <w:pStyle w:val="a5"/>
              <w:tabs>
                <w:tab w:val="left" w:pos="2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4C51F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4C51F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Бюджет города Иванова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B5119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4C51F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70</w:t>
            </w:r>
            <w:r w:rsidR="00B51195" w:rsidRPr="00377259">
              <w:rPr>
                <w:rFonts w:ascii="Times New Roman" w:hAnsi="Times New Roman"/>
                <w:sz w:val="22"/>
                <w:szCs w:val="22"/>
              </w:rPr>
              <w:t>000</w:t>
            </w:r>
            <w:r w:rsidRPr="00377259">
              <w:rPr>
                <w:rFonts w:ascii="Times New Roman" w:hAnsi="Times New Roman"/>
                <w:sz w:val="22"/>
                <w:szCs w:val="22"/>
              </w:rPr>
              <w:t xml:space="preserve">,0 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4C51F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4C51F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Цена контракта включает в себя все расходы, связанные с исполнение муниципального контракта, в том числе, стоимость товара, расходы на гарантийное обслуживание, налоги с учетом НДС, таможенные пошлины, расходы по доставке товара, разгрузке, сборке товара, сборы и другие обязательные платежи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4C51F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Место доставки товаров, выполнения работ, </w:t>
            </w:r>
            <w:r w:rsidRPr="00377259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8F0293">
            <w:pPr>
              <w:pStyle w:val="a5"/>
              <w:tabs>
                <w:tab w:val="left" w:pos="128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12, г"/>
              </w:smartTagPr>
              <w:r w:rsidRPr="00377259">
                <w:rPr>
                  <w:rFonts w:ascii="Times New Roman" w:hAnsi="Times New Roman"/>
                  <w:sz w:val="22"/>
                  <w:szCs w:val="22"/>
                </w:rPr>
                <w:t>153012, г</w:t>
              </w:r>
            </w:smartTag>
            <w:r w:rsidRPr="00377259">
              <w:rPr>
                <w:rFonts w:ascii="Times New Roman" w:hAnsi="Times New Roman"/>
                <w:sz w:val="22"/>
                <w:szCs w:val="22"/>
              </w:rPr>
              <w:t>. Иваново, ул. Колотилова, д.43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4C51F5">
            <w:pPr>
              <w:rPr>
                <w:bCs/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377259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4C51F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7259">
              <w:rPr>
                <w:rFonts w:ascii="Times New Roman" w:hAnsi="Times New Roman"/>
                <w:sz w:val="22"/>
                <w:szCs w:val="22"/>
              </w:rPr>
              <w:t>В течение 5 (пяти) дней с момента подписания муниципального контракта.</w:t>
            </w:r>
          </w:p>
        </w:tc>
      </w:tr>
      <w:tr w:rsidR="00BF5F6D" w:rsidRPr="00377259" w:rsidTr="004C51F5">
        <w:tc>
          <w:tcPr>
            <w:tcW w:w="2000" w:type="pct"/>
          </w:tcPr>
          <w:p w:rsidR="00BF5F6D" w:rsidRPr="00377259" w:rsidRDefault="00BF5F6D" w:rsidP="004C51F5">
            <w:pPr>
              <w:rPr>
                <w:bCs/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377259">
              <w:rPr>
                <w:bCs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3000" w:type="pct"/>
            <w:vAlign w:val="center"/>
          </w:tcPr>
          <w:p w:rsidR="00BF5F6D" w:rsidRPr="00377259" w:rsidRDefault="00BF5F6D" w:rsidP="0024435A">
            <w:pPr>
              <w:jc w:val="both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31.12 2011года.</w:t>
            </w:r>
          </w:p>
        </w:tc>
      </w:tr>
      <w:tr w:rsidR="00BF5F6D" w:rsidRPr="00377259" w:rsidTr="004C51F5">
        <w:tc>
          <w:tcPr>
            <w:tcW w:w="2000" w:type="pct"/>
            <w:tcBorders>
              <w:bottom w:val="single" w:sz="4" w:space="0" w:color="auto"/>
            </w:tcBorders>
          </w:tcPr>
          <w:p w:rsidR="00BF5F6D" w:rsidRPr="00377259" w:rsidRDefault="00BF5F6D" w:rsidP="004C51F5">
            <w:pPr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</w:tcPr>
          <w:p w:rsidR="00BF5F6D" w:rsidRPr="00377259" w:rsidRDefault="00B51195" w:rsidP="004C51F5">
            <w:pPr>
              <w:jc w:val="both"/>
              <w:rPr>
                <w:bCs/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Не позднее 10 (десяти) дней после подписания протокола рассмотрения и оценки котировочных заявок.</w:t>
            </w:r>
          </w:p>
        </w:tc>
      </w:tr>
    </w:tbl>
    <w:p w:rsidR="00BF5F6D" w:rsidRPr="00377259" w:rsidRDefault="00BF5F6D" w:rsidP="008F0293">
      <w:pPr>
        <w:pStyle w:val="a5"/>
        <w:rPr>
          <w:rFonts w:ascii="Times New Roman" w:hAnsi="Times New Roman"/>
          <w:sz w:val="20"/>
        </w:rPr>
      </w:pPr>
    </w:p>
    <w:p w:rsidR="00BF5F6D" w:rsidRPr="00377259" w:rsidRDefault="00BF5F6D" w:rsidP="008F0293">
      <w:pPr>
        <w:ind w:firstLine="540"/>
        <w:jc w:val="center"/>
        <w:rPr>
          <w:b/>
          <w:sz w:val="20"/>
          <w:szCs w:val="20"/>
        </w:rPr>
      </w:pP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СПЕЦИФИКАЦИЯ</w:t>
      </w:r>
    </w:p>
    <w:p w:rsidR="00BF5F6D" w:rsidRPr="00377259" w:rsidRDefault="00BF5F6D" w:rsidP="008F0293">
      <w:pPr>
        <w:jc w:val="center"/>
      </w:pPr>
      <w:r w:rsidRPr="00377259">
        <w:t xml:space="preserve">на поставку ноутбука, </w:t>
      </w:r>
      <w:proofErr w:type="spellStart"/>
      <w:r w:rsidRPr="00377259">
        <w:t>нетбука</w:t>
      </w:r>
      <w:proofErr w:type="spellEnd"/>
      <w:r w:rsidRPr="00377259">
        <w:t>, принтеров и видеопроектора</w:t>
      </w:r>
    </w:p>
    <w:p w:rsidR="00BF5F6D" w:rsidRPr="00377259" w:rsidRDefault="00BF5F6D" w:rsidP="008F02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249"/>
        <w:gridCol w:w="720"/>
        <w:gridCol w:w="1080"/>
      </w:tblGrid>
      <w:tr w:rsidR="00BF5F6D" w:rsidRPr="00377259" w:rsidTr="00204950">
        <w:tc>
          <w:tcPr>
            <w:tcW w:w="69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№№</w:t>
            </w:r>
          </w:p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п/п</w:t>
            </w:r>
          </w:p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Наименование и технические характеристики</w:t>
            </w:r>
          </w:p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72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Ед.</w:t>
            </w:r>
          </w:p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08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Кол-во</w:t>
            </w:r>
          </w:p>
        </w:tc>
      </w:tr>
      <w:tr w:rsidR="00BF5F6D" w:rsidRPr="00377259" w:rsidTr="00204950">
        <w:tc>
          <w:tcPr>
            <w:tcW w:w="699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1.</w:t>
            </w:r>
          </w:p>
        </w:tc>
        <w:tc>
          <w:tcPr>
            <w:tcW w:w="6249" w:type="dxa"/>
          </w:tcPr>
          <w:p w:rsidR="00BF5F6D" w:rsidRPr="00377259" w:rsidRDefault="00BF5F6D" w:rsidP="00204950">
            <w:pPr>
              <w:jc w:val="both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Ноутбук</w:t>
            </w:r>
          </w:p>
        </w:tc>
        <w:tc>
          <w:tcPr>
            <w:tcW w:w="720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1</w:t>
            </w:r>
          </w:p>
        </w:tc>
      </w:tr>
      <w:tr w:rsidR="00BF5F6D" w:rsidRPr="00377259" w:rsidTr="00204950"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Требуемые характеристики:</w:t>
            </w: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</w:tr>
      <w:tr w:rsidR="00BF5F6D" w:rsidRPr="00377259" w:rsidTr="00204950"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Процессор: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Тактовая частота: 2.13 ГГц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Кеш L2: 3Mb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Оперативная память: 4096Mb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Технология:</w:t>
            </w:r>
            <w:r w:rsidRPr="00377259">
              <w:rPr>
                <w:sz w:val="20"/>
                <w:szCs w:val="20"/>
              </w:rPr>
              <w:tab/>
              <w:t>DDR3, 1066МГц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Жесткий диск (HDD): 250 </w:t>
            </w:r>
            <w:proofErr w:type="spellStart"/>
            <w:r w:rsidRPr="00377259">
              <w:rPr>
                <w:sz w:val="20"/>
                <w:szCs w:val="20"/>
              </w:rPr>
              <w:t>Gb</w:t>
            </w:r>
            <w:proofErr w:type="spellEnd"/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Скорость HDD: 5400 об./мин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Оптический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накопитель</w:t>
            </w:r>
            <w:r w:rsidRPr="00377259">
              <w:rPr>
                <w:sz w:val="20"/>
                <w:szCs w:val="20"/>
                <w:lang w:val="en-US"/>
              </w:rPr>
              <w:t>: DVD±RW Super Multi (Double Layer)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Диагональ экрана: 15.6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Разрешение экрана:</w:t>
            </w:r>
            <w:r w:rsidRPr="00377259">
              <w:rPr>
                <w:sz w:val="20"/>
                <w:szCs w:val="20"/>
              </w:rPr>
              <w:tab/>
              <w:t>HD (1366x768) со светодиодной подсветкой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Графическая система: GMA 4500MHD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Объем: динамически выделяемая видеопамять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Звуковая система: </w:t>
            </w:r>
            <w:proofErr w:type="spellStart"/>
            <w:r w:rsidRPr="00377259">
              <w:rPr>
                <w:sz w:val="20"/>
                <w:szCs w:val="20"/>
              </w:rPr>
              <w:t>High</w:t>
            </w:r>
            <w:proofErr w:type="spellEnd"/>
            <w:r w:rsidRPr="00377259">
              <w:rPr>
                <w:sz w:val="20"/>
                <w:szCs w:val="20"/>
              </w:rPr>
              <w:t xml:space="preserve"> </w:t>
            </w:r>
            <w:proofErr w:type="spellStart"/>
            <w:r w:rsidRPr="00377259">
              <w:rPr>
                <w:sz w:val="20"/>
                <w:szCs w:val="20"/>
              </w:rPr>
              <w:t>Definition</w:t>
            </w:r>
            <w:proofErr w:type="spellEnd"/>
            <w:r w:rsidRPr="00377259">
              <w:rPr>
                <w:sz w:val="20"/>
                <w:szCs w:val="20"/>
              </w:rPr>
              <w:t>, стереодинамики 4 Вт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Сетевая карта: RJ-45 (10/100 Мбит/с)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Манипулятор: </w:t>
            </w:r>
            <w:proofErr w:type="spellStart"/>
            <w:r w:rsidRPr="00377259">
              <w:rPr>
                <w:sz w:val="20"/>
                <w:szCs w:val="20"/>
              </w:rPr>
              <w:t>TouchPad</w:t>
            </w:r>
            <w:proofErr w:type="spellEnd"/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Подключение внешнего монитора: VGA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de-DE"/>
              </w:rPr>
            </w:pPr>
            <w:r w:rsidRPr="00377259">
              <w:rPr>
                <w:sz w:val="20"/>
                <w:szCs w:val="20"/>
                <w:lang w:val="de-DE"/>
              </w:rPr>
              <w:t>USB/ E-SATA: 3xUSB 2.0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de-DE"/>
              </w:rPr>
            </w:pPr>
            <w:r w:rsidRPr="00377259">
              <w:rPr>
                <w:sz w:val="20"/>
                <w:szCs w:val="20"/>
              </w:rPr>
              <w:t>ТВ</w:t>
            </w:r>
            <w:r w:rsidRPr="00377259">
              <w:rPr>
                <w:sz w:val="20"/>
                <w:szCs w:val="20"/>
                <w:lang w:val="de-DE"/>
              </w:rPr>
              <w:t>-</w:t>
            </w:r>
            <w:r w:rsidRPr="00377259">
              <w:rPr>
                <w:sz w:val="20"/>
                <w:szCs w:val="20"/>
              </w:rPr>
              <w:t>выход</w:t>
            </w:r>
            <w:r w:rsidRPr="00377259">
              <w:rPr>
                <w:sz w:val="20"/>
                <w:szCs w:val="20"/>
                <w:lang w:val="de-DE"/>
              </w:rPr>
              <w:t>/ TV-tuner:</w:t>
            </w:r>
            <w:r w:rsidRPr="00377259">
              <w:rPr>
                <w:sz w:val="20"/>
                <w:szCs w:val="20"/>
                <w:lang w:val="de-DE"/>
              </w:rPr>
              <w:tab/>
              <w:t>HDMI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Встроенная цифровая камера: 0.3 </w:t>
            </w:r>
            <w:proofErr w:type="spellStart"/>
            <w:r w:rsidRPr="00377259">
              <w:rPr>
                <w:sz w:val="20"/>
                <w:szCs w:val="20"/>
              </w:rPr>
              <w:t>Mp</w:t>
            </w:r>
            <w:proofErr w:type="spellEnd"/>
            <w:r w:rsidRPr="00377259">
              <w:rPr>
                <w:sz w:val="20"/>
                <w:szCs w:val="20"/>
              </w:rPr>
              <w:t xml:space="preserve"> со встроенным микрофоном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Кард-</w:t>
            </w:r>
            <w:proofErr w:type="spellStart"/>
            <w:r w:rsidRPr="00377259">
              <w:rPr>
                <w:sz w:val="20"/>
                <w:szCs w:val="20"/>
              </w:rPr>
              <w:t>ридер</w:t>
            </w:r>
            <w:proofErr w:type="spellEnd"/>
            <w:r w:rsidRPr="00377259">
              <w:rPr>
                <w:sz w:val="20"/>
                <w:szCs w:val="20"/>
              </w:rPr>
              <w:t xml:space="preserve"> для карт памяти: SD, SDHC, MMC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Беспроводная связь: </w:t>
            </w:r>
            <w:proofErr w:type="spellStart"/>
            <w:r w:rsidRPr="00377259">
              <w:rPr>
                <w:sz w:val="20"/>
                <w:szCs w:val="20"/>
              </w:rPr>
              <w:t>Wi-Fi</w:t>
            </w:r>
            <w:proofErr w:type="spellEnd"/>
            <w:r w:rsidRPr="00377259">
              <w:rPr>
                <w:sz w:val="20"/>
                <w:szCs w:val="20"/>
              </w:rPr>
              <w:t xml:space="preserve"> (802.11 b/g)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Батарея</w:t>
            </w:r>
            <w:r w:rsidRPr="00377259">
              <w:rPr>
                <w:sz w:val="20"/>
                <w:szCs w:val="20"/>
                <w:lang w:val="en-US"/>
              </w:rPr>
              <w:t>: Li-Ion battery 6 cell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Операционная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система</w:t>
            </w:r>
            <w:r w:rsidRPr="00377259">
              <w:rPr>
                <w:sz w:val="20"/>
                <w:szCs w:val="20"/>
                <w:lang w:val="en-US"/>
              </w:rPr>
              <w:t>: Windows® 7 Home Basic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Габариты (Ш x Г x В): 379x255x29 мм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2.5 кг"/>
              </w:smartTagPr>
              <w:r w:rsidRPr="00377259">
                <w:rPr>
                  <w:sz w:val="20"/>
                  <w:szCs w:val="20"/>
                </w:rPr>
                <w:t>2.5 кг</w:t>
              </w:r>
              <w:r w:rsidR="00377259" w:rsidRPr="00377259">
                <w:rPr>
                  <w:sz w:val="20"/>
                  <w:szCs w:val="20"/>
                </w:rPr>
                <w:t xml:space="preserve"> </w:t>
              </w:r>
            </w:smartTag>
            <w:r w:rsidR="00377259" w:rsidRPr="00377259">
              <w:rPr>
                <w:sz w:val="20"/>
                <w:szCs w:val="20"/>
              </w:rPr>
              <w:t>(не более)</w:t>
            </w: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</w:tr>
      <w:tr w:rsidR="00BF5F6D" w:rsidRPr="00377259" w:rsidTr="00204950">
        <w:trPr>
          <w:trHeight w:val="288"/>
        </w:trPr>
        <w:tc>
          <w:tcPr>
            <w:tcW w:w="0" w:type="auto"/>
            <w:vMerge w:val="restart"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2.</w:t>
            </w:r>
          </w:p>
        </w:tc>
        <w:tc>
          <w:tcPr>
            <w:tcW w:w="6249" w:type="dxa"/>
          </w:tcPr>
          <w:p w:rsidR="00BF5F6D" w:rsidRPr="00377259" w:rsidRDefault="00BF5F6D" w:rsidP="004C51F5">
            <w:pPr>
              <w:rPr>
                <w:b/>
                <w:sz w:val="20"/>
                <w:szCs w:val="20"/>
              </w:rPr>
            </w:pPr>
            <w:proofErr w:type="spellStart"/>
            <w:r w:rsidRPr="00377259">
              <w:rPr>
                <w:b/>
                <w:sz w:val="20"/>
                <w:szCs w:val="20"/>
              </w:rPr>
              <w:t>Нетбук</w:t>
            </w:r>
            <w:proofErr w:type="spellEnd"/>
          </w:p>
        </w:tc>
        <w:tc>
          <w:tcPr>
            <w:tcW w:w="0" w:type="auto"/>
            <w:vAlign w:val="center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1</w:t>
            </w:r>
          </w:p>
        </w:tc>
      </w:tr>
      <w:tr w:rsidR="00BF5F6D" w:rsidRPr="00377259" w:rsidTr="00204950">
        <w:trPr>
          <w:trHeight w:val="396"/>
        </w:trPr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Требуемые характеристики: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Системный блок, монитор, клавиатура, координатно-указательное устройство </w:t>
            </w:r>
            <w:proofErr w:type="spellStart"/>
            <w:r w:rsidRPr="00377259">
              <w:rPr>
                <w:sz w:val="20"/>
                <w:szCs w:val="20"/>
                <w:lang w:val="en-US"/>
              </w:rPr>
              <w:t>TouchPad</w:t>
            </w:r>
            <w:proofErr w:type="spellEnd"/>
            <w:r w:rsidRPr="00377259">
              <w:rPr>
                <w:sz w:val="20"/>
                <w:szCs w:val="20"/>
              </w:rPr>
              <w:t xml:space="preserve"> должны составлять единый портативный, конструктивный элемент </w:t>
            </w:r>
            <w:proofErr w:type="spellStart"/>
            <w:r w:rsidRPr="00377259">
              <w:rPr>
                <w:sz w:val="20"/>
                <w:szCs w:val="20"/>
              </w:rPr>
              <w:t>нетбук</w:t>
            </w:r>
            <w:proofErr w:type="spellEnd"/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Процессор: частота работы процессора 1600 </w:t>
            </w:r>
            <w:proofErr w:type="spellStart"/>
            <w:r w:rsidRPr="00377259">
              <w:rPr>
                <w:sz w:val="20"/>
                <w:szCs w:val="20"/>
              </w:rPr>
              <w:t>Мrц</w:t>
            </w:r>
            <w:proofErr w:type="spellEnd"/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Частота системной шины: 533 МГц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Оперативная память: объём 1024 Мб  </w:t>
            </w:r>
            <w:r w:rsidRPr="00377259">
              <w:rPr>
                <w:sz w:val="20"/>
                <w:szCs w:val="20"/>
                <w:lang w:val="en-US"/>
              </w:rPr>
              <w:t>DDR</w:t>
            </w:r>
            <w:r w:rsidRPr="00377259">
              <w:rPr>
                <w:sz w:val="20"/>
                <w:szCs w:val="20"/>
              </w:rPr>
              <w:t>2. Частота: 533МГц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Жёсткий диск: НDD объём 60 Гб, скорость вращения диска: 4200 Об/мин.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Видео: встроенный видеоадаптер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Дисплей: </w:t>
            </w:r>
            <w:smartTag w:uri="urn:schemas-microsoft-com:office:smarttags" w:element="metricconverter">
              <w:smartTagPr>
                <w:attr w:name="ProductID" w:val="8.9 дюймов"/>
              </w:smartTagPr>
              <w:r w:rsidRPr="00377259">
                <w:rPr>
                  <w:sz w:val="20"/>
                  <w:szCs w:val="20"/>
                </w:rPr>
                <w:t>8.9 дюймов</w:t>
              </w:r>
            </w:smartTag>
            <w:r w:rsidRPr="00377259">
              <w:rPr>
                <w:sz w:val="20"/>
                <w:szCs w:val="20"/>
              </w:rPr>
              <w:t>, 1024 х600, широкоформатный</w:t>
            </w:r>
          </w:p>
          <w:p w:rsidR="00BF5F6D" w:rsidRPr="00377259" w:rsidRDefault="00BF5F6D" w:rsidP="00AE49A2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Сетевые устройства: LAN сетевая карта 10/100 Мбит/с</w:t>
            </w:r>
          </w:p>
          <w:p w:rsidR="00BF5F6D" w:rsidRPr="00377259" w:rsidRDefault="00377259" w:rsidP="00AE49A2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Беспроводная</w:t>
            </w:r>
            <w:r w:rsidR="00BF5F6D" w:rsidRPr="00377259">
              <w:rPr>
                <w:sz w:val="20"/>
                <w:szCs w:val="20"/>
              </w:rPr>
              <w:t xml:space="preserve"> связь: </w:t>
            </w:r>
            <w:proofErr w:type="spellStart"/>
            <w:r w:rsidR="00BF5F6D" w:rsidRPr="00377259">
              <w:rPr>
                <w:sz w:val="20"/>
                <w:szCs w:val="20"/>
              </w:rPr>
              <w:t>Bluetooth</w:t>
            </w:r>
            <w:proofErr w:type="spellEnd"/>
            <w:r w:rsidR="00BF5F6D" w:rsidRPr="00377259">
              <w:rPr>
                <w:sz w:val="20"/>
                <w:szCs w:val="20"/>
              </w:rPr>
              <w:t xml:space="preserve">, </w:t>
            </w:r>
            <w:proofErr w:type="spellStart"/>
            <w:r w:rsidR="00BF5F6D" w:rsidRPr="00377259">
              <w:rPr>
                <w:sz w:val="20"/>
                <w:szCs w:val="20"/>
              </w:rPr>
              <w:t>Wi-Fi</w:t>
            </w:r>
            <w:proofErr w:type="spellEnd"/>
            <w:r w:rsidR="00BF5F6D" w:rsidRPr="00377259">
              <w:rPr>
                <w:sz w:val="20"/>
                <w:szCs w:val="20"/>
              </w:rPr>
              <w:t xml:space="preserve"> 802.11</w:t>
            </w:r>
            <w:r w:rsidR="00BF5F6D" w:rsidRPr="00377259">
              <w:rPr>
                <w:sz w:val="20"/>
                <w:szCs w:val="20"/>
                <w:lang w:val="en-US"/>
              </w:rPr>
              <w:t>g</w:t>
            </w:r>
          </w:p>
          <w:p w:rsidR="00BF5F6D" w:rsidRPr="00377259" w:rsidRDefault="00BF5F6D" w:rsidP="00AE49A2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Интерфейсы: USB</w:t>
            </w:r>
            <w:r w:rsidRPr="00377259">
              <w:rPr>
                <w:sz w:val="20"/>
                <w:szCs w:val="20"/>
                <w:lang w:val="en-US"/>
              </w:rPr>
              <w:t>x</w:t>
            </w:r>
            <w:r w:rsidRPr="00377259">
              <w:rPr>
                <w:sz w:val="20"/>
                <w:szCs w:val="20"/>
              </w:rPr>
              <w:t>2,</w:t>
            </w:r>
            <w:r w:rsidRPr="00377259">
              <w:rPr>
                <w:sz w:val="20"/>
                <w:szCs w:val="20"/>
                <w:lang w:val="en-US"/>
              </w:rPr>
              <w:t>VGA</w:t>
            </w:r>
            <w:r w:rsidRPr="00377259">
              <w:rPr>
                <w:sz w:val="20"/>
                <w:szCs w:val="20"/>
              </w:rPr>
              <w:t xml:space="preserve"> (</w:t>
            </w:r>
            <w:r w:rsidRPr="00377259">
              <w:rPr>
                <w:sz w:val="20"/>
                <w:szCs w:val="20"/>
                <w:lang w:val="en-US"/>
              </w:rPr>
              <w:t>D</w:t>
            </w:r>
            <w:r w:rsidRPr="00377259">
              <w:rPr>
                <w:sz w:val="20"/>
                <w:szCs w:val="20"/>
              </w:rPr>
              <w:t>-</w:t>
            </w:r>
            <w:r w:rsidRPr="00377259">
              <w:rPr>
                <w:sz w:val="20"/>
                <w:szCs w:val="20"/>
                <w:lang w:val="en-US"/>
              </w:rPr>
              <w:t>Sub</w:t>
            </w:r>
            <w:r w:rsidRPr="00377259">
              <w:rPr>
                <w:sz w:val="20"/>
                <w:szCs w:val="20"/>
              </w:rPr>
              <w:t xml:space="preserve">), LAN(RJ-45) </w:t>
            </w:r>
          </w:p>
          <w:p w:rsidR="00BF5F6D" w:rsidRPr="00377259" w:rsidRDefault="00BF5F6D" w:rsidP="00AE49A2">
            <w:pPr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Слоты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разрешения</w:t>
            </w:r>
            <w:r w:rsidRPr="0037725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77259">
              <w:rPr>
                <w:sz w:val="20"/>
                <w:szCs w:val="20"/>
                <w:lang w:val="en-US"/>
              </w:rPr>
              <w:t>ExpressCard</w:t>
            </w:r>
            <w:proofErr w:type="spellEnd"/>
            <w:r w:rsidRPr="00377259">
              <w:rPr>
                <w:sz w:val="20"/>
                <w:szCs w:val="20"/>
                <w:lang w:val="en-US"/>
              </w:rPr>
              <w:t xml:space="preserve">/34,  </w:t>
            </w:r>
            <w:r w:rsidRPr="00377259">
              <w:rPr>
                <w:sz w:val="20"/>
                <w:szCs w:val="20"/>
              </w:rPr>
              <w:t>для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флэш</w:t>
            </w:r>
            <w:r w:rsidRPr="00377259">
              <w:rPr>
                <w:sz w:val="20"/>
                <w:szCs w:val="20"/>
                <w:lang w:val="en-US"/>
              </w:rPr>
              <w:t>-</w:t>
            </w:r>
            <w:r w:rsidRPr="00377259">
              <w:rPr>
                <w:sz w:val="20"/>
                <w:szCs w:val="20"/>
              </w:rPr>
              <w:t>карт</w:t>
            </w:r>
            <w:r w:rsidRPr="00377259">
              <w:rPr>
                <w:sz w:val="20"/>
                <w:szCs w:val="20"/>
                <w:lang w:val="en-US"/>
              </w:rPr>
              <w:t>:</w:t>
            </w:r>
            <w:proofErr w:type="spellStart"/>
            <w:r w:rsidRPr="00377259">
              <w:rPr>
                <w:sz w:val="20"/>
                <w:szCs w:val="20"/>
                <w:lang w:val="en-US"/>
              </w:rPr>
              <w:t>Memoro</w:t>
            </w:r>
            <w:proofErr w:type="spellEnd"/>
            <w:r w:rsidRPr="00377259">
              <w:rPr>
                <w:sz w:val="20"/>
                <w:szCs w:val="20"/>
                <w:lang w:val="en-US"/>
              </w:rPr>
              <w:t xml:space="preserve"> Stick, Secure Digital</w:t>
            </w:r>
          </w:p>
          <w:p w:rsidR="00BF5F6D" w:rsidRPr="00377259" w:rsidRDefault="00BF5F6D" w:rsidP="00AE49A2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Дополнительно: встроенные колонки, встроенный микрофон, веб-камера, вес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377259">
                <w:rPr>
                  <w:sz w:val="20"/>
                  <w:szCs w:val="20"/>
                </w:rPr>
                <w:t>1,2 кг</w:t>
              </w:r>
            </w:smartTag>
            <w:r w:rsidRPr="00377259">
              <w:rPr>
                <w:sz w:val="20"/>
                <w:szCs w:val="20"/>
              </w:rPr>
              <w:t xml:space="preserve"> (не более)</w:t>
            </w:r>
          </w:p>
        </w:tc>
        <w:tc>
          <w:tcPr>
            <w:tcW w:w="0" w:type="auto"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</w:tr>
      <w:tr w:rsidR="00BF5F6D" w:rsidRPr="00377259" w:rsidTr="00204950">
        <w:tc>
          <w:tcPr>
            <w:tcW w:w="0" w:type="auto"/>
            <w:vMerge w:val="restart"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3.</w:t>
            </w:r>
          </w:p>
        </w:tc>
        <w:tc>
          <w:tcPr>
            <w:tcW w:w="6249" w:type="dxa"/>
          </w:tcPr>
          <w:p w:rsidR="00BF5F6D" w:rsidRPr="00377259" w:rsidRDefault="00BF5F6D" w:rsidP="004C51F5">
            <w:pPr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Принтер</w:t>
            </w:r>
          </w:p>
        </w:tc>
        <w:tc>
          <w:tcPr>
            <w:tcW w:w="0" w:type="auto"/>
            <w:vAlign w:val="center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2</w:t>
            </w:r>
          </w:p>
        </w:tc>
      </w:tr>
      <w:tr w:rsidR="00BF5F6D" w:rsidRPr="00377259" w:rsidTr="00204950"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Требуемые характеристики: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Способ печати: последовательная цветная лазерная печать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Память: стандартная ОЗУ: 16 Мб. Максимальная память: 16 Мб.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Разрешение: 600х600 </w:t>
            </w:r>
            <w:r w:rsidRPr="00377259">
              <w:rPr>
                <w:sz w:val="20"/>
                <w:szCs w:val="20"/>
                <w:lang w:val="en-GB"/>
              </w:rPr>
              <w:t>d</w:t>
            </w:r>
            <w:proofErr w:type="spellStart"/>
            <w:r w:rsidRPr="00377259">
              <w:rPr>
                <w:sz w:val="20"/>
                <w:szCs w:val="20"/>
              </w:rPr>
              <w:t>рi</w:t>
            </w:r>
            <w:proofErr w:type="spellEnd"/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Максимальная скорость печати: черно-белая: 12 страниц в минуту.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Цветная: 8 страниц в минуту.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Время выхода первого отпечатка: 24 секунды (ч/б).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Максимальный формат печатных носителей: А4.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Форма печатных носителей: бумага(для цветной печати, документов, брошюр, бланков, глянцевая, фотобумага, обычная, с напечатанной информацией, грубая), плёнки, наклейки, конверты, картон.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Возможность расширения лотков: присутствует.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Максимальная нагрузка: 25000 страниц в месяц.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Интерфейс: USB 2.0</w:t>
            </w:r>
          </w:p>
          <w:p w:rsidR="00BF5F6D" w:rsidRPr="00377259" w:rsidRDefault="00BF5F6D" w:rsidP="004C51F5">
            <w:pPr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Заправка картриджей: возможно.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Системные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требования</w:t>
            </w:r>
            <w:r w:rsidRPr="00377259">
              <w:rPr>
                <w:sz w:val="20"/>
                <w:szCs w:val="20"/>
                <w:lang w:val="en-US"/>
              </w:rPr>
              <w:t xml:space="preserve">: Microsoft Windows 2000, </w:t>
            </w:r>
            <w:r w:rsidRPr="00377259">
              <w:rPr>
                <w:sz w:val="20"/>
                <w:szCs w:val="20"/>
              </w:rPr>
              <w:t>ХР</w:t>
            </w:r>
            <w:r w:rsidRPr="00377259">
              <w:rPr>
                <w:sz w:val="20"/>
                <w:szCs w:val="20"/>
                <w:lang w:val="en-US"/>
              </w:rPr>
              <w:t xml:space="preserve">  Professional, </w:t>
            </w:r>
            <w:r w:rsidRPr="00377259">
              <w:rPr>
                <w:sz w:val="20"/>
                <w:szCs w:val="20"/>
                <w:lang w:val="en-GB"/>
              </w:rPr>
              <w:t xml:space="preserve">Server 2003, </w:t>
            </w:r>
            <w:proofErr w:type="spellStart"/>
            <w:r w:rsidRPr="00377259">
              <w:rPr>
                <w:sz w:val="20"/>
                <w:szCs w:val="20"/>
                <w:lang w:val="en-GB"/>
              </w:rPr>
              <w:t>поддержка</w:t>
            </w:r>
            <w:proofErr w:type="spellEnd"/>
            <w:r w:rsidRPr="00377259">
              <w:rPr>
                <w:sz w:val="20"/>
                <w:szCs w:val="20"/>
                <w:lang w:val="en-GB"/>
              </w:rPr>
              <w:t xml:space="preserve"> </w:t>
            </w:r>
            <w:r w:rsidRPr="00377259">
              <w:rPr>
                <w:sz w:val="20"/>
                <w:szCs w:val="20"/>
                <w:lang w:val="en-US"/>
              </w:rPr>
              <w:t>Windows Vista.</w:t>
            </w:r>
          </w:p>
          <w:p w:rsidR="00BF5F6D" w:rsidRPr="00377259" w:rsidRDefault="00BF5F6D" w:rsidP="004C5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5F6D" w:rsidRPr="00377259" w:rsidTr="00204950">
        <w:tc>
          <w:tcPr>
            <w:tcW w:w="699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4.</w:t>
            </w:r>
          </w:p>
        </w:tc>
        <w:tc>
          <w:tcPr>
            <w:tcW w:w="6249" w:type="dxa"/>
          </w:tcPr>
          <w:p w:rsidR="00BF5F6D" w:rsidRPr="00377259" w:rsidRDefault="00BF5F6D" w:rsidP="00204950">
            <w:pPr>
              <w:jc w:val="both"/>
              <w:rPr>
                <w:b/>
                <w:sz w:val="20"/>
                <w:szCs w:val="20"/>
              </w:rPr>
            </w:pPr>
            <w:r w:rsidRPr="00377259">
              <w:rPr>
                <w:b/>
                <w:sz w:val="20"/>
                <w:szCs w:val="20"/>
              </w:rPr>
              <w:t>Видеопроектор</w:t>
            </w:r>
          </w:p>
        </w:tc>
        <w:tc>
          <w:tcPr>
            <w:tcW w:w="720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vMerge w:val="restart"/>
          </w:tcPr>
          <w:p w:rsidR="00BF5F6D" w:rsidRPr="00377259" w:rsidRDefault="00BF5F6D" w:rsidP="00204950">
            <w:pPr>
              <w:jc w:val="center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1</w:t>
            </w:r>
          </w:p>
        </w:tc>
      </w:tr>
      <w:tr w:rsidR="00BF5F6D" w:rsidRPr="00377259" w:rsidTr="00204950"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</w:tr>
      <w:tr w:rsidR="00BF5F6D" w:rsidRPr="00377259" w:rsidTr="00204950"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Яркость - 3000 ANSI лм  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Дисплей - DLP x 1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Реальное разрешение - 1024x768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Проекционное отношение - 1.86 - 2.04 : 1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Контрастность - 2600:1 </w:t>
            </w:r>
            <w:proofErr w:type="spellStart"/>
            <w:r w:rsidRPr="00377259">
              <w:rPr>
                <w:sz w:val="20"/>
                <w:szCs w:val="20"/>
              </w:rPr>
              <w:t>On</w:t>
            </w:r>
            <w:proofErr w:type="spellEnd"/>
            <w:r w:rsidRPr="00377259">
              <w:rPr>
                <w:sz w:val="20"/>
                <w:szCs w:val="20"/>
              </w:rPr>
              <w:t>/</w:t>
            </w:r>
            <w:proofErr w:type="spellStart"/>
            <w:r w:rsidRPr="00377259">
              <w:rPr>
                <w:sz w:val="20"/>
                <w:szCs w:val="20"/>
              </w:rPr>
              <w:t>Off</w:t>
            </w:r>
            <w:proofErr w:type="spellEnd"/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Лампа тип – SHP, количество – 1, мощность - 210 Ватт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срок жизни - 3000 часов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срок жизни (экономичный режим) - 4000 часов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Уровень шума - 33.00db, 28.00db (экономичный режим)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Поддерживаемые разрешения - 800x600, 1024x768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Масштабирование и фокусировка - ручные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Коэффициент масштабирования оптическое - 1.10x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proofErr w:type="spellStart"/>
            <w:r w:rsidRPr="00377259">
              <w:rPr>
                <w:sz w:val="20"/>
                <w:szCs w:val="20"/>
              </w:rPr>
              <w:t>Корреция</w:t>
            </w:r>
            <w:proofErr w:type="spellEnd"/>
            <w:r w:rsidRPr="00377259">
              <w:rPr>
                <w:sz w:val="20"/>
                <w:szCs w:val="20"/>
              </w:rPr>
              <w:t xml:space="preserve"> трапеции вертикальная  +40 / -40°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Проекционное расстояние - 1.00 - </w:t>
            </w:r>
            <w:smartTag w:uri="urn:schemas-microsoft-com:office:smarttags" w:element="metricconverter">
              <w:smartTagPr>
                <w:attr w:name="ProductID" w:val="12.50 м"/>
              </w:smartTagPr>
              <w:r w:rsidRPr="00377259">
                <w:rPr>
                  <w:sz w:val="20"/>
                  <w:szCs w:val="20"/>
                </w:rPr>
                <w:t>12.50 м</w:t>
              </w:r>
            </w:smartTag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Частота строк - 31.00 - 92.00 </w:t>
            </w:r>
            <w:proofErr w:type="spellStart"/>
            <w:r w:rsidRPr="00377259">
              <w:rPr>
                <w:sz w:val="20"/>
                <w:szCs w:val="20"/>
              </w:rPr>
              <w:t>kHz</w:t>
            </w:r>
            <w:proofErr w:type="spellEnd"/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Частота кадров - 48.00 - 86.00 </w:t>
            </w:r>
            <w:proofErr w:type="spellStart"/>
            <w:r w:rsidRPr="00377259">
              <w:rPr>
                <w:sz w:val="20"/>
                <w:szCs w:val="20"/>
              </w:rPr>
              <w:t>Hz</w:t>
            </w:r>
            <w:proofErr w:type="spellEnd"/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Входы - </w:t>
            </w:r>
            <w:r w:rsidRPr="00377259">
              <w:rPr>
                <w:sz w:val="20"/>
                <w:szCs w:val="20"/>
                <w:lang w:val="en-US"/>
              </w:rPr>
              <w:t>RGB</w:t>
            </w:r>
            <w:r w:rsidRPr="00377259">
              <w:rPr>
                <w:sz w:val="20"/>
                <w:szCs w:val="20"/>
              </w:rPr>
              <w:t xml:space="preserve"> </w:t>
            </w:r>
            <w:r w:rsidRPr="00377259">
              <w:rPr>
                <w:sz w:val="20"/>
                <w:szCs w:val="20"/>
                <w:lang w:val="en-US"/>
              </w:rPr>
              <w:t>D</w:t>
            </w:r>
            <w:r w:rsidRPr="00377259">
              <w:rPr>
                <w:sz w:val="20"/>
                <w:szCs w:val="20"/>
              </w:rPr>
              <w:t>-</w:t>
            </w:r>
            <w:r w:rsidRPr="00377259">
              <w:rPr>
                <w:sz w:val="20"/>
                <w:szCs w:val="20"/>
                <w:lang w:val="en-US"/>
              </w:rPr>
              <w:t>sub</w:t>
            </w:r>
            <w:r w:rsidRPr="00377259">
              <w:rPr>
                <w:sz w:val="20"/>
                <w:szCs w:val="20"/>
              </w:rPr>
              <w:t xml:space="preserve"> 15 </w:t>
            </w:r>
            <w:r w:rsidRPr="00377259">
              <w:rPr>
                <w:sz w:val="20"/>
                <w:szCs w:val="20"/>
                <w:lang w:val="en-US"/>
              </w:rPr>
              <w:t>pin</w:t>
            </w:r>
            <w:r w:rsidRPr="00377259">
              <w:rPr>
                <w:sz w:val="20"/>
                <w:szCs w:val="20"/>
              </w:rPr>
              <w:t xml:space="preserve"> / </w:t>
            </w:r>
            <w:r w:rsidRPr="00377259">
              <w:rPr>
                <w:sz w:val="20"/>
                <w:szCs w:val="20"/>
                <w:lang w:val="en-US"/>
              </w:rPr>
              <w:t>Component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  <w:lang w:val="en-US"/>
              </w:rPr>
              <w:t>- Video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  <w:lang w:val="en-US"/>
              </w:rPr>
              <w:t>- S-video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  <w:lang w:val="en-US"/>
              </w:rPr>
              <w:t xml:space="preserve">- </w:t>
            </w:r>
            <w:r w:rsidRPr="00377259">
              <w:rPr>
                <w:sz w:val="20"/>
                <w:szCs w:val="20"/>
              </w:rPr>
              <w:t>аудио</w:t>
            </w:r>
            <w:r w:rsidRPr="00377259">
              <w:rPr>
                <w:sz w:val="20"/>
                <w:szCs w:val="20"/>
                <w:lang w:val="en-US"/>
              </w:rPr>
              <w:t xml:space="preserve"> Mini Jack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Выходы</w:t>
            </w:r>
            <w:r w:rsidRPr="00377259">
              <w:rPr>
                <w:sz w:val="20"/>
                <w:szCs w:val="20"/>
                <w:lang w:val="en-US"/>
              </w:rPr>
              <w:t xml:space="preserve"> - VGA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  <w:lang w:val="en-US"/>
              </w:rPr>
              <w:t>- RGB D-sub 15 pin / Component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- аудио </w:t>
            </w:r>
            <w:proofErr w:type="spellStart"/>
            <w:r w:rsidRPr="00377259">
              <w:rPr>
                <w:sz w:val="20"/>
                <w:szCs w:val="20"/>
              </w:rPr>
              <w:t>Mini</w:t>
            </w:r>
            <w:proofErr w:type="spellEnd"/>
            <w:r w:rsidRPr="00377259">
              <w:rPr>
                <w:sz w:val="20"/>
                <w:szCs w:val="20"/>
              </w:rPr>
              <w:t xml:space="preserve"> </w:t>
            </w:r>
            <w:proofErr w:type="spellStart"/>
            <w:r w:rsidRPr="00377259">
              <w:rPr>
                <w:sz w:val="20"/>
                <w:szCs w:val="20"/>
              </w:rPr>
              <w:t>Jack</w:t>
            </w:r>
            <w:proofErr w:type="spellEnd"/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Порты управления - RS-232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  <w:lang w:val="en-US"/>
              </w:rPr>
            </w:pPr>
            <w:r w:rsidRPr="00377259">
              <w:rPr>
                <w:sz w:val="20"/>
                <w:szCs w:val="20"/>
              </w:rPr>
              <w:t>Видео</w:t>
            </w:r>
            <w:r w:rsidRPr="00377259">
              <w:rPr>
                <w:sz w:val="20"/>
                <w:szCs w:val="20"/>
                <w:lang w:val="en-US"/>
              </w:rPr>
              <w:t xml:space="preserve"> </w:t>
            </w:r>
            <w:r w:rsidRPr="00377259">
              <w:rPr>
                <w:sz w:val="20"/>
                <w:szCs w:val="20"/>
              </w:rPr>
              <w:t>совместимость</w:t>
            </w:r>
            <w:r w:rsidRPr="00377259">
              <w:rPr>
                <w:sz w:val="20"/>
                <w:szCs w:val="20"/>
                <w:lang w:val="en-US"/>
              </w:rPr>
              <w:t xml:space="preserve"> - PAL, PAL-60, PAL-M, PAL-N, SECAM, NTSC, NTSC4.43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lastRenderedPageBreak/>
              <w:t xml:space="preserve">HDTV совместимость - 480i,480p,575p,720p,1080i,1080p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>Комплектность  - Инструкция по эксплуатации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                            - Кабель питания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                            - Пульт ДУ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Встроенное оборудование   - Встроенный динамик (моно) - 2.00 Вт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Питание - 100/240В 50/60Гц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Потребляемая мощность - 275 Вт 1.00 Вт (режим ожидания)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Размеры - 255 x 214 x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377259">
                <w:rPr>
                  <w:sz w:val="20"/>
                  <w:szCs w:val="20"/>
                </w:rPr>
                <w:t>90 мм</w:t>
              </w:r>
            </w:smartTag>
            <w:r w:rsidRPr="00377259">
              <w:rPr>
                <w:sz w:val="20"/>
                <w:szCs w:val="20"/>
              </w:rPr>
              <w:t xml:space="preserve">  </w:t>
            </w:r>
          </w:p>
          <w:p w:rsidR="00BF5F6D" w:rsidRPr="00377259" w:rsidRDefault="00BF5F6D" w:rsidP="00204950">
            <w:pPr>
              <w:jc w:val="both"/>
              <w:rPr>
                <w:sz w:val="20"/>
                <w:szCs w:val="20"/>
              </w:rPr>
            </w:pPr>
            <w:r w:rsidRPr="00377259">
              <w:rPr>
                <w:sz w:val="20"/>
                <w:szCs w:val="20"/>
              </w:rPr>
              <w:t xml:space="preserve">Вес - </w:t>
            </w:r>
            <w:smartTag w:uri="urn:schemas-microsoft-com:office:smarttags" w:element="metricconverter">
              <w:smartTagPr>
                <w:attr w:name="ProductID" w:val="2.30 кг"/>
              </w:smartTagPr>
              <w:r w:rsidRPr="00377259">
                <w:rPr>
                  <w:sz w:val="20"/>
                  <w:szCs w:val="20"/>
                </w:rPr>
                <w:t>2.30 кг</w:t>
              </w:r>
            </w:smartTag>
            <w:r w:rsidRPr="00377259">
              <w:rPr>
                <w:sz w:val="20"/>
                <w:szCs w:val="20"/>
              </w:rPr>
              <w:t xml:space="preserve">  </w:t>
            </w:r>
            <w:r w:rsidR="00377259" w:rsidRPr="00377259">
              <w:rPr>
                <w:sz w:val="20"/>
                <w:szCs w:val="20"/>
              </w:rPr>
              <w:t>(не более)</w:t>
            </w: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F5F6D" w:rsidRPr="00377259" w:rsidRDefault="00BF5F6D" w:rsidP="004C51F5">
            <w:pPr>
              <w:rPr>
                <w:sz w:val="20"/>
                <w:szCs w:val="20"/>
              </w:rPr>
            </w:pPr>
          </w:p>
        </w:tc>
      </w:tr>
    </w:tbl>
    <w:p w:rsidR="00BF5F6D" w:rsidRPr="00377259" w:rsidRDefault="00BF5F6D" w:rsidP="008F0293">
      <w:pPr>
        <w:jc w:val="both"/>
      </w:pPr>
    </w:p>
    <w:p w:rsidR="00BF5F6D" w:rsidRPr="00377259" w:rsidRDefault="00BF5F6D" w:rsidP="008F0293">
      <w:pPr>
        <w:jc w:val="center"/>
        <w:rPr>
          <w:b/>
          <w:sz w:val="20"/>
          <w:szCs w:val="20"/>
        </w:rPr>
      </w:pPr>
    </w:p>
    <w:p w:rsidR="00377259" w:rsidRPr="00377259" w:rsidRDefault="00377259" w:rsidP="00377259">
      <w:pPr>
        <w:jc w:val="center"/>
        <w:rPr>
          <w:b/>
          <w:sz w:val="20"/>
          <w:szCs w:val="20"/>
        </w:rPr>
      </w:pPr>
      <w:r w:rsidRPr="00377259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377259" w:rsidRPr="00377259" w:rsidRDefault="00377259" w:rsidP="00377259">
      <w:pPr>
        <w:jc w:val="center"/>
        <w:rPr>
          <w:b/>
          <w:sz w:val="20"/>
          <w:szCs w:val="20"/>
        </w:rPr>
      </w:pPr>
      <w:r w:rsidRPr="00377259">
        <w:rPr>
          <w:b/>
          <w:sz w:val="20"/>
          <w:szCs w:val="20"/>
        </w:rPr>
        <w:t>субъекты малого предпринимательства.</w:t>
      </w:r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377259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377259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377259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377259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377259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r w:rsidRPr="00377259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377259" w:rsidRPr="00377259" w:rsidRDefault="00377259" w:rsidP="00377259">
      <w:pPr>
        <w:pStyle w:val="ConsPlusNormal"/>
        <w:widowControl/>
        <w:jc w:val="both"/>
      </w:pPr>
      <w:r w:rsidRPr="00377259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377259">
        <w:t>микропредприятий</w:t>
      </w:r>
      <w:proofErr w:type="spellEnd"/>
      <w:r w:rsidRPr="00377259">
        <w:t xml:space="preserve"> и 400,0 </w:t>
      </w:r>
      <w:proofErr w:type="spellStart"/>
      <w:r w:rsidRPr="00377259">
        <w:t>млн</w:t>
      </w:r>
      <w:proofErr w:type="gramStart"/>
      <w:r w:rsidRPr="00377259">
        <w:t>.р</w:t>
      </w:r>
      <w:proofErr w:type="gramEnd"/>
      <w:r w:rsidRPr="00377259">
        <w:t>ублей</w:t>
      </w:r>
      <w:proofErr w:type="spellEnd"/>
      <w:r w:rsidRPr="00377259">
        <w:t xml:space="preserve"> для малых предприятий. </w:t>
      </w:r>
      <w:bookmarkEnd w:id="4"/>
    </w:p>
    <w:p w:rsidR="00377259" w:rsidRPr="00377259" w:rsidRDefault="00377259" w:rsidP="00377259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377259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377259">
        <w:rPr>
          <w:sz w:val="20"/>
          <w:szCs w:val="20"/>
        </w:rPr>
        <w:t>у</w:t>
      </w:r>
      <w:r w:rsidRPr="00377259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377259">
        <w:rPr>
          <w:sz w:val="20"/>
          <w:szCs w:val="20"/>
        </w:rPr>
        <w:t>о</w:t>
      </w:r>
      <w:r w:rsidRPr="00377259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r w:rsidRPr="00377259">
        <w:rPr>
          <w:sz w:val="20"/>
          <w:szCs w:val="20"/>
        </w:rPr>
        <w:t>В случае</w:t>
      </w:r>
      <w:proofErr w:type="gramStart"/>
      <w:r w:rsidRPr="00377259">
        <w:rPr>
          <w:sz w:val="20"/>
          <w:szCs w:val="20"/>
        </w:rPr>
        <w:t>,</w:t>
      </w:r>
      <w:proofErr w:type="gramEnd"/>
      <w:r w:rsidRPr="00377259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77259" w:rsidRPr="00377259" w:rsidRDefault="00377259" w:rsidP="0037725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377259">
        <w:rPr>
          <w:bCs/>
          <w:sz w:val="20"/>
          <w:szCs w:val="20"/>
        </w:rPr>
        <w:t xml:space="preserve"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</w:t>
      </w:r>
      <w:r w:rsidRPr="00377259">
        <w:rPr>
          <w:sz w:val="20"/>
          <w:szCs w:val="20"/>
        </w:rPr>
        <w:t>(ч. 1 ст. 8 ФЗ № 94).</w:t>
      </w:r>
    </w:p>
    <w:p w:rsidR="00377259" w:rsidRPr="00377259" w:rsidRDefault="00377259" w:rsidP="00377259">
      <w:pPr>
        <w:ind w:firstLine="720"/>
        <w:jc w:val="both"/>
        <w:rPr>
          <w:sz w:val="20"/>
          <w:szCs w:val="20"/>
        </w:rPr>
      </w:pPr>
      <w:r w:rsidRPr="00377259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</w:t>
      </w:r>
      <w:r w:rsidRPr="00377259">
        <w:rPr>
          <w:sz w:val="20"/>
          <w:szCs w:val="20"/>
        </w:rPr>
        <w:lastRenderedPageBreak/>
        <w:t xml:space="preserve">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 xml:space="preserve">  </w:t>
      </w:r>
    </w:p>
    <w:p w:rsidR="00377259" w:rsidRPr="00377259" w:rsidRDefault="00377259" w:rsidP="00377259">
      <w:pPr>
        <w:pStyle w:val="a3"/>
        <w:ind w:firstLine="720"/>
        <w:jc w:val="both"/>
        <w:rPr>
          <w:rFonts w:ascii="Times New Roman" w:hAnsi="Times New Roman"/>
          <w:sz w:val="20"/>
        </w:rPr>
      </w:pPr>
      <w:r w:rsidRPr="00377259">
        <w:rPr>
          <w:rFonts w:ascii="Times New Roman" w:hAnsi="Times New Roman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77259" w:rsidRPr="00377259" w:rsidRDefault="00377259" w:rsidP="00377259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77259" w:rsidRPr="00377259" w:rsidRDefault="00377259" w:rsidP="003772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7259">
        <w:rPr>
          <w:rFonts w:ascii="Times New Roman" w:hAnsi="Times New Roman" w:cs="Times New Roman"/>
          <w:sz w:val="24"/>
          <w:szCs w:val="24"/>
        </w:rPr>
        <w:br w:type="page"/>
      </w:r>
    </w:p>
    <w:p w:rsidR="00377259" w:rsidRPr="00377259" w:rsidRDefault="00377259" w:rsidP="0037725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377259">
        <w:rPr>
          <w:rFonts w:ascii="Times New Roman" w:hAnsi="Times New Roman" w:cs="Times New Roman"/>
        </w:rPr>
        <w:t>№ _____________</w:t>
      </w:r>
    </w:p>
    <w:p w:rsidR="00377259" w:rsidRPr="00377259" w:rsidRDefault="00377259" w:rsidP="0037725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377259">
        <w:rPr>
          <w:rFonts w:ascii="Times New Roman" w:hAnsi="Times New Roman" w:cs="Times New Roman"/>
        </w:rPr>
        <w:t>Приложение к извещению о проведении запроса котировок</w:t>
      </w:r>
      <w:r w:rsidRPr="00377259">
        <w:rPr>
          <w:rFonts w:ascii="Times New Roman" w:hAnsi="Times New Roman" w:cs="Times New Roman"/>
        </w:rPr>
        <w:t xml:space="preserve"> </w:t>
      </w:r>
      <w:r w:rsidRPr="00377259">
        <w:rPr>
          <w:rFonts w:ascii="Times New Roman" w:hAnsi="Times New Roman" w:cs="Times New Roman"/>
        </w:rPr>
        <w:t xml:space="preserve">от </w:t>
      </w:r>
      <w:r w:rsidRPr="00377259">
        <w:rPr>
          <w:rFonts w:ascii="Times New Roman" w:hAnsi="Times New Roman" w:cs="Times New Roman"/>
        </w:rPr>
        <w:t>08.09.2011</w:t>
      </w:r>
    </w:p>
    <w:p w:rsidR="00377259" w:rsidRPr="00377259" w:rsidRDefault="00377259" w:rsidP="0037725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377259">
        <w:rPr>
          <w:rFonts w:ascii="Times New Roman" w:hAnsi="Times New Roman" w:cs="Times New Roman"/>
        </w:rPr>
        <w:t xml:space="preserve">Регистрационный № </w:t>
      </w:r>
      <w:r w:rsidRPr="00377259">
        <w:rPr>
          <w:rFonts w:ascii="Times New Roman" w:hAnsi="Times New Roman" w:cs="Times New Roman"/>
          <w:u w:val="single"/>
        </w:rPr>
        <w:t>859</w:t>
      </w:r>
    </w:p>
    <w:p w:rsidR="00377259" w:rsidRPr="00377259" w:rsidRDefault="00377259" w:rsidP="003772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7259" w:rsidRPr="00377259" w:rsidRDefault="00377259" w:rsidP="003772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7259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77259" w:rsidRPr="00377259" w:rsidRDefault="00377259" w:rsidP="0037725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7259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377259" w:rsidRPr="00377259" w:rsidRDefault="00377259" w:rsidP="0037725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77259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 xml:space="preserve">1. Наименование участника размещения заказа </w:t>
            </w:r>
          </w:p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rPr>
                <w:i/>
                <w:iCs/>
              </w:rPr>
              <w:t>(для юридического лица),</w:t>
            </w:r>
            <w:r w:rsidRPr="00377259">
              <w:t xml:space="preserve"> фамилия, имя, отчество </w:t>
            </w:r>
            <w:r w:rsidRPr="00377259">
              <w:rPr>
                <w:i/>
                <w:iCs/>
              </w:rPr>
              <w:t>(для физического лица)</w:t>
            </w:r>
            <w:r w:rsidRPr="00377259">
              <w:t xml:space="preserve"> </w:t>
            </w:r>
          </w:p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i/>
              </w:rPr>
            </w:pPr>
            <w:r w:rsidRPr="00377259">
              <w:t>(</w:t>
            </w:r>
            <w:r w:rsidRPr="00377259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 xml:space="preserve">2. Место нахождения </w:t>
            </w:r>
            <w:r w:rsidRPr="00377259">
              <w:rPr>
                <w:i/>
                <w:iCs/>
              </w:rPr>
              <w:t>(для юридического лица),</w:t>
            </w:r>
            <w:r w:rsidRPr="00377259">
              <w:t xml:space="preserve"> место жительства </w:t>
            </w:r>
            <w:r w:rsidRPr="00377259">
              <w:rPr>
                <w:i/>
                <w:iCs/>
              </w:rPr>
              <w:t>(для физического лица)</w:t>
            </w:r>
            <w:r w:rsidRPr="00377259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>3. Банковские реквизиты участника размещения заказа:</w:t>
            </w:r>
          </w:p>
          <w:p w:rsidR="00377259" w:rsidRPr="00377259" w:rsidRDefault="00377259" w:rsidP="000F1CE6">
            <w:pPr>
              <w:pStyle w:val="ConsPlusNormal"/>
              <w:ind w:firstLine="0"/>
            </w:pPr>
            <w:r w:rsidRPr="00377259">
              <w:rPr>
                <w:rStyle w:val="a7"/>
              </w:rPr>
              <w:t>3.1. Наименование и местоположение обсл</w:t>
            </w:r>
            <w:r w:rsidRPr="00377259">
              <w:rPr>
                <w:rStyle w:val="a7"/>
              </w:rPr>
              <w:t>у</w:t>
            </w:r>
            <w:r w:rsidRPr="00377259">
              <w:rPr>
                <w:rStyle w:val="a7"/>
              </w:rPr>
              <w:t>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rPr>
                <w:rStyle w:val="a7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</w:pPr>
            <w:r w:rsidRPr="00377259"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 xml:space="preserve">N </w:t>
            </w:r>
            <w:r w:rsidRPr="00377259">
              <w:br/>
            </w:r>
            <w:proofErr w:type="gramStart"/>
            <w:r w:rsidRPr="00377259">
              <w:t>п</w:t>
            </w:r>
            <w:proofErr w:type="gramEnd"/>
            <w:r w:rsidRPr="00377259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left="110" w:hanging="110"/>
              <w:jc w:val="center"/>
            </w:pPr>
            <w:r w:rsidRPr="00377259">
              <w:t>Характеристики</w:t>
            </w:r>
            <w:r w:rsidRPr="00377259">
              <w:br/>
              <w:t xml:space="preserve">поставляемых </w:t>
            </w:r>
            <w:r w:rsidRPr="00377259"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 xml:space="preserve">Единица </w:t>
            </w:r>
            <w:r w:rsidRPr="00377259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 xml:space="preserve">Количество  </w:t>
            </w:r>
            <w:r w:rsidRPr="00377259">
              <w:br/>
              <w:t xml:space="preserve">поставляемых </w:t>
            </w:r>
            <w:r w:rsidRPr="00377259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 xml:space="preserve">Цена   </w:t>
            </w:r>
            <w:r w:rsidRPr="00377259">
              <w:br/>
              <w:t xml:space="preserve">единицы  </w:t>
            </w:r>
            <w:r w:rsidRPr="00377259"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jc w:val="center"/>
            </w:pPr>
            <w:r w:rsidRPr="00377259">
              <w:t>Сумма</w:t>
            </w:r>
            <w:r w:rsidRPr="00377259">
              <w:br/>
              <w:t>руб.</w:t>
            </w: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377259" w:rsidRPr="00377259" w:rsidTr="000F1CE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0F1CE6">
            <w:pPr>
              <w:pStyle w:val="ConsPlusNormal"/>
              <w:widowControl/>
              <w:ind w:firstLine="0"/>
              <w:rPr>
                <w:b/>
              </w:rPr>
            </w:pPr>
            <w:r w:rsidRPr="0037725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772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59" w:rsidRPr="00377259" w:rsidRDefault="00377259" w:rsidP="0037725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77259">
              <w:rPr>
                <w:sz w:val="22"/>
                <w:szCs w:val="22"/>
              </w:rPr>
              <w:t>Цена контракта включает в себя все расходы, связанные с исполнение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</w:t>
            </w:r>
          </w:p>
        </w:tc>
      </w:tr>
    </w:tbl>
    <w:p w:rsidR="00377259" w:rsidRPr="00377259" w:rsidRDefault="00377259" w:rsidP="0037725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77259" w:rsidRPr="00377259" w:rsidRDefault="00377259" w:rsidP="0037725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77259">
        <w:rPr>
          <w:sz w:val="24"/>
          <w:szCs w:val="24"/>
        </w:rPr>
        <w:t xml:space="preserve">Цена муниципального контракта _____________________________________________руб., </w:t>
      </w:r>
    </w:p>
    <w:p w:rsidR="00377259" w:rsidRPr="00377259" w:rsidRDefault="00377259" w:rsidP="00377259">
      <w:pPr>
        <w:pStyle w:val="ConsPlusNormal"/>
        <w:widowControl/>
        <w:ind w:firstLine="0"/>
        <w:rPr>
          <w:sz w:val="16"/>
          <w:szCs w:val="16"/>
        </w:rPr>
      </w:pPr>
      <w:r w:rsidRPr="00377259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377259" w:rsidRPr="00377259" w:rsidRDefault="00377259" w:rsidP="00377259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377259" w:rsidRPr="00377259" w:rsidRDefault="00377259" w:rsidP="0037725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77259">
        <w:rPr>
          <w:sz w:val="24"/>
          <w:szCs w:val="24"/>
        </w:rPr>
        <w:t xml:space="preserve">в </w:t>
      </w:r>
      <w:proofErr w:type="spellStart"/>
      <w:r w:rsidRPr="00377259">
        <w:rPr>
          <w:sz w:val="24"/>
          <w:szCs w:val="24"/>
        </w:rPr>
        <w:t>т.ч</w:t>
      </w:r>
      <w:proofErr w:type="spellEnd"/>
      <w:r w:rsidRPr="00377259">
        <w:rPr>
          <w:sz w:val="24"/>
          <w:szCs w:val="24"/>
        </w:rPr>
        <w:t>. НДС___________________.</w:t>
      </w:r>
    </w:p>
    <w:p w:rsidR="00377259" w:rsidRPr="00377259" w:rsidRDefault="00377259" w:rsidP="00377259">
      <w:pPr>
        <w:jc w:val="both"/>
        <w:rPr>
          <w:b/>
        </w:rPr>
      </w:pPr>
    </w:p>
    <w:p w:rsidR="00377259" w:rsidRPr="00377259" w:rsidRDefault="00377259" w:rsidP="00377259">
      <w:pPr>
        <w:jc w:val="both"/>
        <w:rPr>
          <w:sz w:val="20"/>
          <w:szCs w:val="20"/>
        </w:rPr>
      </w:pPr>
      <w:r w:rsidRPr="00377259">
        <w:rPr>
          <w:b/>
          <w:sz w:val="20"/>
          <w:szCs w:val="20"/>
        </w:rPr>
        <w:t>Примечание</w:t>
      </w:r>
      <w:r w:rsidRPr="00377259"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377259">
        <w:rPr>
          <w:sz w:val="20"/>
          <w:szCs w:val="20"/>
        </w:rPr>
        <w:t xml:space="preserve">. </w:t>
      </w:r>
      <w:proofErr w:type="gramEnd"/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259">
        <w:rPr>
          <w:sz w:val="22"/>
          <w:szCs w:val="22"/>
        </w:rPr>
        <w:t>________________________________________________________, согласн</w:t>
      </w:r>
      <w:proofErr w:type="gramStart"/>
      <w:r w:rsidRPr="00377259">
        <w:rPr>
          <w:sz w:val="22"/>
          <w:szCs w:val="22"/>
        </w:rPr>
        <w:t>о(</w:t>
      </w:r>
      <w:proofErr w:type="spellStart"/>
      <w:proofErr w:type="gramEnd"/>
      <w:r w:rsidRPr="00377259">
        <w:rPr>
          <w:sz w:val="22"/>
          <w:szCs w:val="22"/>
        </w:rPr>
        <w:t>ен</w:t>
      </w:r>
      <w:proofErr w:type="spellEnd"/>
      <w:r w:rsidRPr="00377259">
        <w:rPr>
          <w:sz w:val="22"/>
          <w:szCs w:val="22"/>
        </w:rPr>
        <w:t xml:space="preserve">) исполнить условия </w:t>
      </w: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77259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259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Pr="00377259">
        <w:rPr>
          <w:sz w:val="22"/>
          <w:szCs w:val="22"/>
        </w:rPr>
        <w:t>859</w:t>
      </w:r>
      <w:r w:rsidRPr="00377259">
        <w:rPr>
          <w:sz w:val="22"/>
          <w:szCs w:val="22"/>
        </w:rPr>
        <w:t xml:space="preserve"> от </w:t>
      </w:r>
      <w:r w:rsidRPr="00377259">
        <w:rPr>
          <w:sz w:val="22"/>
          <w:szCs w:val="22"/>
        </w:rPr>
        <w:t>08.09.</w:t>
      </w:r>
      <w:r w:rsidRPr="00377259">
        <w:rPr>
          <w:sz w:val="22"/>
          <w:szCs w:val="22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377259" w:rsidRPr="00377259" w:rsidRDefault="00377259" w:rsidP="00377259">
      <w:pPr>
        <w:jc w:val="both"/>
        <w:rPr>
          <w:vertAlign w:val="superscript"/>
        </w:rPr>
      </w:pPr>
      <w:r w:rsidRPr="00377259">
        <w:t xml:space="preserve">______________________________________________________ является субъектом малого </w:t>
      </w:r>
      <w:r w:rsidRPr="00377259">
        <w:rPr>
          <w:vertAlign w:val="superscript"/>
        </w:rPr>
        <w:t xml:space="preserve"> </w:t>
      </w:r>
    </w:p>
    <w:p w:rsidR="00377259" w:rsidRPr="00377259" w:rsidRDefault="00377259" w:rsidP="00377259">
      <w:pPr>
        <w:jc w:val="both"/>
      </w:pPr>
      <w:r w:rsidRPr="00377259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259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259">
        <w:rPr>
          <w:sz w:val="22"/>
          <w:szCs w:val="22"/>
        </w:rPr>
        <w:t>Руководитель организации ____________ _____________</w:t>
      </w:r>
    </w:p>
    <w:p w:rsidR="00377259" w:rsidRPr="00377259" w:rsidRDefault="00377259" w:rsidP="003772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77259">
        <w:rPr>
          <w:sz w:val="22"/>
          <w:szCs w:val="22"/>
        </w:rPr>
        <w:t xml:space="preserve">                           </w:t>
      </w:r>
      <w:r w:rsidRPr="00377259">
        <w:rPr>
          <w:sz w:val="22"/>
          <w:szCs w:val="22"/>
        </w:rPr>
        <w:tab/>
      </w:r>
      <w:r w:rsidRPr="00377259">
        <w:rPr>
          <w:sz w:val="22"/>
          <w:szCs w:val="22"/>
        </w:rPr>
        <w:tab/>
      </w:r>
      <w:r w:rsidRPr="00377259">
        <w:rPr>
          <w:sz w:val="16"/>
          <w:szCs w:val="16"/>
        </w:rPr>
        <w:t xml:space="preserve">  (подпись) </w:t>
      </w:r>
      <w:r w:rsidRPr="00377259">
        <w:rPr>
          <w:sz w:val="16"/>
          <w:szCs w:val="16"/>
        </w:rPr>
        <w:tab/>
        <w:t xml:space="preserve">   (Ф.И.О.)</w:t>
      </w:r>
    </w:p>
    <w:p w:rsidR="00377259" w:rsidRPr="00377259" w:rsidRDefault="00377259" w:rsidP="00377259">
      <w:pPr>
        <w:autoSpaceDE w:val="0"/>
        <w:autoSpaceDN w:val="0"/>
        <w:adjustRightInd w:val="0"/>
        <w:rPr>
          <w:sz w:val="22"/>
          <w:szCs w:val="22"/>
        </w:rPr>
      </w:pPr>
      <w:r w:rsidRPr="00377259">
        <w:rPr>
          <w:sz w:val="22"/>
          <w:szCs w:val="22"/>
        </w:rPr>
        <w:t>М.П.</w:t>
      </w:r>
    </w:p>
    <w:p w:rsidR="00377259" w:rsidRPr="00377259" w:rsidRDefault="00377259" w:rsidP="00377259">
      <w:pPr>
        <w:jc w:val="both"/>
      </w:pPr>
    </w:p>
    <w:p w:rsidR="00BF5F6D" w:rsidRPr="00377259" w:rsidRDefault="00BF5F6D" w:rsidP="008F0293">
      <w:pPr>
        <w:pStyle w:val="ConsPlusNonformat"/>
        <w:widowControl/>
        <w:ind w:left="4956" w:firstLine="624"/>
        <w:jc w:val="right"/>
        <w:rPr>
          <w:rFonts w:ascii="Times New Roman" w:hAnsi="Times New Roman" w:cs="Times New Roman"/>
          <w:b/>
        </w:rPr>
      </w:pPr>
      <w:r w:rsidRPr="00377259">
        <w:rPr>
          <w:rFonts w:ascii="Times New Roman" w:hAnsi="Times New Roman" w:cs="Times New Roman"/>
        </w:rPr>
        <w:br w:type="page"/>
      </w:r>
      <w:r w:rsidRPr="00377259">
        <w:rPr>
          <w:rFonts w:ascii="Times New Roman" w:hAnsi="Times New Roman" w:cs="Times New Roman"/>
          <w:b/>
        </w:rPr>
        <w:lastRenderedPageBreak/>
        <w:t>ПРОЕКТ</w:t>
      </w:r>
    </w:p>
    <w:p w:rsidR="00BF5F6D" w:rsidRPr="00377259" w:rsidRDefault="00BF5F6D" w:rsidP="008F0293">
      <w:pPr>
        <w:pStyle w:val="a3"/>
        <w:rPr>
          <w:rFonts w:ascii="Times New Roman" w:hAnsi="Times New Roman"/>
          <w:b/>
          <w:sz w:val="20"/>
          <w:szCs w:val="20"/>
        </w:rPr>
      </w:pPr>
      <w:r w:rsidRPr="00377259">
        <w:rPr>
          <w:rFonts w:ascii="Times New Roman" w:hAnsi="Times New Roman"/>
          <w:b/>
          <w:sz w:val="20"/>
          <w:szCs w:val="20"/>
        </w:rPr>
        <w:t>Муниципальный контракт  № ____</w:t>
      </w:r>
    </w:p>
    <w:p w:rsidR="00BF5F6D" w:rsidRPr="00377259" w:rsidRDefault="00BF5F6D" w:rsidP="008F0293">
      <w:pPr>
        <w:pStyle w:val="a3"/>
        <w:rPr>
          <w:rFonts w:ascii="Times New Roman" w:hAnsi="Times New Roman"/>
          <w:b/>
          <w:sz w:val="20"/>
          <w:szCs w:val="20"/>
        </w:rPr>
      </w:pPr>
      <w:r w:rsidRPr="00377259">
        <w:rPr>
          <w:rFonts w:ascii="Times New Roman" w:hAnsi="Times New Roman"/>
          <w:b/>
          <w:sz w:val="20"/>
          <w:szCs w:val="20"/>
        </w:rPr>
        <w:t>на поставку товара  для муниципальных нужд</w:t>
      </w:r>
    </w:p>
    <w:p w:rsidR="00BF5F6D" w:rsidRPr="00377259" w:rsidRDefault="00BF5F6D" w:rsidP="008F029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377259">
        <w:rPr>
          <w:sz w:val="24"/>
          <w:szCs w:val="24"/>
        </w:rPr>
        <w:t>г. Иваново</w:t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  <w:t xml:space="preserve">                        «___» __________ 2011 года</w:t>
      </w:r>
      <w:r w:rsidRPr="00377259">
        <w:rPr>
          <w:sz w:val="24"/>
          <w:szCs w:val="24"/>
        </w:rPr>
        <w:tab/>
      </w:r>
      <w:r w:rsidRPr="00377259">
        <w:rPr>
          <w:sz w:val="24"/>
          <w:szCs w:val="24"/>
        </w:rPr>
        <w:tab/>
      </w:r>
    </w:p>
    <w:p w:rsidR="00BF5F6D" w:rsidRPr="00377259" w:rsidRDefault="00BF5F6D" w:rsidP="00497C9B">
      <w:pPr>
        <w:pStyle w:val="a5"/>
        <w:ind w:firstLine="720"/>
        <w:rPr>
          <w:rFonts w:ascii="Times New Roman" w:hAnsi="Times New Roman"/>
          <w:szCs w:val="24"/>
        </w:rPr>
      </w:pPr>
      <w:r w:rsidRPr="00377259">
        <w:rPr>
          <w:rFonts w:ascii="Times New Roman" w:hAnsi="Times New Roman"/>
          <w:szCs w:val="24"/>
        </w:rPr>
        <w:t>Муниципальное образовательное учреждение дополнительного образования детей - Дом детского творчества № 3 г. Иванова (далее МОУ ДОД – ДДТ № 3) , именуемое в дальнейшем «Заказчик», в лице директора Зверевой М.А., действующего на основании Устава, с одной стороны, и _____________________________, именуемое в дальнейшем «Поставщик», в лице ____________________________________, действующего на основании ______________________, с другой стороны, именуемые в дальнейшем «Стороны», на основании Протокола рассмотрения и оценки котировочных заявок №______ от ________ ________заключили настоящий муниципальный контракт (далее – Контракт) о нижеследующем: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  <w:rPr>
          <w:b/>
        </w:rPr>
      </w:pPr>
      <w:r w:rsidRPr="00377259">
        <w:rPr>
          <w:b/>
        </w:rPr>
        <w:t xml:space="preserve">                                                                 1. Предмет контракта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</w:pPr>
      <w:r w:rsidRPr="00377259">
        <w:t xml:space="preserve">1.1. По настоящему Контракту Поставщик принимает на себя обязанности по поставке ноутбука, </w:t>
      </w:r>
      <w:proofErr w:type="spellStart"/>
      <w:r w:rsidRPr="00377259">
        <w:t>нетбука</w:t>
      </w:r>
      <w:proofErr w:type="spellEnd"/>
      <w:r w:rsidRPr="00377259">
        <w:t>, принтеров и видеопроектора Заказчику, согласно Спецификации Приложение № 1 к муниципальному контракту, (далее - товар).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</w:pPr>
      <w:r w:rsidRPr="00377259">
        <w:t>1.2. Заказчик обязуется обеспечить оплату поставленного товара, указанного в п. 1.1. Контракта и уплатить за него определенную цену в порядке и на условиях, предусмотренных Контрактом.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</w:pPr>
      <w:r w:rsidRPr="00377259">
        <w:t xml:space="preserve">1.3. По окончании поставки товара в полном объеме Стороны составляют акт сдачи -  приемки товара, который является основанием для оплаты принятого товара.  </w:t>
      </w:r>
    </w:p>
    <w:p w:rsidR="00BF5F6D" w:rsidRPr="00377259" w:rsidRDefault="00BF5F6D" w:rsidP="008F0293">
      <w:pPr>
        <w:pStyle w:val="2"/>
        <w:spacing w:after="0" w:line="240" w:lineRule="auto"/>
        <w:jc w:val="center"/>
        <w:rPr>
          <w:b/>
        </w:rPr>
      </w:pPr>
      <w:r w:rsidRPr="00377259">
        <w:rPr>
          <w:b/>
        </w:rPr>
        <w:t>2.  Цена контракта, порядок расчетов</w:t>
      </w:r>
    </w:p>
    <w:p w:rsidR="00BF5F6D" w:rsidRPr="00377259" w:rsidRDefault="00BF5F6D" w:rsidP="008F0293">
      <w:pPr>
        <w:pStyle w:val="2"/>
        <w:spacing w:after="0" w:line="240" w:lineRule="auto"/>
      </w:pPr>
      <w:r w:rsidRPr="00377259">
        <w:t xml:space="preserve">2.1. Цена настоящего Контракта составляет </w:t>
      </w:r>
      <w:r w:rsidRPr="00377259">
        <w:rPr>
          <w:u w:val="single"/>
        </w:rPr>
        <w:t xml:space="preserve">_______________ </w:t>
      </w:r>
      <w:r w:rsidRPr="00377259">
        <w:t xml:space="preserve">руб. ____ коп. в </w:t>
      </w:r>
      <w:proofErr w:type="spellStart"/>
      <w:r w:rsidRPr="00377259">
        <w:t>т.ч</w:t>
      </w:r>
      <w:proofErr w:type="spellEnd"/>
      <w:r w:rsidRPr="00377259">
        <w:t xml:space="preserve">. НДС </w:t>
      </w:r>
    </w:p>
    <w:p w:rsidR="00BF5F6D" w:rsidRPr="00377259" w:rsidRDefault="00BF5F6D" w:rsidP="008F0293">
      <w:pPr>
        <w:pStyle w:val="2"/>
        <w:spacing w:after="0" w:line="240" w:lineRule="auto"/>
      </w:pPr>
      <w:r w:rsidRPr="00377259">
        <w:t xml:space="preserve">       __________________________.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>Цена контракта включает в себя все расходы, связанные с исполнение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>2.2. Цена Контракта является твердой и не может изменяться в ходе его исполнения за исключением случая предусмотренного п. 2.3.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 xml:space="preserve">2.4. Оплата производится в форме безналичного расчета после поставки товара на основании акта сдачи - приемки  в эксплуатацию, </w:t>
      </w:r>
      <w:proofErr w:type="spellStart"/>
      <w:r w:rsidRPr="00377259">
        <w:t>товарно</w:t>
      </w:r>
      <w:proofErr w:type="spellEnd"/>
      <w:r w:rsidRPr="00377259">
        <w:t xml:space="preserve"> - транспортной накладной и счета - фактуры путем перечисления денежных средств на расчетный счет Поставщика до 31.12. 2011 года.  При этом датой поставки товара считается дата подписания акта сдачи --приемки  товара надлежаще уполномоченными представителями Сторон в соответствии с пунктом 3.9. Контракта.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>2.5.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Контракта.</w:t>
      </w:r>
    </w:p>
    <w:p w:rsidR="00BF5F6D" w:rsidRPr="00377259" w:rsidRDefault="00BF5F6D" w:rsidP="008F0293">
      <w:pPr>
        <w:pStyle w:val="2"/>
        <w:spacing w:after="0" w:line="240" w:lineRule="auto"/>
        <w:jc w:val="both"/>
      </w:pPr>
      <w:r w:rsidRPr="00377259">
        <w:t xml:space="preserve">2.6. Оплата производиться за счет </w:t>
      </w:r>
      <w:r w:rsidR="00377259">
        <w:t>бюджета города Иванова (</w:t>
      </w:r>
      <w:r w:rsidRPr="00377259">
        <w:t>депутатских средств</w:t>
      </w:r>
      <w:r w:rsidR="00377259">
        <w:t>)</w:t>
      </w:r>
      <w:r w:rsidRPr="00377259">
        <w:t>.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center"/>
        <w:rPr>
          <w:b/>
        </w:rPr>
      </w:pPr>
      <w:r w:rsidRPr="00377259">
        <w:rPr>
          <w:b/>
        </w:rPr>
        <w:t>3. Сроки и условия поставки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</w:pPr>
      <w:r w:rsidRPr="00377259">
        <w:t>3.1. Товар должен быть поставлен в течение 5 (пяти) дней после подписания Контракта.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both"/>
      </w:pPr>
      <w:r w:rsidRPr="00377259">
        <w:t>3.2. По согласованию с Заказчиком возможна досрочная поставка товара.</w:t>
      </w:r>
    </w:p>
    <w:p w:rsidR="00BF5F6D" w:rsidRPr="00377259" w:rsidRDefault="00BF5F6D" w:rsidP="008F0293">
      <w:pPr>
        <w:tabs>
          <w:tab w:val="num" w:pos="360"/>
        </w:tabs>
        <w:ind w:left="360" w:hanging="360"/>
      </w:pPr>
      <w:r w:rsidRPr="00377259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BF5F6D" w:rsidRPr="00377259" w:rsidRDefault="00BF5F6D" w:rsidP="008F0293">
      <w:pPr>
        <w:tabs>
          <w:tab w:val="num" w:pos="360"/>
        </w:tabs>
        <w:ind w:left="360" w:hanging="360"/>
      </w:pPr>
      <w:r w:rsidRPr="00377259">
        <w:t>3.4. Поставляемый товар должен по качеству и комплектности соответствовать техническим характеристикам, указанным в Спецификации (Приложение № 1 к муниципальному контракту), быть исправным.</w:t>
      </w:r>
    </w:p>
    <w:p w:rsidR="00BF5F6D" w:rsidRPr="00377259" w:rsidRDefault="00BF5F6D" w:rsidP="008F0293">
      <w:pPr>
        <w:tabs>
          <w:tab w:val="num" w:pos="360"/>
        </w:tabs>
        <w:ind w:left="360" w:hanging="360"/>
      </w:pPr>
      <w:r w:rsidRPr="00377259">
        <w:t>3.5. Товар поставляется со всей необходимой технической документацией.</w:t>
      </w: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br w:type="page"/>
      </w:r>
      <w:r w:rsidRPr="00377259">
        <w:rPr>
          <w:b/>
        </w:rPr>
        <w:lastRenderedPageBreak/>
        <w:t>4. Права и обязанности Сторон</w:t>
      </w:r>
    </w:p>
    <w:p w:rsidR="00BF5F6D" w:rsidRPr="00377259" w:rsidRDefault="00BF5F6D" w:rsidP="008F0293">
      <w:pPr>
        <w:jc w:val="both"/>
      </w:pPr>
      <w:r w:rsidRPr="00377259">
        <w:t>4.1. Заказчик вправе: требовать поставки качественных товаров и в срок установленный Контрактом;</w:t>
      </w:r>
    </w:p>
    <w:p w:rsidR="00BF5F6D" w:rsidRPr="00377259" w:rsidRDefault="00BF5F6D" w:rsidP="008F0293">
      <w:pPr>
        <w:jc w:val="both"/>
      </w:pPr>
      <w:r w:rsidRPr="00377259">
        <w:t>4.2. Заказчик обязуется: принять качественный товар и оплатить его.</w:t>
      </w:r>
    </w:p>
    <w:p w:rsidR="00BF5F6D" w:rsidRPr="00377259" w:rsidRDefault="00BF5F6D" w:rsidP="008F0293">
      <w:pPr>
        <w:jc w:val="both"/>
      </w:pPr>
      <w:r w:rsidRPr="00377259">
        <w:t>4.3. Поставщик вправе:</w:t>
      </w:r>
    </w:p>
    <w:p w:rsidR="00BF5F6D" w:rsidRPr="00377259" w:rsidRDefault="00BF5F6D" w:rsidP="008F0293">
      <w:pPr>
        <w:jc w:val="both"/>
      </w:pPr>
      <w:r w:rsidRPr="00377259">
        <w:t>4.3.1. получить оплату за поставленный товар на условиях Контракта;</w:t>
      </w:r>
    </w:p>
    <w:p w:rsidR="00BF5F6D" w:rsidRPr="00377259" w:rsidRDefault="00BF5F6D" w:rsidP="008F0293">
      <w:pPr>
        <w:jc w:val="both"/>
      </w:pPr>
      <w:r w:rsidRPr="00377259">
        <w:t>4.3.2. поставить товар досрочно, с согласия Заказчика.</w:t>
      </w:r>
    </w:p>
    <w:p w:rsidR="00BF5F6D" w:rsidRPr="00377259" w:rsidRDefault="00BF5F6D" w:rsidP="008F0293">
      <w:pPr>
        <w:jc w:val="both"/>
      </w:pPr>
      <w:r w:rsidRPr="00377259">
        <w:t>4.4. Поставщик обязан:</w:t>
      </w:r>
    </w:p>
    <w:p w:rsidR="00BF5F6D" w:rsidRPr="00377259" w:rsidRDefault="00BF5F6D" w:rsidP="008F0293">
      <w:pPr>
        <w:jc w:val="both"/>
      </w:pPr>
      <w:r w:rsidRPr="00377259">
        <w:t>4.4.1. передать Заказчику в обусловленный срок производимые (или закупаемые) товары;</w:t>
      </w:r>
    </w:p>
    <w:p w:rsidR="00BF5F6D" w:rsidRPr="00377259" w:rsidRDefault="00BF5F6D" w:rsidP="008F0293">
      <w:pPr>
        <w:jc w:val="both"/>
      </w:pPr>
      <w:r w:rsidRPr="00377259">
        <w:t>4.4.2. передать товар в соответствующей таре и упаковке подлежащей возврату (или входящую в стоимость товара);</w:t>
      </w:r>
    </w:p>
    <w:p w:rsidR="00BF5F6D" w:rsidRPr="00377259" w:rsidRDefault="00BF5F6D" w:rsidP="008F0293">
      <w:pPr>
        <w:jc w:val="both"/>
      </w:pPr>
      <w:r w:rsidRPr="00377259">
        <w:t>4.4.3. восполнить недопоставку товара в ассортименте недопоставленного товара;</w:t>
      </w:r>
    </w:p>
    <w:p w:rsidR="00BF5F6D" w:rsidRPr="00377259" w:rsidRDefault="00BF5F6D" w:rsidP="008F0293">
      <w:pPr>
        <w:jc w:val="both"/>
      </w:pPr>
      <w:r w:rsidRPr="00377259">
        <w:t>4.4.4.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и/или некомплектного товара.</w:t>
      </w: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5. Гарантии</w:t>
      </w:r>
    </w:p>
    <w:p w:rsidR="00BF5F6D" w:rsidRPr="00377259" w:rsidRDefault="00BF5F6D" w:rsidP="008F0293">
      <w:pPr>
        <w:jc w:val="both"/>
      </w:pPr>
      <w:r w:rsidRPr="00377259">
        <w:t>5.1.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BF5F6D" w:rsidRPr="00377259" w:rsidRDefault="00BF5F6D" w:rsidP="008F0293">
      <w:pPr>
        <w:jc w:val="both"/>
      </w:pPr>
      <w:r w:rsidRPr="00377259">
        <w:t>5.2. Поставщик гарантирует, что товар передается свободным от прав третьих лиц и не является предметом залога, ареста или иного обременения</w:t>
      </w:r>
    </w:p>
    <w:p w:rsidR="00BF5F6D" w:rsidRPr="00377259" w:rsidRDefault="00BF5F6D" w:rsidP="008F0293">
      <w:pPr>
        <w:jc w:val="both"/>
      </w:pPr>
      <w:r w:rsidRPr="00377259">
        <w:t>5.3. Поставщик несет все расходы по устранению дефектов товара (замене дефектного товара), выявленных Заказчиком в течение гарантийного срока.</w:t>
      </w:r>
    </w:p>
    <w:p w:rsidR="00BF5F6D" w:rsidRPr="00377259" w:rsidRDefault="00BF5F6D" w:rsidP="008F0293">
      <w:pPr>
        <w:jc w:val="both"/>
      </w:pPr>
      <w:r w:rsidRPr="00377259">
        <w:t xml:space="preserve">5.4. Гарантийный срок на поставляемый товар устанавливается </w:t>
      </w:r>
      <w:r w:rsidR="00377259">
        <w:t>1</w:t>
      </w:r>
      <w:r w:rsidRPr="00377259">
        <w:t>(</w:t>
      </w:r>
      <w:r w:rsidR="00377259">
        <w:t>один</w:t>
      </w:r>
      <w:r w:rsidRPr="00377259">
        <w:t>) год с момента приемки товара.</w:t>
      </w:r>
    </w:p>
    <w:p w:rsidR="00BF5F6D" w:rsidRPr="00377259" w:rsidRDefault="00BF5F6D" w:rsidP="008F0293">
      <w:pPr>
        <w:jc w:val="both"/>
      </w:pPr>
      <w:r w:rsidRPr="00377259">
        <w:t>5.5. Поставщик обеспечивает обслуживание товара сертифицированным сервисным инженером в течение года.</w:t>
      </w: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6. Ответственность Сторон</w:t>
      </w:r>
    </w:p>
    <w:p w:rsidR="00BF5F6D" w:rsidRPr="00377259" w:rsidRDefault="00BF5F6D" w:rsidP="008F0293">
      <w:pPr>
        <w:jc w:val="both"/>
      </w:pPr>
      <w:r w:rsidRPr="00377259">
        <w:t>6.1.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BF5F6D" w:rsidRPr="00377259" w:rsidRDefault="00BF5F6D" w:rsidP="008F0293">
      <w:pPr>
        <w:jc w:val="both"/>
      </w:pPr>
      <w:r w:rsidRPr="00377259">
        <w:t>6.2.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BF5F6D" w:rsidRPr="00377259" w:rsidRDefault="00BF5F6D" w:rsidP="008F0293">
      <w:pPr>
        <w:jc w:val="both"/>
      </w:pPr>
      <w:r w:rsidRPr="00377259">
        <w:t>6.3.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BF5F6D" w:rsidRPr="00377259" w:rsidRDefault="00BF5F6D" w:rsidP="008F0293">
      <w:pPr>
        <w:pStyle w:val="a5"/>
        <w:rPr>
          <w:rFonts w:ascii="Times New Roman" w:hAnsi="Times New Roman"/>
        </w:rPr>
      </w:pPr>
      <w:r w:rsidRPr="00377259">
        <w:rPr>
          <w:rFonts w:ascii="Times New Roman" w:hAnsi="Times New Roman"/>
        </w:rPr>
        <w:t xml:space="preserve">6.4.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случае, если представитель по истечении указанного срока не явится, Заказчик  вправе составить акт в одностороннем порядке. </w:t>
      </w:r>
    </w:p>
    <w:p w:rsidR="00BF5F6D" w:rsidRPr="00377259" w:rsidRDefault="00BF5F6D" w:rsidP="008F0293">
      <w:pPr>
        <w:pStyle w:val="a5"/>
        <w:rPr>
          <w:rFonts w:ascii="Times New Roman" w:hAnsi="Times New Roman"/>
        </w:rPr>
      </w:pPr>
      <w:r w:rsidRPr="00377259">
        <w:rPr>
          <w:rFonts w:ascii="Times New Roman" w:hAnsi="Times New Roman"/>
        </w:rPr>
        <w:t xml:space="preserve">6.5.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BF5F6D" w:rsidRPr="00377259" w:rsidRDefault="00BF5F6D" w:rsidP="008F0293">
      <w:pPr>
        <w:jc w:val="both"/>
      </w:pPr>
      <w:r w:rsidRPr="00377259">
        <w:t>6.6.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BF5F6D" w:rsidRPr="00377259" w:rsidRDefault="00BF5F6D" w:rsidP="008F0293">
      <w:pPr>
        <w:jc w:val="both"/>
      </w:pPr>
      <w:r w:rsidRPr="00377259">
        <w:t>6.7.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BF5F6D" w:rsidRPr="00377259" w:rsidRDefault="00BF5F6D" w:rsidP="008F0293">
      <w:pPr>
        <w:jc w:val="both"/>
      </w:pPr>
      <w:r w:rsidRPr="00377259">
        <w:t>6.8. Применение штрафных санкций не освобождает Стороны от выполнения принятых обязательств.</w:t>
      </w: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7. Обстоятельства непреодолимой силы</w:t>
      </w:r>
    </w:p>
    <w:p w:rsidR="00BF5F6D" w:rsidRPr="00377259" w:rsidRDefault="00BF5F6D" w:rsidP="008F0293">
      <w:pPr>
        <w:pStyle w:val="a9"/>
        <w:jc w:val="both"/>
        <w:rPr>
          <w:b w:val="0"/>
          <w:sz w:val="24"/>
          <w:szCs w:val="24"/>
        </w:rPr>
      </w:pPr>
      <w:r w:rsidRPr="00377259">
        <w:rPr>
          <w:b w:val="0"/>
          <w:sz w:val="24"/>
          <w:szCs w:val="24"/>
        </w:rPr>
        <w:t xml:space="preserve">7.1.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</w:t>
      </w:r>
      <w:r w:rsidRPr="00377259">
        <w:rPr>
          <w:b w:val="0"/>
          <w:sz w:val="24"/>
          <w:szCs w:val="24"/>
        </w:rPr>
        <w:lastRenderedPageBreak/>
        <w:t>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BF5F6D" w:rsidRPr="00377259" w:rsidRDefault="00BF5F6D" w:rsidP="008F0293">
      <w:pPr>
        <w:pStyle w:val="a9"/>
        <w:jc w:val="both"/>
        <w:rPr>
          <w:b w:val="0"/>
          <w:sz w:val="24"/>
          <w:szCs w:val="24"/>
        </w:rPr>
      </w:pPr>
      <w:r w:rsidRPr="00377259">
        <w:rPr>
          <w:b w:val="0"/>
          <w:sz w:val="24"/>
          <w:szCs w:val="24"/>
        </w:rPr>
        <w:t>7.2. При наступлении таких обстоятельств, срок исполнения обязательств по настоящему Контракту отодвигается соразмерно времени действия данных обстоятельств.</w:t>
      </w:r>
    </w:p>
    <w:p w:rsidR="00BF5F6D" w:rsidRPr="00377259" w:rsidRDefault="00BF5F6D" w:rsidP="008F0293">
      <w:pPr>
        <w:pStyle w:val="a9"/>
        <w:jc w:val="both"/>
        <w:rPr>
          <w:b w:val="0"/>
          <w:sz w:val="24"/>
          <w:szCs w:val="24"/>
        </w:rPr>
      </w:pPr>
      <w:r w:rsidRPr="00377259">
        <w:rPr>
          <w:b w:val="0"/>
          <w:sz w:val="24"/>
          <w:szCs w:val="24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BF5F6D" w:rsidRPr="00377259" w:rsidRDefault="00BF5F6D" w:rsidP="008F0293">
      <w:pPr>
        <w:pStyle w:val="a9"/>
        <w:jc w:val="both"/>
        <w:rPr>
          <w:b w:val="0"/>
          <w:sz w:val="24"/>
          <w:szCs w:val="24"/>
        </w:rPr>
      </w:pPr>
      <w:r w:rsidRPr="00377259">
        <w:rPr>
          <w:b w:val="0"/>
          <w:sz w:val="24"/>
          <w:szCs w:val="24"/>
        </w:rPr>
        <w:t>7.4. Если обстоятельства, указанные в п. 7.1 настоящего Контракта, будут длиться более           2 (двух)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8. Заключительные положения</w:t>
      </w:r>
    </w:p>
    <w:p w:rsidR="00BF5F6D" w:rsidRPr="00377259" w:rsidRDefault="00BF5F6D" w:rsidP="008F0293">
      <w:pPr>
        <w:jc w:val="both"/>
      </w:pPr>
      <w:r w:rsidRPr="00377259"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BF5F6D" w:rsidRPr="00377259" w:rsidRDefault="00BF5F6D" w:rsidP="008F0293">
      <w:pPr>
        <w:jc w:val="both"/>
      </w:pPr>
      <w:r w:rsidRPr="00377259">
        <w:t>8.2. Контракт вступает в силу с момента его подписания Сторонами и действует до 31.12.2011.</w:t>
      </w:r>
    </w:p>
    <w:p w:rsidR="00BF5F6D" w:rsidRPr="00377259" w:rsidRDefault="00BF5F6D" w:rsidP="008F0293">
      <w:pPr>
        <w:jc w:val="both"/>
      </w:pPr>
      <w:r w:rsidRPr="00377259"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BF5F6D" w:rsidRPr="00377259" w:rsidRDefault="00BF5F6D" w:rsidP="008F0293">
      <w:pPr>
        <w:jc w:val="both"/>
      </w:pPr>
      <w:r w:rsidRPr="00377259"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BF5F6D" w:rsidRPr="00377259" w:rsidRDefault="00BF5F6D" w:rsidP="008F0293">
      <w:pPr>
        <w:jc w:val="both"/>
      </w:pPr>
      <w:r w:rsidRPr="00377259">
        <w:t>8.5.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неотъемлемой, частью настоящего Контракта.</w:t>
      </w:r>
    </w:p>
    <w:p w:rsidR="00BF5F6D" w:rsidRPr="00377259" w:rsidRDefault="00BF5F6D" w:rsidP="008F0293">
      <w:pPr>
        <w:jc w:val="both"/>
      </w:pPr>
      <w:r w:rsidRPr="00377259"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BF5F6D" w:rsidRPr="00377259" w:rsidRDefault="00BF5F6D" w:rsidP="008F0293">
      <w:pPr>
        <w:tabs>
          <w:tab w:val="num" w:pos="360"/>
        </w:tabs>
        <w:ind w:left="360" w:hanging="360"/>
        <w:jc w:val="center"/>
        <w:rPr>
          <w:b/>
        </w:rPr>
      </w:pPr>
      <w:r w:rsidRPr="00377259">
        <w:rPr>
          <w:b/>
        </w:rPr>
        <w:t>9. Адреса, реквизиты и подписи Сторон:</w:t>
      </w:r>
    </w:p>
    <w:p w:rsidR="00BF5F6D" w:rsidRPr="00377259" w:rsidRDefault="00BF5F6D" w:rsidP="008F0293">
      <w:pPr>
        <w:rPr>
          <w:b/>
        </w:rPr>
      </w:pPr>
      <w:r w:rsidRPr="00377259">
        <w:rPr>
          <w:b/>
        </w:rPr>
        <w:t>Заказчик:</w:t>
      </w:r>
    </w:p>
    <w:p w:rsidR="00BF5F6D" w:rsidRPr="00377259" w:rsidRDefault="00BF5F6D" w:rsidP="008F0293">
      <w:r w:rsidRPr="00377259">
        <w:t xml:space="preserve">Муниципальное образовательное учреждение дополнительного образования детей -  </w:t>
      </w:r>
    </w:p>
    <w:p w:rsidR="00BF5F6D" w:rsidRPr="00377259" w:rsidRDefault="00BF5F6D" w:rsidP="008F0293">
      <w:r w:rsidRPr="00377259">
        <w:t>Дом детского творчества № 3 г. Иванова.</w:t>
      </w:r>
    </w:p>
    <w:p w:rsidR="00BF5F6D" w:rsidRPr="00377259" w:rsidRDefault="00BF5F6D" w:rsidP="008F0293">
      <w:r w:rsidRPr="00377259">
        <w:t>ИНН 37028137330</w:t>
      </w:r>
    </w:p>
    <w:p w:rsidR="00BF5F6D" w:rsidRPr="00377259" w:rsidRDefault="00BF5F6D" w:rsidP="008F0293">
      <w:r w:rsidRPr="00377259">
        <w:t>КПП 370201001</w:t>
      </w:r>
    </w:p>
    <w:p w:rsidR="00BF5F6D" w:rsidRPr="00377259" w:rsidRDefault="00BF5F6D" w:rsidP="008F0293">
      <w:r w:rsidRPr="00377259">
        <w:t>Банк плательщика: ГРКЦ Банка России по Ивановской обл. г. Иваново</w:t>
      </w:r>
    </w:p>
    <w:p w:rsidR="00BF5F6D" w:rsidRPr="00377259" w:rsidRDefault="00BF5F6D" w:rsidP="008F0293">
      <w:proofErr w:type="spellStart"/>
      <w:r w:rsidRPr="00377259">
        <w:t>Расч.счёт</w:t>
      </w:r>
      <w:proofErr w:type="spellEnd"/>
      <w:r w:rsidRPr="00377259">
        <w:t xml:space="preserve">  402048108000.000.00054</w:t>
      </w:r>
    </w:p>
    <w:p w:rsidR="00BF5F6D" w:rsidRPr="00377259" w:rsidRDefault="00BF5F6D" w:rsidP="008F0293">
      <w:r w:rsidRPr="00377259">
        <w:t>БИК 042406001</w:t>
      </w:r>
    </w:p>
    <w:p w:rsidR="00BF5F6D" w:rsidRPr="00377259" w:rsidRDefault="00BF5F6D" w:rsidP="008F0293">
      <w:r w:rsidRPr="00377259">
        <w:t>Адрес: 153012, г. Иваново ул. Колотилова, д.43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  <w:rPr>
          <w:b/>
        </w:rPr>
      </w:pPr>
      <w:r w:rsidRPr="00377259">
        <w:rPr>
          <w:b/>
        </w:rPr>
        <w:t>Поставщик: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Юридический и почтовый адрес: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ИНН/КПП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ОГРН/ОКПО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БИК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р/с к/с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  <w:rPr>
          <w:b/>
        </w:rPr>
      </w:pPr>
      <w:r w:rsidRPr="00377259">
        <w:rPr>
          <w:b/>
        </w:rPr>
        <w:t>Заказчик:                                                                 Поставщик: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Директор _________ М.А. Зверева                       Директор _____________/ ____________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  <w:rPr>
          <w:b/>
        </w:rPr>
      </w:pPr>
      <w:r w:rsidRPr="00377259">
        <w:t>М.П.                                                                           М.П.</w:t>
      </w:r>
      <w:r w:rsidRPr="00377259">
        <w:rPr>
          <w:b/>
        </w:rPr>
        <w:tab/>
      </w: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</w:p>
    <w:p w:rsidR="00BF5F6D" w:rsidRPr="00377259" w:rsidRDefault="00BF5F6D" w:rsidP="008F0293">
      <w:pPr>
        <w:ind w:left="5664" w:firstLine="708"/>
        <w:jc w:val="center"/>
        <w:rPr>
          <w:b/>
        </w:rPr>
      </w:pPr>
      <w:r w:rsidRPr="00377259">
        <w:rPr>
          <w:b/>
        </w:rPr>
        <w:lastRenderedPageBreak/>
        <w:t>Приложение № 1 к муниципальному контракту</w:t>
      </w:r>
    </w:p>
    <w:p w:rsidR="00BF5F6D" w:rsidRPr="00377259" w:rsidRDefault="00BF5F6D" w:rsidP="008F0293">
      <w:pPr>
        <w:jc w:val="center"/>
        <w:rPr>
          <w:b/>
        </w:rPr>
      </w:pPr>
    </w:p>
    <w:p w:rsidR="00BF5F6D" w:rsidRPr="00377259" w:rsidRDefault="00BF5F6D" w:rsidP="008F0293">
      <w:pPr>
        <w:jc w:val="center"/>
        <w:rPr>
          <w:b/>
        </w:rPr>
      </w:pPr>
      <w:r w:rsidRPr="00377259">
        <w:rPr>
          <w:b/>
        </w:rPr>
        <w:t>СПЕЦИФИКАЦИЯ</w:t>
      </w:r>
    </w:p>
    <w:p w:rsidR="00BF5F6D" w:rsidRPr="00377259" w:rsidRDefault="00BF5F6D" w:rsidP="008F0293">
      <w:pPr>
        <w:jc w:val="center"/>
      </w:pPr>
      <w:r w:rsidRPr="00377259">
        <w:t xml:space="preserve">на поставку ноутбука, </w:t>
      </w:r>
      <w:proofErr w:type="spellStart"/>
      <w:r w:rsidRPr="00377259">
        <w:t>нетбука</w:t>
      </w:r>
      <w:proofErr w:type="spellEnd"/>
      <w:r w:rsidRPr="00377259">
        <w:t>, принтеров и видеопроектора</w:t>
      </w:r>
    </w:p>
    <w:p w:rsidR="00BF5F6D" w:rsidRPr="00377259" w:rsidRDefault="00BF5F6D" w:rsidP="008F02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049"/>
        <w:gridCol w:w="718"/>
        <w:gridCol w:w="1063"/>
        <w:gridCol w:w="1178"/>
      </w:tblGrid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№№</w:t>
            </w:r>
          </w:p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п/п</w:t>
            </w:r>
          </w:p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Наименование и технические характеристики</w:t>
            </w:r>
          </w:p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товара</w:t>
            </w: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Ед.</w:t>
            </w:r>
          </w:p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изм.</w:t>
            </w: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Кол-во</w:t>
            </w: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  <w:r w:rsidRPr="00377259">
              <w:rPr>
                <w:b/>
              </w:rPr>
              <w:t>Цена за единицу, руб.</w:t>
            </w:r>
          </w:p>
        </w:tc>
      </w:tr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</w:tr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</w:tr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</w:tr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</w:tr>
      <w:tr w:rsidR="00BF5F6D" w:rsidRPr="00377259" w:rsidTr="00204950">
        <w:tc>
          <w:tcPr>
            <w:tcW w:w="700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6049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718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F5F6D" w:rsidRPr="00377259" w:rsidRDefault="00BF5F6D" w:rsidP="00204950">
            <w:pPr>
              <w:jc w:val="center"/>
              <w:rPr>
                <w:b/>
              </w:rPr>
            </w:pPr>
          </w:p>
        </w:tc>
      </w:tr>
    </w:tbl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  <w:rPr>
          <w:b/>
        </w:rPr>
      </w:pPr>
      <w:r w:rsidRPr="00377259">
        <w:rPr>
          <w:b/>
        </w:rPr>
        <w:t>Заказчик:                                                                 Поставщик: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</w:pPr>
      <w:r w:rsidRPr="00377259">
        <w:t>Директор _________ М.А. Зверева                         Директор _____________/ ____________</w:t>
      </w:r>
    </w:p>
    <w:p w:rsidR="00BF5F6D" w:rsidRPr="00377259" w:rsidRDefault="00BF5F6D" w:rsidP="008F0293">
      <w:pPr>
        <w:tabs>
          <w:tab w:val="num" w:pos="360"/>
          <w:tab w:val="center" w:pos="4677"/>
        </w:tabs>
        <w:ind w:left="360" w:hanging="360"/>
        <w:rPr>
          <w:b/>
        </w:rPr>
      </w:pPr>
      <w:r w:rsidRPr="00377259">
        <w:t>М.П.                                                                           М.П.</w:t>
      </w:r>
      <w:r w:rsidRPr="00377259">
        <w:rPr>
          <w:b/>
        </w:rPr>
        <w:tab/>
      </w:r>
    </w:p>
    <w:p w:rsidR="00377259" w:rsidRPr="002C4B75" w:rsidRDefault="00377259" w:rsidP="00377259">
      <w:pPr>
        <w:pStyle w:val="Normal1"/>
        <w:spacing w:before="0" w:after="0"/>
        <w:jc w:val="center"/>
        <w:rPr>
          <w:caps/>
          <w:sz w:val="20"/>
        </w:rPr>
      </w:pPr>
      <w:r>
        <w:br w:type="page"/>
      </w:r>
      <w:r w:rsidRPr="002C4B75">
        <w:rPr>
          <w:caps/>
          <w:sz w:val="20"/>
        </w:rPr>
        <w:lastRenderedPageBreak/>
        <w:t>ОПРЕДЕЛЕНИЕ МАКСИМАЛЬНОЙ ЦЕНЫ КОНТРАКТА</w:t>
      </w:r>
    </w:p>
    <w:p w:rsidR="00377259" w:rsidRPr="002C4B75" w:rsidRDefault="00377259" w:rsidP="00377259">
      <w:pPr>
        <w:pStyle w:val="Normal1"/>
        <w:spacing w:before="0" w:after="0"/>
        <w:jc w:val="center"/>
        <w:rPr>
          <w:sz w:val="20"/>
        </w:rPr>
      </w:pPr>
      <w:r w:rsidRPr="002C4B75">
        <w:rPr>
          <w:sz w:val="20"/>
        </w:rPr>
        <w:t>(изучение рынка товаров, работ, услуг)</w:t>
      </w:r>
    </w:p>
    <w:p w:rsidR="00377259" w:rsidRPr="002C4B75" w:rsidRDefault="00377259" w:rsidP="00377259">
      <w:pPr>
        <w:pStyle w:val="Normal1"/>
        <w:spacing w:before="0" w:after="0"/>
        <w:jc w:val="center"/>
        <w:rPr>
          <w:sz w:val="20"/>
        </w:rPr>
      </w:pPr>
    </w:p>
    <w:p w:rsidR="00377259" w:rsidRPr="002C4B75" w:rsidRDefault="00377259" w:rsidP="00377259">
      <w:pPr>
        <w:pStyle w:val="Normal1"/>
        <w:spacing w:before="0" w:after="0"/>
        <w:rPr>
          <w:sz w:val="20"/>
        </w:rPr>
      </w:pPr>
    </w:p>
    <w:p w:rsidR="00377259" w:rsidRPr="002C4B75" w:rsidRDefault="00377259" w:rsidP="00377259">
      <w:pPr>
        <w:pStyle w:val="Normal1"/>
        <w:spacing w:before="0" w:after="0"/>
        <w:rPr>
          <w:sz w:val="20"/>
        </w:rPr>
      </w:pPr>
      <w:r w:rsidRPr="002C4B75">
        <w:rPr>
          <w:sz w:val="20"/>
        </w:rPr>
        <w:t>Способ изучения рынка: кабинетное исследование</w:t>
      </w:r>
    </w:p>
    <w:p w:rsidR="00377259" w:rsidRPr="002C4B75" w:rsidRDefault="00377259" w:rsidP="00377259">
      <w:pPr>
        <w:pStyle w:val="Normal1"/>
        <w:spacing w:before="0" w:after="0"/>
        <w:rPr>
          <w:sz w:val="20"/>
        </w:rPr>
      </w:pPr>
      <w:r>
        <w:rPr>
          <w:sz w:val="20"/>
        </w:rPr>
        <w:t>Дата изучения рынка: 30</w:t>
      </w:r>
      <w:r w:rsidRPr="002C4B75">
        <w:rPr>
          <w:sz w:val="20"/>
        </w:rPr>
        <w:t>.08.2011 г.</w:t>
      </w:r>
    </w:p>
    <w:p w:rsidR="00377259" w:rsidRPr="002C4B75" w:rsidRDefault="00377259" w:rsidP="00377259">
      <w:pPr>
        <w:pStyle w:val="Normal1"/>
        <w:spacing w:before="0" w:after="0"/>
        <w:rPr>
          <w:color w:val="FF0000"/>
          <w:sz w:val="20"/>
        </w:rPr>
      </w:pPr>
    </w:p>
    <w:p w:rsidR="00377259" w:rsidRPr="002C4B75" w:rsidRDefault="00377259" w:rsidP="00377259">
      <w:pPr>
        <w:pStyle w:val="Normal1"/>
        <w:spacing w:before="0" w:after="0"/>
        <w:jc w:val="center"/>
        <w:rPr>
          <w:sz w:val="20"/>
        </w:rPr>
      </w:pPr>
      <w:r w:rsidRPr="002C4B75">
        <w:rPr>
          <w:sz w:val="20"/>
        </w:rPr>
        <w:t>Источники информации:</w:t>
      </w:r>
    </w:p>
    <w:p w:rsidR="00377259" w:rsidRPr="002C4B75" w:rsidRDefault="00377259" w:rsidP="00377259">
      <w:pPr>
        <w:pStyle w:val="Normal1"/>
        <w:spacing w:before="0" w:after="0"/>
        <w:jc w:val="center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9"/>
        <w:gridCol w:w="9438"/>
      </w:tblGrid>
      <w:tr w:rsidR="00377259" w:rsidRPr="002C4B75" w:rsidTr="000F1CE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pStyle w:val="Normal1"/>
              <w:spacing w:before="0" w:after="0"/>
              <w:jc w:val="center"/>
              <w:rPr>
                <w:sz w:val="20"/>
              </w:rPr>
            </w:pPr>
            <w:r w:rsidRPr="002C4B75">
              <w:rPr>
                <w:sz w:val="20"/>
              </w:rPr>
              <w:t xml:space="preserve">№ </w:t>
            </w:r>
            <w:proofErr w:type="gramStart"/>
            <w:r w:rsidRPr="002C4B75">
              <w:rPr>
                <w:sz w:val="20"/>
              </w:rPr>
              <w:t>п</w:t>
            </w:r>
            <w:proofErr w:type="gramEnd"/>
            <w:r w:rsidRPr="002C4B75">
              <w:rPr>
                <w:sz w:val="20"/>
              </w:rPr>
              <w:t>/п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259" w:rsidRPr="002C4B75" w:rsidRDefault="00377259" w:rsidP="000F1CE6">
            <w:pPr>
              <w:pStyle w:val="Normal1"/>
              <w:spacing w:before="0" w:after="0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Участники исследования</w:t>
            </w:r>
          </w:p>
        </w:tc>
      </w:tr>
      <w:tr w:rsidR="00377259" w:rsidRPr="002C4B75" w:rsidTr="000F1CE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pStyle w:val="Normal1"/>
              <w:spacing w:before="0" w:after="0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1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>ООО «Новые Интерактивные Технологии», г. Иваново, ул. Смирнова 42/2 т. 92-95-60</w:t>
            </w:r>
          </w:p>
        </w:tc>
      </w:tr>
      <w:tr w:rsidR="00377259" w:rsidRPr="002C4B75" w:rsidTr="000F1CE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pStyle w:val="Normal1"/>
              <w:spacing w:before="0" w:after="0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2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59" w:rsidRDefault="00377259" w:rsidP="000F1CE6">
            <w:pPr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>ООО «</w:t>
            </w:r>
            <w:proofErr w:type="spellStart"/>
            <w:r w:rsidRPr="002C4B75">
              <w:rPr>
                <w:sz w:val="20"/>
                <w:szCs w:val="20"/>
              </w:rPr>
              <w:t>Аскрин</w:t>
            </w:r>
            <w:proofErr w:type="spellEnd"/>
            <w:r w:rsidRPr="002C4B7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Интеграция», г. Санкт-Петербург</w:t>
            </w:r>
            <w:r w:rsidRPr="002C4B75">
              <w:rPr>
                <w:sz w:val="20"/>
                <w:szCs w:val="20"/>
              </w:rPr>
              <w:t>, Торфяная дорога</w:t>
            </w:r>
            <w:r>
              <w:rPr>
                <w:sz w:val="20"/>
                <w:szCs w:val="20"/>
              </w:rPr>
              <w:t>,</w:t>
            </w:r>
            <w:r w:rsidRPr="002C4B75">
              <w:rPr>
                <w:color w:val="000000"/>
                <w:sz w:val="20"/>
                <w:szCs w:val="20"/>
              </w:rPr>
              <w:t xml:space="preserve"> д. 7 литер Ф, офис 1126</w:t>
            </w:r>
            <w:r w:rsidRPr="002C4B75">
              <w:rPr>
                <w:sz w:val="20"/>
                <w:szCs w:val="20"/>
              </w:rPr>
              <w:t xml:space="preserve">               </w:t>
            </w:r>
          </w:p>
          <w:p w:rsidR="00377259" w:rsidRPr="002C4B75" w:rsidRDefault="00377259" w:rsidP="000F1CE6">
            <w:pPr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 xml:space="preserve"> </w:t>
            </w:r>
            <w:r w:rsidRPr="002C4B75">
              <w:rPr>
                <w:color w:val="000000"/>
                <w:sz w:val="20"/>
                <w:szCs w:val="20"/>
              </w:rPr>
              <w:t xml:space="preserve">+7 (812) </w:t>
            </w:r>
            <w:r w:rsidRPr="002C4B75">
              <w:rPr>
                <w:rStyle w:val="ab"/>
                <w:color w:val="000000"/>
                <w:sz w:val="20"/>
                <w:szCs w:val="20"/>
              </w:rPr>
              <w:t>457-08-62</w:t>
            </w:r>
          </w:p>
        </w:tc>
      </w:tr>
      <w:tr w:rsidR="00377259" w:rsidRPr="002C4B75" w:rsidTr="000F1CE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pStyle w:val="Normal1"/>
              <w:spacing w:before="0" w:after="0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59" w:rsidRPr="002C4B75" w:rsidRDefault="00377259" w:rsidP="000F1CE6">
            <w:pPr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>ООО «К-2», г.</w:t>
            </w:r>
            <w:r>
              <w:rPr>
                <w:sz w:val="20"/>
                <w:szCs w:val="20"/>
              </w:rPr>
              <w:t xml:space="preserve"> </w:t>
            </w:r>
            <w:r w:rsidRPr="002C4B75">
              <w:rPr>
                <w:sz w:val="20"/>
                <w:szCs w:val="20"/>
              </w:rPr>
              <w:t>Иваново,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4B75">
              <w:rPr>
                <w:sz w:val="20"/>
                <w:szCs w:val="20"/>
              </w:rPr>
              <w:t>Велижская</w:t>
            </w:r>
            <w:proofErr w:type="spellEnd"/>
            <w:r w:rsidRPr="002C4B7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2C4B7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т.23-04-42</w:t>
            </w:r>
          </w:p>
        </w:tc>
      </w:tr>
    </w:tbl>
    <w:p w:rsidR="00377259" w:rsidRPr="002C4B75" w:rsidRDefault="00377259" w:rsidP="00377259">
      <w:pPr>
        <w:pStyle w:val="Normal1"/>
        <w:spacing w:before="0" w:after="0"/>
        <w:jc w:val="center"/>
        <w:rPr>
          <w:sz w:val="20"/>
        </w:rPr>
      </w:pPr>
    </w:p>
    <w:p w:rsidR="00377259" w:rsidRPr="002C4B75" w:rsidRDefault="00377259" w:rsidP="00377259">
      <w:pPr>
        <w:pStyle w:val="Normal1"/>
        <w:jc w:val="center"/>
        <w:rPr>
          <w:sz w:val="20"/>
        </w:rPr>
      </w:pPr>
      <w:r w:rsidRPr="002C4B75">
        <w:rPr>
          <w:sz w:val="20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853"/>
        <w:gridCol w:w="1211"/>
        <w:gridCol w:w="1211"/>
        <w:gridCol w:w="1211"/>
        <w:gridCol w:w="1666"/>
        <w:gridCol w:w="627"/>
        <w:gridCol w:w="813"/>
      </w:tblGrid>
      <w:tr w:rsidR="00377259" w:rsidRPr="002C4B75" w:rsidTr="000F1CE6">
        <w:trPr>
          <w:cantSplit/>
          <w:trHeight w:val="475"/>
        </w:trPr>
        <w:tc>
          <w:tcPr>
            <w:tcW w:w="1261" w:type="pct"/>
            <w:vMerge w:val="restar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9" w:type="pct"/>
            <w:vMerge w:val="restar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proofErr w:type="spellStart"/>
            <w:r w:rsidRPr="002C4B75">
              <w:rPr>
                <w:sz w:val="20"/>
              </w:rPr>
              <w:t>Ед</w:t>
            </w:r>
            <w:proofErr w:type="gramStart"/>
            <w:r w:rsidRPr="002C4B75">
              <w:rPr>
                <w:sz w:val="20"/>
              </w:rPr>
              <w:t>.и</w:t>
            </w:r>
            <w:proofErr w:type="gramEnd"/>
            <w:r w:rsidRPr="002C4B75">
              <w:rPr>
                <w:sz w:val="20"/>
              </w:rPr>
              <w:t>зм</w:t>
            </w:r>
            <w:proofErr w:type="spellEnd"/>
            <w:r w:rsidRPr="002C4B75">
              <w:rPr>
                <w:sz w:val="20"/>
              </w:rPr>
              <w:t>.</w:t>
            </w:r>
          </w:p>
        </w:tc>
        <w:tc>
          <w:tcPr>
            <w:tcW w:w="1808" w:type="pct"/>
            <w:gridSpan w:val="3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Цена участника исследования</w:t>
            </w:r>
          </w:p>
        </w:tc>
        <w:tc>
          <w:tcPr>
            <w:tcW w:w="799" w:type="pct"/>
            <w:vMerge w:val="restar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Среднерыночная цена товара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>Кол-во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 w:rsidRPr="002C4B75">
              <w:rPr>
                <w:sz w:val="20"/>
                <w:szCs w:val="20"/>
              </w:rPr>
              <w:t>Сумма</w:t>
            </w:r>
          </w:p>
        </w:tc>
      </w:tr>
      <w:tr w:rsidR="00377259" w:rsidRPr="002C4B75" w:rsidTr="000F1CE6">
        <w:trPr>
          <w:cantSplit/>
          <w:trHeight w:val="568"/>
        </w:trPr>
        <w:tc>
          <w:tcPr>
            <w:tcW w:w="1261" w:type="pct"/>
            <w:vMerge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№ 1</w:t>
            </w:r>
          </w:p>
        </w:tc>
        <w:tc>
          <w:tcPr>
            <w:tcW w:w="603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№ 2</w:t>
            </w:r>
          </w:p>
        </w:tc>
        <w:tc>
          <w:tcPr>
            <w:tcW w:w="603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№ 3</w:t>
            </w:r>
          </w:p>
        </w:tc>
        <w:tc>
          <w:tcPr>
            <w:tcW w:w="799" w:type="pct"/>
            <w:vMerge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</w:tr>
      <w:tr w:rsidR="00377259" w:rsidRPr="002C4B75" w:rsidTr="000F1CE6">
        <w:trPr>
          <w:trHeight w:val="492"/>
        </w:trPr>
        <w:tc>
          <w:tcPr>
            <w:tcW w:w="1261" w:type="pct"/>
          </w:tcPr>
          <w:p w:rsidR="00377259" w:rsidRPr="00492354" w:rsidRDefault="00377259" w:rsidP="000F1CE6">
            <w:pPr>
              <w:jc w:val="center"/>
            </w:pPr>
            <w:r w:rsidRPr="00492354">
              <w:t>Ноутбук</w:t>
            </w:r>
          </w:p>
        </w:tc>
        <w:tc>
          <w:tcPr>
            <w:tcW w:w="409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 w:rsidRPr="002C4B75">
              <w:rPr>
                <w:sz w:val="20"/>
              </w:rPr>
              <w:t>Шт.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</w:t>
            </w:r>
          </w:p>
        </w:tc>
        <w:tc>
          <w:tcPr>
            <w:tcW w:w="799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</w:t>
            </w:r>
          </w:p>
        </w:tc>
        <w:tc>
          <w:tcPr>
            <w:tcW w:w="315" w:type="pct"/>
            <w:shd w:val="clear" w:color="auto" w:fill="auto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</w:t>
            </w:r>
          </w:p>
        </w:tc>
      </w:tr>
      <w:tr w:rsidR="00377259" w:rsidRPr="002C4B75" w:rsidTr="000F1CE6">
        <w:trPr>
          <w:trHeight w:val="492"/>
        </w:trPr>
        <w:tc>
          <w:tcPr>
            <w:tcW w:w="1261" w:type="pct"/>
          </w:tcPr>
          <w:p w:rsidR="00377259" w:rsidRPr="00492354" w:rsidRDefault="00377259" w:rsidP="000F1CE6">
            <w:pPr>
              <w:pStyle w:val="a5"/>
              <w:widowControl w:val="0"/>
              <w:jc w:val="center"/>
              <w:rPr>
                <w:szCs w:val="24"/>
                <w:lang w:val="en-US"/>
              </w:rPr>
            </w:pPr>
            <w:proofErr w:type="spellStart"/>
            <w:r w:rsidRPr="00492354">
              <w:rPr>
                <w:bCs/>
                <w:szCs w:val="24"/>
              </w:rPr>
              <w:t>Нетбук</w:t>
            </w:r>
            <w:proofErr w:type="spellEnd"/>
          </w:p>
          <w:p w:rsidR="00377259" w:rsidRDefault="00377259" w:rsidP="000F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</w:t>
            </w:r>
          </w:p>
        </w:tc>
        <w:tc>
          <w:tcPr>
            <w:tcW w:w="799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10730</w:t>
            </w:r>
          </w:p>
        </w:tc>
        <w:tc>
          <w:tcPr>
            <w:tcW w:w="315" w:type="pct"/>
            <w:shd w:val="clear" w:color="auto" w:fill="auto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10730</w:t>
            </w:r>
          </w:p>
        </w:tc>
      </w:tr>
      <w:tr w:rsidR="00377259" w:rsidRPr="002C4B75" w:rsidTr="000F1CE6">
        <w:trPr>
          <w:trHeight w:val="492"/>
        </w:trPr>
        <w:tc>
          <w:tcPr>
            <w:tcW w:w="1261" w:type="pct"/>
          </w:tcPr>
          <w:p w:rsidR="00377259" w:rsidRPr="00492354" w:rsidRDefault="00377259" w:rsidP="000F1CE6">
            <w:pPr>
              <w:pStyle w:val="a5"/>
              <w:widowControl w:val="0"/>
              <w:jc w:val="center"/>
              <w:rPr>
                <w:bCs/>
                <w:szCs w:val="24"/>
              </w:rPr>
            </w:pPr>
            <w:r w:rsidRPr="00492354">
              <w:rPr>
                <w:bCs/>
                <w:szCs w:val="24"/>
              </w:rPr>
              <w:t>Видеопроектор</w:t>
            </w:r>
          </w:p>
        </w:tc>
        <w:tc>
          <w:tcPr>
            <w:tcW w:w="409" w:type="pct"/>
            <w:vAlign w:val="center"/>
          </w:tcPr>
          <w:p w:rsidR="00377259" w:rsidRDefault="00377259" w:rsidP="000F1CE6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26180</w:t>
            </w:r>
          </w:p>
        </w:tc>
        <w:tc>
          <w:tcPr>
            <w:tcW w:w="799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26180</w:t>
            </w:r>
          </w:p>
        </w:tc>
        <w:tc>
          <w:tcPr>
            <w:tcW w:w="315" w:type="pct"/>
            <w:shd w:val="clear" w:color="auto" w:fill="auto"/>
          </w:tcPr>
          <w:p w:rsidR="00377259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26180</w:t>
            </w:r>
          </w:p>
        </w:tc>
      </w:tr>
      <w:tr w:rsidR="00377259" w:rsidRPr="002C4B75" w:rsidTr="000F1CE6">
        <w:trPr>
          <w:trHeight w:val="492"/>
        </w:trPr>
        <w:tc>
          <w:tcPr>
            <w:tcW w:w="1261" w:type="pct"/>
          </w:tcPr>
          <w:p w:rsidR="00377259" w:rsidRDefault="00377259" w:rsidP="000F1CE6">
            <w:pPr>
              <w:pStyle w:val="a5"/>
              <w:widowControl w:val="0"/>
              <w:jc w:val="center"/>
              <w:rPr>
                <w:sz w:val="20"/>
              </w:rPr>
            </w:pPr>
          </w:p>
          <w:p w:rsidR="00377259" w:rsidRPr="00492354" w:rsidRDefault="00377259" w:rsidP="000F1CE6">
            <w:pPr>
              <w:pStyle w:val="a5"/>
              <w:widowControl w:val="0"/>
              <w:jc w:val="center"/>
              <w:rPr>
                <w:szCs w:val="24"/>
              </w:rPr>
            </w:pPr>
            <w:r w:rsidRPr="00492354">
              <w:rPr>
                <w:szCs w:val="24"/>
              </w:rPr>
              <w:t>Принтер</w:t>
            </w:r>
          </w:p>
        </w:tc>
        <w:tc>
          <w:tcPr>
            <w:tcW w:w="409" w:type="pct"/>
            <w:vAlign w:val="center"/>
          </w:tcPr>
          <w:p w:rsidR="00377259" w:rsidRPr="002C4B75" w:rsidRDefault="00377259" w:rsidP="000F1CE6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03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603" w:type="pct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603" w:type="pct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799" w:type="pct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</w:t>
            </w:r>
          </w:p>
        </w:tc>
        <w:tc>
          <w:tcPr>
            <w:tcW w:w="315" w:type="pct"/>
            <w:shd w:val="clear" w:color="auto" w:fill="auto"/>
          </w:tcPr>
          <w:p w:rsidR="00377259" w:rsidRPr="002C4B75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377259" w:rsidRPr="004F464E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13734</w:t>
            </w:r>
          </w:p>
        </w:tc>
      </w:tr>
      <w:tr w:rsidR="00377259" w:rsidRPr="002C4B75" w:rsidTr="000F1CE6">
        <w:trPr>
          <w:trHeight w:val="492"/>
        </w:trPr>
        <w:tc>
          <w:tcPr>
            <w:tcW w:w="4593" w:type="pct"/>
            <w:gridSpan w:val="7"/>
          </w:tcPr>
          <w:p w:rsidR="00377259" w:rsidRPr="002C4B75" w:rsidRDefault="00377259" w:rsidP="000F1CE6">
            <w:pPr>
              <w:jc w:val="right"/>
              <w:rPr>
                <w:sz w:val="20"/>
                <w:szCs w:val="20"/>
                <w:lang w:val="en-US"/>
              </w:rPr>
            </w:pPr>
            <w:r w:rsidRPr="002C4B75">
              <w:rPr>
                <w:sz w:val="20"/>
                <w:szCs w:val="20"/>
              </w:rPr>
              <w:t>Максимальная цена контракта</w:t>
            </w:r>
          </w:p>
          <w:p w:rsidR="00377259" w:rsidRPr="002C4B75" w:rsidRDefault="00377259" w:rsidP="000F1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77259" w:rsidRPr="00492354" w:rsidRDefault="00377259" w:rsidP="000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 руб.</w:t>
            </w:r>
          </w:p>
        </w:tc>
      </w:tr>
    </w:tbl>
    <w:p w:rsidR="00377259" w:rsidRPr="00097169" w:rsidRDefault="00377259" w:rsidP="00377259">
      <w:pPr>
        <w:pStyle w:val="Normal1"/>
        <w:jc w:val="center"/>
        <w:rPr>
          <w:szCs w:val="24"/>
        </w:rPr>
      </w:pPr>
    </w:p>
    <w:p w:rsidR="00377259" w:rsidRPr="002C4B75" w:rsidRDefault="00377259" w:rsidP="00377259">
      <w:pPr>
        <w:pStyle w:val="Normal1"/>
        <w:jc w:val="both"/>
        <w:rPr>
          <w:szCs w:val="24"/>
        </w:rPr>
      </w:pPr>
      <w:r w:rsidRPr="00097169">
        <w:t xml:space="preserve">ВЫВОД: Проведенные исследования позволяют определить максимальную цену контракта в размере </w:t>
      </w:r>
      <w:r w:rsidRPr="00492354">
        <w:rPr>
          <w:szCs w:val="24"/>
        </w:rPr>
        <w:t>70 000</w:t>
      </w:r>
      <w:r>
        <w:rPr>
          <w:sz w:val="20"/>
        </w:rPr>
        <w:t xml:space="preserve"> </w:t>
      </w:r>
      <w:r w:rsidRPr="00097169">
        <w:t>(</w:t>
      </w:r>
      <w:r>
        <w:t>семьдесят тысяч</w:t>
      </w:r>
      <w:r w:rsidRPr="00097169">
        <w:t>)</w:t>
      </w:r>
      <w:r>
        <w:t xml:space="preserve"> руб. 00 копеек.</w:t>
      </w:r>
    </w:p>
    <w:p w:rsidR="00377259" w:rsidRDefault="00377259" w:rsidP="00377259"/>
    <w:p w:rsidR="00377259" w:rsidRDefault="00377259" w:rsidP="00377259"/>
    <w:p w:rsidR="00377259" w:rsidRPr="00492354" w:rsidRDefault="00377259" w:rsidP="00377259">
      <w:pPr>
        <w:jc w:val="center"/>
      </w:pPr>
      <w:r w:rsidRPr="00492354">
        <w:t>Директор:                                           М.А. Зверева</w:t>
      </w:r>
    </w:p>
    <w:p w:rsidR="00BF5F6D" w:rsidRPr="00377259" w:rsidRDefault="00BF5F6D"/>
    <w:sectPr w:rsidR="00BF5F6D" w:rsidRPr="00377259" w:rsidSect="00BE5C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93"/>
    <w:rsid w:val="000A04AF"/>
    <w:rsid w:val="001B7A78"/>
    <w:rsid w:val="001F0C2E"/>
    <w:rsid w:val="00204950"/>
    <w:rsid w:val="00221B67"/>
    <w:rsid w:val="0024435A"/>
    <w:rsid w:val="0034260E"/>
    <w:rsid w:val="00377259"/>
    <w:rsid w:val="003C3EC9"/>
    <w:rsid w:val="003F3E67"/>
    <w:rsid w:val="00497C9B"/>
    <w:rsid w:val="004C51F5"/>
    <w:rsid w:val="004D43DC"/>
    <w:rsid w:val="00514E6D"/>
    <w:rsid w:val="0056671F"/>
    <w:rsid w:val="0071797C"/>
    <w:rsid w:val="00722393"/>
    <w:rsid w:val="0076409E"/>
    <w:rsid w:val="00786D7A"/>
    <w:rsid w:val="007D0EF5"/>
    <w:rsid w:val="00850060"/>
    <w:rsid w:val="00890378"/>
    <w:rsid w:val="008D763B"/>
    <w:rsid w:val="008F0293"/>
    <w:rsid w:val="009037B8"/>
    <w:rsid w:val="00920809"/>
    <w:rsid w:val="0094058D"/>
    <w:rsid w:val="00950F8F"/>
    <w:rsid w:val="00982B25"/>
    <w:rsid w:val="009D1778"/>
    <w:rsid w:val="00A15A3E"/>
    <w:rsid w:val="00AC355D"/>
    <w:rsid w:val="00AE49A2"/>
    <w:rsid w:val="00B51195"/>
    <w:rsid w:val="00B72336"/>
    <w:rsid w:val="00B94E96"/>
    <w:rsid w:val="00BB52D1"/>
    <w:rsid w:val="00BD62F1"/>
    <w:rsid w:val="00BE5C2D"/>
    <w:rsid w:val="00BF5F6D"/>
    <w:rsid w:val="00C1059A"/>
    <w:rsid w:val="00C421FA"/>
    <w:rsid w:val="00C66F30"/>
    <w:rsid w:val="00C7412D"/>
    <w:rsid w:val="00CB776F"/>
    <w:rsid w:val="00D9433E"/>
    <w:rsid w:val="00E04D2A"/>
    <w:rsid w:val="00E81DA3"/>
    <w:rsid w:val="00E94342"/>
    <w:rsid w:val="00EC6B68"/>
    <w:rsid w:val="00ED605E"/>
    <w:rsid w:val="00F50DB7"/>
    <w:rsid w:val="00F7646D"/>
    <w:rsid w:val="00FA74B4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8F0293"/>
    <w:rPr>
      <w:rFonts w:ascii="Tahoma" w:hAnsi="Tahoma" w:cs="Times New Roman"/>
      <w:sz w:val="24"/>
      <w:lang w:eastAsia="ru-RU"/>
    </w:rPr>
  </w:style>
  <w:style w:type="paragraph" w:styleId="a3">
    <w:name w:val="Title"/>
    <w:basedOn w:val="a"/>
    <w:link w:val="a4"/>
    <w:qFormat/>
    <w:rsid w:val="008F0293"/>
    <w:pPr>
      <w:jc w:val="center"/>
    </w:pPr>
    <w:rPr>
      <w:rFonts w:ascii="Tahoma" w:eastAsia="Calibri" w:hAnsi="Tahoma"/>
      <w:szCs w:val="22"/>
    </w:rPr>
  </w:style>
  <w:style w:type="character" w:customStyle="1" w:styleId="TitleChar1">
    <w:name w:val="Title Char1"/>
    <w:basedOn w:val="a0"/>
    <w:uiPriority w:val="10"/>
    <w:rsid w:val="00CF07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8F029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ody Text"/>
    <w:aliases w:val="Çàã1,BO,ID,body indent,andrad,EHPT,Body Text2 Знак Знак Знак,Знак,Знак6"/>
    <w:basedOn w:val="a"/>
    <w:link w:val="a6"/>
    <w:uiPriority w:val="99"/>
    <w:rsid w:val="008F0293"/>
    <w:rPr>
      <w:rFonts w:ascii="Tahoma" w:hAnsi="Tahoma"/>
      <w:szCs w:val="20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 Знак Знак Знак,Знак Знак,Знак6 Знак"/>
    <w:basedOn w:val="a0"/>
    <w:link w:val="a5"/>
    <w:uiPriority w:val="99"/>
    <w:locked/>
    <w:rsid w:val="008F0293"/>
    <w:rPr>
      <w:rFonts w:ascii="Tahoma" w:hAnsi="Tahoma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02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F02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F0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F0293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F0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0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29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F0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шрифт"/>
    <w:rsid w:val="008F0293"/>
  </w:style>
  <w:style w:type="table" w:styleId="a8">
    <w:name w:val="Table Grid"/>
    <w:basedOn w:val="a1"/>
    <w:uiPriority w:val="99"/>
    <w:rsid w:val="008F02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uiPriority w:val="99"/>
    <w:qFormat/>
    <w:rsid w:val="008F0293"/>
    <w:pPr>
      <w:jc w:val="center"/>
    </w:pPr>
    <w:rPr>
      <w:b/>
      <w:sz w:val="28"/>
      <w:szCs w:val="20"/>
    </w:rPr>
  </w:style>
  <w:style w:type="paragraph" w:customStyle="1" w:styleId="aa">
    <w:name w:val=" Знак Знак Знак Знак"/>
    <w:basedOn w:val="a"/>
    <w:rsid w:val="00377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377259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character" w:styleId="ab">
    <w:name w:val="Strong"/>
    <w:qFormat/>
    <w:locked/>
    <w:rsid w:val="00377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5315</dc:creator>
  <cp:lastModifiedBy>Елена Витальевна Сергеева</cp:lastModifiedBy>
  <cp:revision>3</cp:revision>
  <dcterms:created xsi:type="dcterms:W3CDTF">2011-09-08T09:56:00Z</dcterms:created>
  <dcterms:modified xsi:type="dcterms:W3CDTF">2011-09-08T09:57:00Z</dcterms:modified>
</cp:coreProperties>
</file>