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DB" w:rsidRDefault="00AE42DB" w:rsidP="008C7301">
      <w:pPr>
        <w:pStyle w:val="a7"/>
        <w:outlineLvl w:val="0"/>
      </w:pPr>
      <w:r w:rsidRPr="00685A41">
        <w:t>Извещение о  проведении  запроса  котировок</w:t>
      </w:r>
    </w:p>
    <w:p w:rsidR="004B49B2" w:rsidRPr="004C41EF" w:rsidRDefault="004B49B2" w:rsidP="008C7301">
      <w:pPr>
        <w:pStyle w:val="a7"/>
        <w:outlineLvl w:val="0"/>
      </w:pPr>
      <w:r>
        <w:t>для субъектов малого предпринимательства</w:t>
      </w:r>
    </w:p>
    <w:p w:rsidR="00AE42DB" w:rsidRPr="008C5EE9" w:rsidRDefault="00AE42DB" w:rsidP="008C7301">
      <w:pPr>
        <w:jc w:val="right"/>
        <w:outlineLvl w:val="0"/>
      </w:pPr>
      <w:r w:rsidRPr="008C5EE9">
        <w:t>Дата</w:t>
      </w:r>
      <w:r w:rsidR="004B49B2">
        <w:t xml:space="preserve"> </w:t>
      </w:r>
      <w:r w:rsidR="006E4326">
        <w:rPr>
          <w:lang w:val="en-US"/>
        </w:rPr>
        <w:t>23</w:t>
      </w:r>
      <w:r w:rsidR="004B49B2">
        <w:t>.06</w:t>
      </w:r>
      <w:r w:rsidR="008C7301">
        <w:t>.201</w:t>
      </w:r>
      <w:r w:rsidR="004B49B2">
        <w:t>1</w:t>
      </w:r>
    </w:p>
    <w:p w:rsidR="00AE42DB" w:rsidRPr="008C5EE9" w:rsidRDefault="006A0F91" w:rsidP="008C7301">
      <w:pPr>
        <w:jc w:val="right"/>
      </w:pPr>
      <w:r w:rsidRPr="008C5EE9">
        <w:t xml:space="preserve">Регистрационный № </w:t>
      </w:r>
      <w:r w:rsidR="006E4326">
        <w:rPr>
          <w:lang w:val="en-US"/>
        </w:rPr>
        <w:t>551</w:t>
      </w:r>
      <w:bookmarkStart w:id="0" w:name="_GoBack"/>
      <w:bookmarkEnd w:id="0"/>
      <w:r w:rsidR="004B49B2">
        <w:t xml:space="preserve"> </w:t>
      </w:r>
    </w:p>
    <w:p w:rsidR="00AE42DB" w:rsidRPr="00685A41" w:rsidRDefault="00AE42DB" w:rsidP="00AE42DB">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580"/>
      </w:tblGrid>
      <w:tr w:rsidR="007F05A5" w:rsidRPr="00685A41">
        <w:tc>
          <w:tcPr>
            <w:tcW w:w="4068" w:type="dxa"/>
            <w:vAlign w:val="center"/>
          </w:tcPr>
          <w:p w:rsidR="007F05A5" w:rsidRPr="00C223EF" w:rsidRDefault="007F05A5" w:rsidP="00AE42DB">
            <w:pPr>
              <w:rPr>
                <w:b/>
                <w:sz w:val="20"/>
                <w:szCs w:val="20"/>
              </w:rPr>
            </w:pPr>
            <w:r w:rsidRPr="00C223EF">
              <w:rPr>
                <w:sz w:val="20"/>
                <w:szCs w:val="20"/>
              </w:rPr>
              <w:t>Заказчик</w:t>
            </w:r>
          </w:p>
        </w:tc>
        <w:tc>
          <w:tcPr>
            <w:tcW w:w="5580" w:type="dxa"/>
            <w:vAlign w:val="center"/>
          </w:tcPr>
          <w:p w:rsidR="007F05A5" w:rsidRPr="00075C38" w:rsidRDefault="007F05A5" w:rsidP="007F05A5">
            <w:pPr>
              <w:rPr>
                <w:b/>
                <w:sz w:val="20"/>
                <w:szCs w:val="20"/>
              </w:rPr>
            </w:pPr>
            <w:r w:rsidRPr="00075C38">
              <w:rPr>
                <w:b/>
                <w:sz w:val="20"/>
                <w:szCs w:val="20"/>
              </w:rPr>
              <w:t xml:space="preserve">МУЗ </w:t>
            </w:r>
            <w:r w:rsidR="00B07A82">
              <w:rPr>
                <w:b/>
                <w:sz w:val="20"/>
                <w:szCs w:val="20"/>
              </w:rPr>
              <w:t>«</w:t>
            </w:r>
            <w:r w:rsidRPr="00075C38">
              <w:rPr>
                <w:b/>
                <w:sz w:val="20"/>
                <w:szCs w:val="20"/>
              </w:rPr>
              <w:t>Родильный дом №</w:t>
            </w:r>
            <w:r w:rsidR="00B07A82">
              <w:rPr>
                <w:b/>
                <w:sz w:val="20"/>
                <w:szCs w:val="20"/>
              </w:rPr>
              <w:t xml:space="preserve"> </w:t>
            </w:r>
            <w:r w:rsidRPr="00075C38">
              <w:rPr>
                <w:b/>
                <w:sz w:val="20"/>
                <w:szCs w:val="20"/>
              </w:rPr>
              <w:t>1</w:t>
            </w:r>
            <w:r w:rsidR="00B07A82">
              <w:rPr>
                <w:b/>
                <w:sz w:val="20"/>
                <w:szCs w:val="20"/>
              </w:rPr>
              <w:t>»</w:t>
            </w:r>
          </w:p>
        </w:tc>
      </w:tr>
      <w:tr w:rsidR="007F05A5" w:rsidRPr="00685A41">
        <w:tc>
          <w:tcPr>
            <w:tcW w:w="4068" w:type="dxa"/>
            <w:vAlign w:val="center"/>
          </w:tcPr>
          <w:p w:rsidR="007F05A5" w:rsidRPr="00C223EF" w:rsidRDefault="007F05A5" w:rsidP="00AE42DB">
            <w:pPr>
              <w:rPr>
                <w:b/>
                <w:sz w:val="20"/>
                <w:szCs w:val="20"/>
              </w:rPr>
            </w:pPr>
            <w:r w:rsidRPr="00C223EF">
              <w:rPr>
                <w:sz w:val="20"/>
                <w:szCs w:val="20"/>
              </w:rPr>
              <w:t>Адрес</w:t>
            </w:r>
          </w:p>
        </w:tc>
        <w:tc>
          <w:tcPr>
            <w:tcW w:w="5580" w:type="dxa"/>
            <w:vAlign w:val="center"/>
          </w:tcPr>
          <w:p w:rsidR="007F05A5" w:rsidRPr="00075C38" w:rsidRDefault="007F05A5" w:rsidP="007F05A5">
            <w:pPr>
              <w:rPr>
                <w:sz w:val="20"/>
                <w:szCs w:val="20"/>
              </w:rPr>
            </w:pPr>
            <w:smartTag w:uri="urn:schemas-microsoft-com:office:smarttags" w:element="metricconverter">
              <w:smartTagPr>
                <w:attr w:name="ProductID" w:val="153003, г"/>
              </w:smartTagPr>
              <w:r w:rsidRPr="00075C38">
                <w:rPr>
                  <w:sz w:val="20"/>
                  <w:szCs w:val="20"/>
                </w:rPr>
                <w:t>153003</w:t>
              </w:r>
              <w:r w:rsidR="00B07A82">
                <w:rPr>
                  <w:sz w:val="20"/>
                  <w:szCs w:val="20"/>
                </w:rPr>
                <w:t>,</w:t>
              </w:r>
              <w:r w:rsidRPr="00075C38">
                <w:rPr>
                  <w:sz w:val="20"/>
                  <w:szCs w:val="20"/>
                </w:rPr>
                <w:t xml:space="preserve"> г</w:t>
              </w:r>
            </w:smartTag>
            <w:r w:rsidRPr="00075C38">
              <w:rPr>
                <w:sz w:val="20"/>
                <w:szCs w:val="20"/>
              </w:rPr>
              <w:t>. Иваново, ул.</w:t>
            </w:r>
            <w:r w:rsidR="00B07A82">
              <w:rPr>
                <w:sz w:val="20"/>
                <w:szCs w:val="20"/>
              </w:rPr>
              <w:t xml:space="preserve"> </w:t>
            </w:r>
            <w:r w:rsidRPr="00075C38">
              <w:rPr>
                <w:sz w:val="20"/>
                <w:szCs w:val="20"/>
              </w:rPr>
              <w:t>Ленинградская,</w:t>
            </w:r>
            <w:r w:rsidR="00B07A82">
              <w:rPr>
                <w:sz w:val="20"/>
                <w:szCs w:val="20"/>
              </w:rPr>
              <w:t xml:space="preserve"> д. </w:t>
            </w:r>
            <w:r w:rsidRPr="00075C38">
              <w:rPr>
                <w:sz w:val="20"/>
                <w:szCs w:val="20"/>
              </w:rPr>
              <w:t>3/16</w:t>
            </w:r>
          </w:p>
        </w:tc>
      </w:tr>
      <w:tr w:rsidR="007F05A5" w:rsidRPr="00685A41">
        <w:tc>
          <w:tcPr>
            <w:tcW w:w="4068" w:type="dxa"/>
            <w:vAlign w:val="center"/>
          </w:tcPr>
          <w:p w:rsidR="007F05A5" w:rsidRPr="00C223EF" w:rsidRDefault="007F05A5" w:rsidP="00AE42DB">
            <w:pPr>
              <w:rPr>
                <w:sz w:val="20"/>
                <w:szCs w:val="20"/>
              </w:rPr>
            </w:pPr>
            <w:r w:rsidRPr="00C223EF">
              <w:rPr>
                <w:sz w:val="20"/>
                <w:szCs w:val="20"/>
              </w:rPr>
              <w:t>Адрес электронной почты</w:t>
            </w:r>
          </w:p>
        </w:tc>
        <w:tc>
          <w:tcPr>
            <w:tcW w:w="5580" w:type="dxa"/>
            <w:vAlign w:val="center"/>
          </w:tcPr>
          <w:p w:rsidR="007F05A5" w:rsidRPr="00B07A82" w:rsidRDefault="006E4326" w:rsidP="007F05A5">
            <w:pPr>
              <w:rPr>
                <w:sz w:val="20"/>
                <w:szCs w:val="20"/>
              </w:rPr>
            </w:pPr>
            <w:hyperlink r:id="rId8" w:history="1">
              <w:r w:rsidR="00B07A82" w:rsidRPr="00B07A82">
                <w:rPr>
                  <w:rStyle w:val="ae"/>
                  <w:sz w:val="20"/>
                  <w:szCs w:val="20"/>
                </w:rPr>
                <w:t>1</w:t>
              </w:r>
              <w:r w:rsidR="00B07A82" w:rsidRPr="00E42D00">
                <w:rPr>
                  <w:rStyle w:val="ae"/>
                  <w:sz w:val="20"/>
                  <w:szCs w:val="20"/>
                  <w:lang w:val="en-US"/>
                </w:rPr>
                <w:t>roddom</w:t>
              </w:r>
              <w:r w:rsidR="00B07A82" w:rsidRPr="00B07A82">
                <w:rPr>
                  <w:rStyle w:val="ae"/>
                  <w:sz w:val="20"/>
                  <w:szCs w:val="20"/>
                </w:rPr>
                <w:t>@</w:t>
              </w:r>
              <w:r w:rsidR="00B07A82" w:rsidRPr="00E42D00">
                <w:rPr>
                  <w:rStyle w:val="ae"/>
                  <w:sz w:val="20"/>
                  <w:szCs w:val="20"/>
                  <w:lang w:val="en-US"/>
                </w:rPr>
                <w:t>rambler</w:t>
              </w:r>
              <w:r w:rsidR="00B07A82" w:rsidRPr="00B07A82">
                <w:rPr>
                  <w:rStyle w:val="ae"/>
                  <w:sz w:val="20"/>
                  <w:szCs w:val="20"/>
                </w:rPr>
                <w:t>.</w:t>
              </w:r>
              <w:proofErr w:type="spellStart"/>
              <w:r w:rsidR="00B07A82" w:rsidRPr="00E42D00">
                <w:rPr>
                  <w:rStyle w:val="ae"/>
                  <w:sz w:val="20"/>
                  <w:szCs w:val="20"/>
                  <w:lang w:val="en-US"/>
                </w:rPr>
                <w:t>ru</w:t>
              </w:r>
              <w:proofErr w:type="spellEnd"/>
            </w:hyperlink>
            <w:r w:rsidR="00B07A82">
              <w:rPr>
                <w:sz w:val="20"/>
                <w:szCs w:val="20"/>
              </w:rPr>
              <w:t xml:space="preserve"> </w:t>
            </w:r>
          </w:p>
        </w:tc>
      </w:tr>
      <w:tr w:rsidR="007F05A5" w:rsidRPr="00B07A82">
        <w:tc>
          <w:tcPr>
            <w:tcW w:w="4068" w:type="dxa"/>
            <w:vAlign w:val="center"/>
          </w:tcPr>
          <w:p w:rsidR="007F05A5" w:rsidRPr="00C223EF" w:rsidRDefault="007F05A5" w:rsidP="00AE42DB">
            <w:pPr>
              <w:rPr>
                <w:sz w:val="20"/>
                <w:szCs w:val="20"/>
              </w:rPr>
            </w:pPr>
            <w:r w:rsidRPr="00C223EF">
              <w:rPr>
                <w:sz w:val="20"/>
                <w:szCs w:val="20"/>
              </w:rPr>
              <w:t>Номер контактного телефона</w:t>
            </w:r>
            <w:r w:rsidR="004C1A23">
              <w:rPr>
                <w:sz w:val="20"/>
                <w:szCs w:val="20"/>
              </w:rPr>
              <w:t xml:space="preserve"> Заказчика</w:t>
            </w:r>
          </w:p>
        </w:tc>
        <w:tc>
          <w:tcPr>
            <w:tcW w:w="5580" w:type="dxa"/>
            <w:vAlign w:val="center"/>
          </w:tcPr>
          <w:p w:rsidR="007F05A5" w:rsidRPr="00B07A82" w:rsidRDefault="00B07A82" w:rsidP="007F05A5">
            <w:pPr>
              <w:rPr>
                <w:sz w:val="20"/>
                <w:szCs w:val="20"/>
              </w:rPr>
            </w:pPr>
            <w:r>
              <w:rPr>
                <w:sz w:val="20"/>
                <w:szCs w:val="20"/>
              </w:rPr>
              <w:t>т</w:t>
            </w:r>
            <w:r w:rsidRPr="00B07A82">
              <w:rPr>
                <w:sz w:val="20"/>
                <w:szCs w:val="20"/>
              </w:rPr>
              <w:t xml:space="preserve">. </w:t>
            </w:r>
            <w:r w:rsidR="007F05A5" w:rsidRPr="00075C38">
              <w:rPr>
                <w:sz w:val="20"/>
                <w:szCs w:val="20"/>
                <w:lang w:val="fr-FR"/>
              </w:rPr>
              <w:t>41-6</w:t>
            </w:r>
            <w:r w:rsidR="00662836">
              <w:rPr>
                <w:sz w:val="20"/>
                <w:szCs w:val="20"/>
              </w:rPr>
              <w:t>8-13</w:t>
            </w:r>
            <w:r w:rsidRPr="00B07A82">
              <w:rPr>
                <w:sz w:val="20"/>
                <w:szCs w:val="20"/>
              </w:rPr>
              <w:t xml:space="preserve">; </w:t>
            </w:r>
            <w:r w:rsidRPr="00075C38">
              <w:rPr>
                <w:sz w:val="20"/>
                <w:szCs w:val="20"/>
              </w:rPr>
              <w:t>ф</w:t>
            </w:r>
            <w:r>
              <w:rPr>
                <w:sz w:val="20"/>
                <w:szCs w:val="20"/>
              </w:rPr>
              <w:t>.</w:t>
            </w:r>
            <w:r w:rsidRPr="00075C38">
              <w:rPr>
                <w:sz w:val="20"/>
                <w:szCs w:val="20"/>
                <w:lang w:val="fr-FR"/>
              </w:rPr>
              <w:t xml:space="preserve"> 41-60-66</w:t>
            </w:r>
          </w:p>
        </w:tc>
      </w:tr>
      <w:tr w:rsidR="007F05A5" w:rsidRPr="00685A41">
        <w:trPr>
          <w:trHeight w:val="432"/>
        </w:trPr>
        <w:tc>
          <w:tcPr>
            <w:tcW w:w="4068" w:type="dxa"/>
            <w:vAlign w:val="center"/>
          </w:tcPr>
          <w:p w:rsidR="007F05A5" w:rsidRPr="00C223EF" w:rsidRDefault="007F05A5" w:rsidP="00AE42DB">
            <w:pPr>
              <w:rPr>
                <w:sz w:val="20"/>
                <w:szCs w:val="20"/>
              </w:rPr>
            </w:pPr>
            <w:r w:rsidRPr="00C223EF">
              <w:rPr>
                <w:sz w:val="20"/>
                <w:szCs w:val="20"/>
              </w:rPr>
              <w:t>Место подачи котировочных заявок</w:t>
            </w:r>
          </w:p>
        </w:tc>
        <w:tc>
          <w:tcPr>
            <w:tcW w:w="5580" w:type="dxa"/>
            <w:vAlign w:val="center"/>
          </w:tcPr>
          <w:p w:rsidR="007F05A5" w:rsidRPr="00075C38" w:rsidRDefault="007F05A5" w:rsidP="007F05A5">
            <w:pPr>
              <w:rPr>
                <w:b/>
                <w:sz w:val="20"/>
                <w:szCs w:val="20"/>
              </w:rPr>
            </w:pPr>
            <w:r w:rsidRPr="00075C38">
              <w:rPr>
                <w:b/>
                <w:sz w:val="20"/>
                <w:szCs w:val="20"/>
              </w:rPr>
              <w:t>15300</w:t>
            </w:r>
            <w:r w:rsidR="00655415">
              <w:rPr>
                <w:b/>
                <w:sz w:val="20"/>
                <w:szCs w:val="20"/>
              </w:rPr>
              <w:t>0</w:t>
            </w:r>
            <w:r w:rsidR="00B07A82">
              <w:rPr>
                <w:b/>
                <w:sz w:val="20"/>
                <w:szCs w:val="20"/>
              </w:rPr>
              <w:t>,</w:t>
            </w:r>
            <w:r w:rsidRPr="00075C38">
              <w:rPr>
                <w:b/>
                <w:sz w:val="20"/>
                <w:szCs w:val="20"/>
              </w:rPr>
              <w:t xml:space="preserve"> г. Иваново, </w:t>
            </w:r>
            <w:r w:rsidR="00655415">
              <w:rPr>
                <w:b/>
                <w:sz w:val="20"/>
                <w:szCs w:val="20"/>
              </w:rPr>
              <w:t>пл. Революции</w:t>
            </w:r>
            <w:r w:rsidRPr="00075C38">
              <w:rPr>
                <w:b/>
                <w:sz w:val="20"/>
                <w:szCs w:val="20"/>
              </w:rPr>
              <w:t>,</w:t>
            </w:r>
            <w:r w:rsidR="00075C38">
              <w:rPr>
                <w:b/>
                <w:sz w:val="20"/>
                <w:szCs w:val="20"/>
              </w:rPr>
              <w:t xml:space="preserve"> д. </w:t>
            </w:r>
            <w:r w:rsidRPr="00075C38">
              <w:rPr>
                <w:b/>
                <w:sz w:val="20"/>
                <w:szCs w:val="20"/>
              </w:rPr>
              <w:t>6</w:t>
            </w:r>
            <w:r w:rsidR="00655415">
              <w:rPr>
                <w:b/>
                <w:sz w:val="20"/>
                <w:szCs w:val="20"/>
              </w:rPr>
              <w:t>, к.  519</w:t>
            </w:r>
          </w:p>
        </w:tc>
      </w:tr>
      <w:tr w:rsidR="007F05A5" w:rsidRPr="00685A41">
        <w:tc>
          <w:tcPr>
            <w:tcW w:w="4068" w:type="dxa"/>
            <w:vAlign w:val="center"/>
          </w:tcPr>
          <w:p w:rsidR="007F05A5" w:rsidRPr="00C223EF" w:rsidRDefault="007F05A5" w:rsidP="00AE42DB">
            <w:pPr>
              <w:rPr>
                <w:sz w:val="20"/>
                <w:szCs w:val="20"/>
              </w:rPr>
            </w:pPr>
            <w:r w:rsidRPr="00C223EF">
              <w:rPr>
                <w:sz w:val="20"/>
                <w:szCs w:val="20"/>
              </w:rPr>
              <w:t>Дата и время окончания срока подачи котировочных заявок</w:t>
            </w:r>
          </w:p>
        </w:tc>
        <w:tc>
          <w:tcPr>
            <w:tcW w:w="5580" w:type="dxa"/>
            <w:vAlign w:val="center"/>
          </w:tcPr>
          <w:p w:rsidR="007F05A5" w:rsidRPr="00075C38" w:rsidRDefault="005217BB" w:rsidP="005217BB">
            <w:pPr>
              <w:rPr>
                <w:b/>
                <w:sz w:val="20"/>
                <w:szCs w:val="20"/>
              </w:rPr>
            </w:pPr>
            <w:r>
              <w:rPr>
                <w:b/>
                <w:sz w:val="20"/>
                <w:szCs w:val="20"/>
              </w:rPr>
              <w:t>05.07.2011  до 09:00</w:t>
            </w:r>
          </w:p>
        </w:tc>
      </w:tr>
    </w:tbl>
    <w:p w:rsidR="00AE42DB" w:rsidRDefault="00AE42DB" w:rsidP="00AE42DB">
      <w:pPr>
        <w:pStyle w:val="a3"/>
        <w:rPr>
          <w:sz w:val="20"/>
        </w:rPr>
      </w:pPr>
    </w:p>
    <w:tbl>
      <w:tblPr>
        <w:tblStyle w:val="a8"/>
        <w:tblW w:w="9648" w:type="dxa"/>
        <w:tblLayout w:type="fixed"/>
        <w:tblLook w:val="01E0" w:firstRow="1" w:lastRow="1" w:firstColumn="1" w:lastColumn="1" w:noHBand="0" w:noVBand="0"/>
      </w:tblPr>
      <w:tblGrid>
        <w:gridCol w:w="1548"/>
        <w:gridCol w:w="1440"/>
        <w:gridCol w:w="4320"/>
        <w:gridCol w:w="1080"/>
        <w:gridCol w:w="1260"/>
      </w:tblGrid>
      <w:tr w:rsidR="00301DDB">
        <w:trPr>
          <w:trHeight w:val="1066"/>
        </w:trPr>
        <w:tc>
          <w:tcPr>
            <w:tcW w:w="1548" w:type="dxa"/>
          </w:tcPr>
          <w:p w:rsidR="00401313" w:rsidRDefault="00401313" w:rsidP="002A0951">
            <w:pPr>
              <w:pStyle w:val="a3"/>
              <w:jc w:val="center"/>
              <w:rPr>
                <w:sz w:val="18"/>
                <w:szCs w:val="18"/>
              </w:rPr>
            </w:pPr>
          </w:p>
          <w:p w:rsidR="00AE42DB" w:rsidRDefault="00AE42DB" w:rsidP="002A0951">
            <w:pPr>
              <w:pStyle w:val="a3"/>
              <w:jc w:val="center"/>
              <w:rPr>
                <w:sz w:val="20"/>
              </w:rPr>
            </w:pPr>
            <w:r w:rsidRPr="00DB34C8">
              <w:rPr>
                <w:sz w:val="18"/>
                <w:szCs w:val="18"/>
              </w:rPr>
              <w:t>Наименование оказываемых услуг</w:t>
            </w:r>
          </w:p>
        </w:tc>
        <w:tc>
          <w:tcPr>
            <w:tcW w:w="5760" w:type="dxa"/>
            <w:gridSpan w:val="2"/>
            <w:vAlign w:val="center"/>
          </w:tcPr>
          <w:p w:rsidR="00AE42DB" w:rsidRPr="00DB34C8" w:rsidRDefault="00AE42DB" w:rsidP="00D57A06">
            <w:pPr>
              <w:pStyle w:val="a3"/>
              <w:jc w:val="center"/>
              <w:rPr>
                <w:sz w:val="18"/>
                <w:szCs w:val="18"/>
              </w:rPr>
            </w:pPr>
            <w:r w:rsidRPr="00DB34C8">
              <w:rPr>
                <w:sz w:val="18"/>
                <w:szCs w:val="18"/>
              </w:rPr>
              <w:t>Характеристики</w:t>
            </w:r>
          </w:p>
          <w:p w:rsidR="00AE42DB" w:rsidRPr="00DB34C8" w:rsidRDefault="00401313" w:rsidP="00D57A06">
            <w:pPr>
              <w:pStyle w:val="a3"/>
              <w:jc w:val="center"/>
              <w:rPr>
                <w:b/>
                <w:sz w:val="18"/>
                <w:szCs w:val="18"/>
              </w:rPr>
            </w:pPr>
            <w:r>
              <w:rPr>
                <w:sz w:val="18"/>
                <w:szCs w:val="18"/>
              </w:rPr>
              <w:t>оказыва</w:t>
            </w:r>
            <w:r w:rsidR="00AE42DB" w:rsidRPr="00DB34C8">
              <w:rPr>
                <w:sz w:val="18"/>
                <w:szCs w:val="18"/>
              </w:rPr>
              <w:t xml:space="preserve">емых </w:t>
            </w:r>
            <w:r>
              <w:rPr>
                <w:sz w:val="18"/>
                <w:szCs w:val="18"/>
              </w:rPr>
              <w:t>услуг</w:t>
            </w:r>
          </w:p>
        </w:tc>
        <w:tc>
          <w:tcPr>
            <w:tcW w:w="1080" w:type="dxa"/>
            <w:vAlign w:val="center"/>
          </w:tcPr>
          <w:p w:rsidR="00AE42DB" w:rsidRPr="00DB34C8" w:rsidRDefault="00AE42DB" w:rsidP="00D57A06">
            <w:pPr>
              <w:pStyle w:val="a3"/>
              <w:jc w:val="center"/>
              <w:rPr>
                <w:bCs/>
                <w:sz w:val="18"/>
                <w:szCs w:val="18"/>
              </w:rPr>
            </w:pPr>
            <w:r w:rsidRPr="00DB34C8">
              <w:rPr>
                <w:bCs/>
                <w:sz w:val="18"/>
                <w:szCs w:val="18"/>
              </w:rPr>
              <w:t>Единица измерения</w:t>
            </w:r>
          </w:p>
        </w:tc>
        <w:tc>
          <w:tcPr>
            <w:tcW w:w="1260" w:type="dxa"/>
          </w:tcPr>
          <w:p w:rsidR="00401313" w:rsidRDefault="00401313" w:rsidP="00BA3B6E">
            <w:pPr>
              <w:pStyle w:val="a3"/>
              <w:ind w:left="-108" w:right="-108"/>
              <w:jc w:val="center"/>
              <w:rPr>
                <w:sz w:val="18"/>
                <w:szCs w:val="18"/>
              </w:rPr>
            </w:pPr>
          </w:p>
          <w:p w:rsidR="00401313" w:rsidRDefault="00AE42DB" w:rsidP="00BA3B6E">
            <w:pPr>
              <w:pStyle w:val="a3"/>
              <w:ind w:left="-108" w:right="-108"/>
              <w:jc w:val="center"/>
              <w:rPr>
                <w:sz w:val="18"/>
                <w:szCs w:val="18"/>
              </w:rPr>
            </w:pPr>
            <w:r w:rsidRPr="00DF22E4">
              <w:rPr>
                <w:sz w:val="18"/>
                <w:szCs w:val="18"/>
              </w:rPr>
              <w:t xml:space="preserve">Количество </w:t>
            </w:r>
          </w:p>
          <w:p w:rsidR="00AE42DB" w:rsidRPr="00DF22E4" w:rsidRDefault="00AE42DB" w:rsidP="00BA3B6E">
            <w:pPr>
              <w:pStyle w:val="a3"/>
              <w:ind w:left="-108" w:right="-108"/>
              <w:jc w:val="center"/>
              <w:rPr>
                <w:b/>
                <w:sz w:val="18"/>
                <w:szCs w:val="18"/>
              </w:rPr>
            </w:pPr>
            <w:r w:rsidRPr="00DF22E4">
              <w:rPr>
                <w:sz w:val="18"/>
                <w:szCs w:val="18"/>
              </w:rPr>
              <w:t>оказываемых услуг</w:t>
            </w:r>
          </w:p>
        </w:tc>
      </w:tr>
      <w:tr w:rsidR="00301DDB">
        <w:tc>
          <w:tcPr>
            <w:tcW w:w="1548" w:type="dxa"/>
            <w:vMerge w:val="restart"/>
          </w:tcPr>
          <w:p w:rsidR="00301DDB" w:rsidRPr="00835661" w:rsidRDefault="00487B8A" w:rsidP="00835661">
            <w:pPr>
              <w:rPr>
                <w:b/>
                <w:sz w:val="20"/>
                <w:szCs w:val="20"/>
              </w:rPr>
            </w:pPr>
            <w:r w:rsidRPr="00835661">
              <w:rPr>
                <w:sz w:val="20"/>
                <w:szCs w:val="20"/>
              </w:rPr>
              <w:t>Оказание услуг по стирке  белья и постельных принадлежностей</w:t>
            </w:r>
            <w:r w:rsidR="000F4CD8" w:rsidRPr="00835661">
              <w:rPr>
                <w:sz w:val="20"/>
                <w:szCs w:val="20"/>
              </w:rPr>
              <w:t xml:space="preserve"> для МУЗ «Родильный дом №</w:t>
            </w:r>
            <w:r w:rsidR="004B49B2" w:rsidRPr="00835661">
              <w:rPr>
                <w:sz w:val="20"/>
                <w:szCs w:val="20"/>
              </w:rPr>
              <w:t xml:space="preserve"> </w:t>
            </w:r>
            <w:r w:rsidR="000F4CD8" w:rsidRPr="00835661">
              <w:rPr>
                <w:sz w:val="20"/>
                <w:szCs w:val="20"/>
              </w:rPr>
              <w:t>1»</w:t>
            </w:r>
          </w:p>
        </w:tc>
        <w:tc>
          <w:tcPr>
            <w:tcW w:w="1440" w:type="dxa"/>
          </w:tcPr>
          <w:p w:rsidR="00301DDB" w:rsidRPr="00D32FC4" w:rsidRDefault="00D32FC4" w:rsidP="00AE42DB">
            <w:pPr>
              <w:rPr>
                <w:sz w:val="20"/>
                <w:szCs w:val="20"/>
              </w:rPr>
            </w:pPr>
            <w:r w:rsidRPr="00D32FC4">
              <w:rPr>
                <w:sz w:val="20"/>
                <w:szCs w:val="20"/>
              </w:rPr>
              <w:t>Требование к качеству услуг</w:t>
            </w:r>
          </w:p>
        </w:tc>
        <w:tc>
          <w:tcPr>
            <w:tcW w:w="4320" w:type="dxa"/>
          </w:tcPr>
          <w:p w:rsidR="00FA761B" w:rsidRPr="00EC481A" w:rsidRDefault="00551E04" w:rsidP="00AF3E36">
            <w:pPr>
              <w:pStyle w:val="a3"/>
              <w:rPr>
                <w:sz w:val="20"/>
              </w:rPr>
            </w:pPr>
            <w:r w:rsidRPr="00EC481A">
              <w:rPr>
                <w:sz w:val="20"/>
              </w:rPr>
              <w:t>Качественная стирка белья в соответствии с ФЗ № 52</w:t>
            </w:r>
            <w:r w:rsidR="00EC481A" w:rsidRPr="00EC481A">
              <w:rPr>
                <w:sz w:val="20"/>
              </w:rPr>
              <w:t>-ФЗ</w:t>
            </w:r>
            <w:r w:rsidRPr="00EC481A">
              <w:rPr>
                <w:sz w:val="20"/>
              </w:rPr>
              <w:t xml:space="preserve"> от 30.03.1999г. «О санитарно-эпидемиологическом благополучии населен</w:t>
            </w:r>
            <w:r w:rsidR="00EC481A" w:rsidRPr="00EC481A">
              <w:rPr>
                <w:sz w:val="20"/>
              </w:rPr>
              <w:t>ия», н</w:t>
            </w:r>
            <w:r w:rsidRPr="00EC481A">
              <w:rPr>
                <w:sz w:val="20"/>
              </w:rPr>
              <w:t xml:space="preserve">а основании санитарных правил устройства, оборудования и содержания прачечных (утв. </w:t>
            </w:r>
            <w:r w:rsidR="00FA761B" w:rsidRPr="00EC481A">
              <w:rPr>
                <w:sz w:val="20"/>
              </w:rPr>
              <w:t>Постановление</w:t>
            </w:r>
            <w:r w:rsidR="00EC481A">
              <w:rPr>
                <w:sz w:val="20"/>
              </w:rPr>
              <w:t>м</w:t>
            </w:r>
            <w:r w:rsidR="00FA761B" w:rsidRPr="00EC481A">
              <w:rPr>
                <w:sz w:val="20"/>
              </w:rPr>
              <w:t xml:space="preserve"> Главного государственного санитарного врача РФ от</w:t>
            </w:r>
            <w:r w:rsidR="00EC481A">
              <w:rPr>
                <w:sz w:val="20"/>
              </w:rPr>
              <w:t> </w:t>
            </w:r>
            <w:r w:rsidR="00FA761B" w:rsidRPr="00EC481A">
              <w:rPr>
                <w:sz w:val="20"/>
              </w:rPr>
              <w:t>10.06.2010 N 65</w:t>
            </w:r>
            <w:r w:rsidR="00EC481A" w:rsidRPr="00EC481A">
              <w:rPr>
                <w:sz w:val="20"/>
              </w:rPr>
              <w:t xml:space="preserve"> </w:t>
            </w:r>
            <w:r w:rsidR="00FA761B" w:rsidRPr="00EC481A">
              <w:rPr>
                <w:sz w:val="20"/>
              </w:rPr>
              <w:t>"Об утверждении СанПиН 2.1.2.2646-10"</w:t>
            </w:r>
            <w:r w:rsidR="00EC481A" w:rsidRPr="00EC481A">
              <w:rPr>
                <w:sz w:val="20"/>
              </w:rPr>
              <w:t>).</w:t>
            </w:r>
          </w:p>
          <w:p w:rsidR="00217960" w:rsidRPr="00EC481A" w:rsidRDefault="00551E04" w:rsidP="00551E04">
            <w:pPr>
              <w:pStyle w:val="a3"/>
              <w:rPr>
                <w:sz w:val="20"/>
              </w:rPr>
            </w:pPr>
            <w:r w:rsidRPr="00EC481A">
              <w:rPr>
                <w:sz w:val="20"/>
              </w:rPr>
              <w:t>Оказание услуг д</w:t>
            </w:r>
            <w:r w:rsidR="00EC481A" w:rsidRPr="00EC481A">
              <w:rPr>
                <w:sz w:val="20"/>
              </w:rPr>
              <w:t>олжны соответствовать требованиям</w:t>
            </w:r>
            <w:r w:rsidRPr="00EC481A">
              <w:rPr>
                <w:sz w:val="20"/>
              </w:rPr>
              <w:t xml:space="preserve"> ГОСТа 52058-2003 и </w:t>
            </w:r>
            <w:proofErr w:type="spellStart"/>
            <w:r w:rsidRPr="00EC481A">
              <w:rPr>
                <w:sz w:val="20"/>
              </w:rPr>
              <w:t>СанПин</w:t>
            </w:r>
            <w:proofErr w:type="spellEnd"/>
            <w:r w:rsidRPr="00EC481A">
              <w:rPr>
                <w:sz w:val="20"/>
              </w:rPr>
              <w:t xml:space="preserve"> по стирке бельевых изделий медицинских учреждений.</w:t>
            </w:r>
          </w:p>
        </w:tc>
        <w:tc>
          <w:tcPr>
            <w:tcW w:w="1080" w:type="dxa"/>
            <w:vMerge w:val="restart"/>
          </w:tcPr>
          <w:p w:rsidR="008C7301" w:rsidRDefault="008C7301" w:rsidP="008C7301">
            <w:pPr>
              <w:pStyle w:val="a3"/>
              <w:jc w:val="center"/>
              <w:rPr>
                <w:sz w:val="20"/>
              </w:rPr>
            </w:pPr>
          </w:p>
          <w:p w:rsidR="007F05A5" w:rsidRDefault="00551E04" w:rsidP="008C7301">
            <w:pPr>
              <w:pStyle w:val="a3"/>
              <w:jc w:val="center"/>
              <w:rPr>
                <w:sz w:val="20"/>
              </w:rPr>
            </w:pPr>
            <w:r>
              <w:rPr>
                <w:sz w:val="20"/>
              </w:rPr>
              <w:t>кг</w:t>
            </w:r>
          </w:p>
        </w:tc>
        <w:tc>
          <w:tcPr>
            <w:tcW w:w="1260" w:type="dxa"/>
            <w:vMerge w:val="restart"/>
          </w:tcPr>
          <w:p w:rsidR="008C7301" w:rsidRDefault="008C7301" w:rsidP="008C7301">
            <w:pPr>
              <w:pStyle w:val="a3"/>
              <w:jc w:val="center"/>
              <w:rPr>
                <w:sz w:val="20"/>
              </w:rPr>
            </w:pPr>
          </w:p>
          <w:p w:rsidR="000C74E9" w:rsidRDefault="00BD41D6" w:rsidP="008C7301">
            <w:pPr>
              <w:pStyle w:val="a3"/>
              <w:jc w:val="center"/>
              <w:rPr>
                <w:sz w:val="20"/>
              </w:rPr>
            </w:pPr>
            <w:r>
              <w:rPr>
                <w:sz w:val="20"/>
              </w:rPr>
              <w:t>10</w:t>
            </w:r>
            <w:r w:rsidR="00401313">
              <w:rPr>
                <w:sz w:val="20"/>
              </w:rPr>
              <w:t>1</w:t>
            </w:r>
            <w:r w:rsidR="004B49B2">
              <w:rPr>
                <w:sz w:val="20"/>
              </w:rPr>
              <w:t>60</w:t>
            </w:r>
          </w:p>
        </w:tc>
      </w:tr>
      <w:tr w:rsidR="00301DDB">
        <w:tc>
          <w:tcPr>
            <w:tcW w:w="1548" w:type="dxa"/>
            <w:vMerge/>
          </w:tcPr>
          <w:p w:rsidR="00301DDB" w:rsidRPr="00685A41" w:rsidRDefault="00301DDB" w:rsidP="00AE42DB">
            <w:pPr>
              <w:rPr>
                <w:sz w:val="20"/>
                <w:szCs w:val="20"/>
              </w:rPr>
            </w:pPr>
          </w:p>
        </w:tc>
        <w:tc>
          <w:tcPr>
            <w:tcW w:w="1440" w:type="dxa"/>
          </w:tcPr>
          <w:p w:rsidR="00301DDB" w:rsidRPr="008F08AC" w:rsidRDefault="008F08AC" w:rsidP="00AE42DB">
            <w:pPr>
              <w:rPr>
                <w:sz w:val="20"/>
                <w:szCs w:val="20"/>
              </w:rPr>
            </w:pPr>
            <w:r w:rsidRPr="008F08AC">
              <w:rPr>
                <w:sz w:val="20"/>
                <w:szCs w:val="20"/>
              </w:rPr>
              <w:t>Технические характеристики услуг</w:t>
            </w:r>
          </w:p>
        </w:tc>
        <w:tc>
          <w:tcPr>
            <w:tcW w:w="4320" w:type="dxa"/>
          </w:tcPr>
          <w:p w:rsidR="00DB19A8" w:rsidRPr="008C7301" w:rsidRDefault="00046033" w:rsidP="000C74E9">
            <w:pPr>
              <w:pStyle w:val="a3"/>
              <w:rPr>
                <w:sz w:val="20"/>
              </w:rPr>
            </w:pPr>
            <w:r w:rsidRPr="008C7301">
              <w:rPr>
                <w:sz w:val="20"/>
              </w:rPr>
              <w:t>Стирка белья, включая сушку, глажение. Обеспеченность производственными и санитарно-бытовыми помещениями. Стирка белья должна производиться в отдельно выделенных для этого стиральных машинах по технологиям, утвержденным для стирки медицинского белья.</w:t>
            </w:r>
          </w:p>
        </w:tc>
        <w:tc>
          <w:tcPr>
            <w:tcW w:w="1080" w:type="dxa"/>
            <w:vMerge/>
          </w:tcPr>
          <w:p w:rsidR="00301DDB" w:rsidRDefault="00301DDB" w:rsidP="00AE42DB">
            <w:pPr>
              <w:pStyle w:val="a3"/>
              <w:rPr>
                <w:sz w:val="20"/>
              </w:rPr>
            </w:pPr>
          </w:p>
        </w:tc>
        <w:tc>
          <w:tcPr>
            <w:tcW w:w="1260" w:type="dxa"/>
            <w:vMerge/>
          </w:tcPr>
          <w:p w:rsidR="00301DDB" w:rsidRDefault="00301DDB" w:rsidP="00AE42DB">
            <w:pPr>
              <w:pStyle w:val="a3"/>
              <w:rPr>
                <w:sz w:val="20"/>
              </w:rPr>
            </w:pPr>
          </w:p>
        </w:tc>
      </w:tr>
      <w:tr w:rsidR="00301DDB">
        <w:trPr>
          <w:trHeight w:val="584"/>
        </w:trPr>
        <w:tc>
          <w:tcPr>
            <w:tcW w:w="1548" w:type="dxa"/>
            <w:vMerge/>
          </w:tcPr>
          <w:p w:rsidR="00301DDB" w:rsidRPr="00685A41" w:rsidRDefault="00301DDB" w:rsidP="00AE42DB">
            <w:pPr>
              <w:rPr>
                <w:sz w:val="20"/>
                <w:szCs w:val="20"/>
              </w:rPr>
            </w:pPr>
          </w:p>
        </w:tc>
        <w:tc>
          <w:tcPr>
            <w:tcW w:w="1440" w:type="dxa"/>
          </w:tcPr>
          <w:p w:rsidR="00301DDB" w:rsidRPr="00A75B4D" w:rsidRDefault="00A75B4D" w:rsidP="00AE42DB">
            <w:pPr>
              <w:rPr>
                <w:sz w:val="20"/>
                <w:szCs w:val="20"/>
              </w:rPr>
            </w:pPr>
            <w:r w:rsidRPr="00A75B4D">
              <w:rPr>
                <w:sz w:val="20"/>
                <w:szCs w:val="20"/>
              </w:rPr>
              <w:t>Требования к безопасности  услуг</w:t>
            </w:r>
          </w:p>
        </w:tc>
        <w:tc>
          <w:tcPr>
            <w:tcW w:w="4320" w:type="dxa"/>
            <w:vAlign w:val="center"/>
          </w:tcPr>
          <w:p w:rsidR="00301DDB" w:rsidRPr="008C7301" w:rsidRDefault="00512686" w:rsidP="002176BC">
            <w:pPr>
              <w:pStyle w:val="a3"/>
              <w:rPr>
                <w:sz w:val="20"/>
              </w:rPr>
            </w:pPr>
            <w:r w:rsidRPr="008C7301">
              <w:rPr>
                <w:sz w:val="20"/>
              </w:rPr>
              <w:t>Наличие разрешенных документов на оказание услуги.</w:t>
            </w:r>
          </w:p>
        </w:tc>
        <w:tc>
          <w:tcPr>
            <w:tcW w:w="1080" w:type="dxa"/>
            <w:vMerge/>
          </w:tcPr>
          <w:p w:rsidR="00301DDB" w:rsidRDefault="00301DDB" w:rsidP="00AE42DB">
            <w:pPr>
              <w:pStyle w:val="a3"/>
              <w:rPr>
                <w:sz w:val="20"/>
              </w:rPr>
            </w:pPr>
          </w:p>
        </w:tc>
        <w:tc>
          <w:tcPr>
            <w:tcW w:w="1260" w:type="dxa"/>
            <w:vMerge/>
          </w:tcPr>
          <w:p w:rsidR="00301DDB" w:rsidRDefault="00301DDB" w:rsidP="00AE42DB">
            <w:pPr>
              <w:pStyle w:val="a3"/>
              <w:rPr>
                <w:sz w:val="20"/>
              </w:rPr>
            </w:pPr>
          </w:p>
        </w:tc>
      </w:tr>
      <w:tr w:rsidR="00364FE2">
        <w:trPr>
          <w:trHeight w:val="584"/>
        </w:trPr>
        <w:tc>
          <w:tcPr>
            <w:tcW w:w="1548" w:type="dxa"/>
            <w:vMerge/>
          </w:tcPr>
          <w:p w:rsidR="00364FE2" w:rsidRPr="00685A41" w:rsidRDefault="00364FE2" w:rsidP="00AE42DB">
            <w:pPr>
              <w:rPr>
                <w:sz w:val="20"/>
                <w:szCs w:val="20"/>
              </w:rPr>
            </w:pPr>
          </w:p>
        </w:tc>
        <w:tc>
          <w:tcPr>
            <w:tcW w:w="1440" w:type="dxa"/>
          </w:tcPr>
          <w:p w:rsidR="00364FE2" w:rsidRDefault="00364FE2" w:rsidP="00AE42DB">
            <w:pPr>
              <w:rPr>
                <w:sz w:val="20"/>
                <w:szCs w:val="20"/>
              </w:rPr>
            </w:pPr>
            <w:r w:rsidRPr="00462CBC">
              <w:rPr>
                <w:sz w:val="20"/>
                <w:szCs w:val="20"/>
              </w:rPr>
              <w:t>Требования к результатам работ,</w:t>
            </w:r>
          </w:p>
          <w:p w:rsidR="00364FE2" w:rsidRPr="00A75B4D" w:rsidRDefault="00364FE2" w:rsidP="00AE42DB">
            <w:pPr>
              <w:rPr>
                <w:sz w:val="20"/>
                <w:szCs w:val="20"/>
              </w:rPr>
            </w:pPr>
            <w:r w:rsidRPr="00462CBC">
              <w:rPr>
                <w:sz w:val="20"/>
                <w:szCs w:val="20"/>
              </w:rPr>
              <w:t xml:space="preserve">оказанию услуг </w:t>
            </w:r>
          </w:p>
        </w:tc>
        <w:tc>
          <w:tcPr>
            <w:tcW w:w="4320" w:type="dxa"/>
            <w:vAlign w:val="center"/>
          </w:tcPr>
          <w:p w:rsidR="00470732" w:rsidRDefault="00470732" w:rsidP="00470732">
            <w:pPr>
              <w:jc w:val="both"/>
              <w:rPr>
                <w:sz w:val="20"/>
              </w:rPr>
            </w:pPr>
            <w:r w:rsidRPr="00CC1D8C">
              <w:rPr>
                <w:sz w:val="20"/>
              </w:rPr>
              <w:t>Исполнитель должен качеств</w:t>
            </w:r>
            <w:r>
              <w:rPr>
                <w:sz w:val="20"/>
              </w:rPr>
              <w:t>енн</w:t>
            </w:r>
            <w:r w:rsidRPr="00CC1D8C">
              <w:rPr>
                <w:sz w:val="20"/>
              </w:rPr>
              <w:t xml:space="preserve">о выполнять стирку, кипячение, дезинфекцию, глажение белья в </w:t>
            </w:r>
            <w:r>
              <w:rPr>
                <w:sz w:val="20"/>
              </w:rPr>
              <w:t>двух</w:t>
            </w:r>
            <w:r w:rsidRPr="00CC1D8C">
              <w:rPr>
                <w:sz w:val="20"/>
              </w:rPr>
              <w:t>дневный срок с момента получения заказа.</w:t>
            </w:r>
          </w:p>
          <w:p w:rsidR="00470732" w:rsidRPr="00CC1D8C" w:rsidRDefault="00470732" w:rsidP="00470732">
            <w:pPr>
              <w:jc w:val="both"/>
              <w:rPr>
                <w:sz w:val="20"/>
                <w:szCs w:val="20"/>
              </w:rPr>
            </w:pPr>
            <w:r w:rsidRPr="00CC1D8C">
              <w:rPr>
                <w:sz w:val="20"/>
                <w:szCs w:val="20"/>
              </w:rPr>
              <w:t>Приемка  и складирование белья должны осуществляться в специально отведенном помещении грязной зоны прачечной.</w:t>
            </w:r>
          </w:p>
          <w:p w:rsidR="00470732" w:rsidRPr="00CC1D8C" w:rsidRDefault="00470732" w:rsidP="00470732">
            <w:pPr>
              <w:jc w:val="both"/>
              <w:rPr>
                <w:sz w:val="20"/>
                <w:szCs w:val="20"/>
              </w:rPr>
            </w:pPr>
            <w:r w:rsidRPr="00CC1D8C">
              <w:rPr>
                <w:sz w:val="20"/>
                <w:szCs w:val="20"/>
              </w:rPr>
              <w:t>Перед выдачей заказчику белье должно сортироваться по отделениям и упаковываться в мешки</w:t>
            </w:r>
            <w:r>
              <w:rPr>
                <w:sz w:val="20"/>
                <w:szCs w:val="20"/>
              </w:rPr>
              <w:t xml:space="preserve"> хозяйственные</w:t>
            </w:r>
            <w:r w:rsidRPr="00CC1D8C">
              <w:rPr>
                <w:sz w:val="20"/>
                <w:szCs w:val="20"/>
              </w:rPr>
              <w:t>. Спецодежда должна доставляться на вешалках. После исполнения услуги Исполнитель передает представителю Заказчика белье в том количестве, в каком он принял по накладной до оказания услуги.</w:t>
            </w:r>
          </w:p>
          <w:p w:rsidR="00364FE2" w:rsidRDefault="00470732" w:rsidP="002176BC">
            <w:pPr>
              <w:pStyle w:val="a3"/>
              <w:rPr>
                <w:sz w:val="20"/>
              </w:rPr>
            </w:pPr>
            <w:r w:rsidRPr="00CC1D8C">
              <w:rPr>
                <w:sz w:val="20"/>
              </w:rPr>
              <w:t>При обработке белья в прачечной технологические потоки грязного белья не должны перекрещиваться. Стирка и дезинфекция белья должна осуществляться в стиральных машинах барьерного типа</w:t>
            </w:r>
            <w:r>
              <w:rPr>
                <w:sz w:val="20"/>
              </w:rPr>
              <w:t xml:space="preserve"> </w:t>
            </w:r>
            <w:r w:rsidR="00364FE2" w:rsidRPr="008C7301">
              <w:rPr>
                <w:sz w:val="20"/>
              </w:rPr>
              <w:t xml:space="preserve">с применением моющих средств установленных ГОСТом. Использование дезинфицирующих средств для предотвращения переноса болезнетворных микробов. </w:t>
            </w:r>
          </w:p>
          <w:p w:rsidR="007F0F2D" w:rsidRPr="008C7301" w:rsidRDefault="007F0F2D" w:rsidP="002176BC">
            <w:pPr>
              <w:pStyle w:val="a3"/>
              <w:rPr>
                <w:sz w:val="20"/>
              </w:rPr>
            </w:pPr>
            <w:r>
              <w:rPr>
                <w:sz w:val="20"/>
              </w:rPr>
              <w:lastRenderedPageBreak/>
              <w:t>Доставка белья осуществляется транспортом Исполнителя.</w:t>
            </w:r>
          </w:p>
        </w:tc>
        <w:tc>
          <w:tcPr>
            <w:tcW w:w="1080" w:type="dxa"/>
            <w:vMerge/>
          </w:tcPr>
          <w:p w:rsidR="00364FE2" w:rsidRDefault="00364FE2" w:rsidP="00AE42DB">
            <w:pPr>
              <w:pStyle w:val="a3"/>
              <w:rPr>
                <w:sz w:val="20"/>
              </w:rPr>
            </w:pPr>
          </w:p>
        </w:tc>
        <w:tc>
          <w:tcPr>
            <w:tcW w:w="1260" w:type="dxa"/>
            <w:vMerge/>
          </w:tcPr>
          <w:p w:rsidR="00364FE2" w:rsidRDefault="00364FE2" w:rsidP="00AE42DB">
            <w:pPr>
              <w:pStyle w:val="a3"/>
              <w:rPr>
                <w:sz w:val="20"/>
              </w:rPr>
            </w:pPr>
          </w:p>
        </w:tc>
      </w:tr>
    </w:tbl>
    <w:p w:rsidR="00AE42DB" w:rsidRPr="00685A41" w:rsidRDefault="00AE42DB" w:rsidP="00AE42DB">
      <w:pPr>
        <w:pStyle w:val="a3"/>
        <w:rPr>
          <w:sz w:val="2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6660"/>
      </w:tblGrid>
      <w:tr w:rsidR="00667CA9" w:rsidRPr="00685A41">
        <w:tc>
          <w:tcPr>
            <w:tcW w:w="2988" w:type="dxa"/>
            <w:vAlign w:val="center"/>
          </w:tcPr>
          <w:p w:rsidR="00667CA9" w:rsidRPr="00655415" w:rsidRDefault="00667CA9" w:rsidP="00667CA9">
            <w:pPr>
              <w:rPr>
                <w:sz w:val="20"/>
                <w:szCs w:val="20"/>
              </w:rPr>
            </w:pPr>
            <w:r w:rsidRPr="00655415">
              <w:rPr>
                <w:sz w:val="20"/>
                <w:szCs w:val="20"/>
              </w:rPr>
              <w:t xml:space="preserve">Требования к участникам размещения заказа </w:t>
            </w:r>
          </w:p>
        </w:tc>
        <w:tc>
          <w:tcPr>
            <w:tcW w:w="6660" w:type="dxa"/>
            <w:vAlign w:val="center"/>
          </w:tcPr>
          <w:p w:rsidR="009F2B42" w:rsidRDefault="00807F8C" w:rsidP="000E1290">
            <w:pPr>
              <w:jc w:val="both"/>
              <w:rPr>
                <w:sz w:val="20"/>
                <w:szCs w:val="20"/>
              </w:rPr>
            </w:pPr>
            <w:r>
              <w:rPr>
                <w:sz w:val="20"/>
                <w:szCs w:val="20"/>
              </w:rPr>
              <w:t xml:space="preserve">1. </w:t>
            </w:r>
            <w:r w:rsidR="00667CA9" w:rsidRPr="00576BBA">
              <w:rPr>
                <w:sz w:val="20"/>
                <w:szCs w:val="20"/>
              </w:rPr>
              <w:t>Отсутствие в реестре недобросовестных поставщиков сведений об участнике размещения заказа</w:t>
            </w:r>
            <w:r w:rsidR="009F2B42">
              <w:rPr>
                <w:sz w:val="20"/>
                <w:szCs w:val="20"/>
              </w:rPr>
              <w:t>.</w:t>
            </w:r>
          </w:p>
          <w:p w:rsidR="00807F8C" w:rsidRPr="00576BBA" w:rsidRDefault="00807F8C" w:rsidP="000E1290">
            <w:pPr>
              <w:jc w:val="both"/>
              <w:rPr>
                <w:sz w:val="20"/>
                <w:szCs w:val="20"/>
              </w:rPr>
            </w:pPr>
            <w:r>
              <w:rPr>
                <w:sz w:val="20"/>
                <w:szCs w:val="20"/>
              </w:rPr>
              <w:t xml:space="preserve">2. </w:t>
            </w:r>
            <w:r>
              <w:rPr>
                <w:b/>
                <w:sz w:val="20"/>
                <w:szCs w:val="20"/>
              </w:rPr>
              <w:t>Участниками размещения заказа могут выступать только субъекты малого предпринимательства.</w:t>
            </w:r>
          </w:p>
        </w:tc>
      </w:tr>
      <w:tr w:rsidR="007F05A5" w:rsidRPr="00685A41">
        <w:tc>
          <w:tcPr>
            <w:tcW w:w="2988" w:type="dxa"/>
            <w:vAlign w:val="center"/>
          </w:tcPr>
          <w:p w:rsidR="007F05A5" w:rsidRPr="0010467E" w:rsidRDefault="007F05A5" w:rsidP="00AE42DB">
            <w:pPr>
              <w:rPr>
                <w:sz w:val="20"/>
                <w:szCs w:val="20"/>
              </w:rPr>
            </w:pPr>
            <w:r w:rsidRPr="00685A41">
              <w:rPr>
                <w:sz w:val="20"/>
                <w:szCs w:val="20"/>
              </w:rPr>
              <w:t>Источник финансирования заказа</w:t>
            </w:r>
          </w:p>
        </w:tc>
        <w:tc>
          <w:tcPr>
            <w:tcW w:w="6660" w:type="dxa"/>
            <w:vAlign w:val="center"/>
          </w:tcPr>
          <w:p w:rsidR="007F05A5" w:rsidRDefault="00191C06" w:rsidP="000E1290">
            <w:pPr>
              <w:jc w:val="both"/>
              <w:rPr>
                <w:b/>
                <w:sz w:val="20"/>
                <w:szCs w:val="20"/>
              </w:rPr>
            </w:pPr>
            <w:r>
              <w:rPr>
                <w:sz w:val="20"/>
                <w:szCs w:val="20"/>
              </w:rPr>
              <w:t>С</w:t>
            </w:r>
            <w:r w:rsidR="007F05A5">
              <w:rPr>
                <w:sz w:val="20"/>
                <w:szCs w:val="20"/>
              </w:rPr>
              <w:t xml:space="preserve">редства </w:t>
            </w:r>
            <w:r>
              <w:rPr>
                <w:sz w:val="20"/>
                <w:szCs w:val="20"/>
              </w:rPr>
              <w:t>бюджета г. Иваново</w:t>
            </w:r>
          </w:p>
        </w:tc>
      </w:tr>
      <w:tr w:rsidR="007F05A5" w:rsidRPr="00685A41">
        <w:tc>
          <w:tcPr>
            <w:tcW w:w="2988" w:type="dxa"/>
            <w:vAlign w:val="center"/>
          </w:tcPr>
          <w:p w:rsidR="007F05A5" w:rsidRPr="0010467E" w:rsidRDefault="007F05A5" w:rsidP="00835661">
            <w:pPr>
              <w:rPr>
                <w:sz w:val="20"/>
                <w:szCs w:val="20"/>
              </w:rPr>
            </w:pPr>
            <w:r w:rsidRPr="00685A41">
              <w:rPr>
                <w:sz w:val="20"/>
                <w:szCs w:val="20"/>
              </w:rPr>
              <w:t>Максимальная ц</w:t>
            </w:r>
            <w:r w:rsidR="00835661">
              <w:rPr>
                <w:sz w:val="20"/>
                <w:szCs w:val="20"/>
              </w:rPr>
              <w:t xml:space="preserve">ена контракта, </w:t>
            </w:r>
            <w:r w:rsidRPr="00685A41">
              <w:rPr>
                <w:sz w:val="20"/>
                <w:szCs w:val="20"/>
              </w:rPr>
              <w:t>руб.</w:t>
            </w:r>
          </w:p>
        </w:tc>
        <w:tc>
          <w:tcPr>
            <w:tcW w:w="6660" w:type="dxa"/>
            <w:vAlign w:val="center"/>
          </w:tcPr>
          <w:p w:rsidR="007F05A5" w:rsidRDefault="00BD41D6" w:rsidP="000E1290">
            <w:pPr>
              <w:pStyle w:val="a3"/>
              <w:jc w:val="both"/>
              <w:rPr>
                <w:sz w:val="20"/>
              </w:rPr>
            </w:pPr>
            <w:r>
              <w:rPr>
                <w:sz w:val="20"/>
              </w:rPr>
              <w:t>2</w:t>
            </w:r>
            <w:r w:rsidR="004B49B2">
              <w:rPr>
                <w:sz w:val="20"/>
              </w:rPr>
              <w:t>9</w:t>
            </w:r>
            <w:r w:rsidR="00401313">
              <w:rPr>
                <w:sz w:val="20"/>
              </w:rPr>
              <w:t>972</w:t>
            </w:r>
            <w:r w:rsidR="00835661" w:rsidRPr="00835661">
              <w:rPr>
                <w:sz w:val="20"/>
              </w:rPr>
              <w:t>0</w:t>
            </w:r>
            <w:r w:rsidR="00835661">
              <w:rPr>
                <w:sz w:val="20"/>
              </w:rPr>
              <w:t>,00</w:t>
            </w:r>
            <w:r w:rsidR="00576BBA">
              <w:rPr>
                <w:sz w:val="20"/>
              </w:rPr>
              <w:t xml:space="preserve"> </w:t>
            </w:r>
          </w:p>
        </w:tc>
      </w:tr>
      <w:tr w:rsidR="007F05A5" w:rsidRPr="00685A41">
        <w:tc>
          <w:tcPr>
            <w:tcW w:w="2988" w:type="dxa"/>
            <w:vAlign w:val="center"/>
          </w:tcPr>
          <w:p w:rsidR="007F05A5" w:rsidRPr="0098653B" w:rsidRDefault="0098653B" w:rsidP="00AE42DB">
            <w:pPr>
              <w:rPr>
                <w:sz w:val="20"/>
                <w:szCs w:val="20"/>
              </w:rPr>
            </w:pPr>
            <w:r w:rsidRPr="0098653B">
              <w:rPr>
                <w:sz w:val="20"/>
                <w:szCs w:val="20"/>
              </w:rPr>
              <w:t>Сведения о включенных (не включенных) в цену товаров, работ, услуг расходах</w:t>
            </w:r>
            <w:r w:rsidR="007F05A5" w:rsidRPr="0098653B">
              <w:rPr>
                <w:sz w:val="20"/>
                <w:szCs w:val="20"/>
              </w:rPr>
              <w:t>.</w:t>
            </w:r>
          </w:p>
        </w:tc>
        <w:tc>
          <w:tcPr>
            <w:tcW w:w="6660" w:type="dxa"/>
            <w:vAlign w:val="center"/>
          </w:tcPr>
          <w:p w:rsidR="00D92628" w:rsidRPr="00034070" w:rsidRDefault="00034070" w:rsidP="000E1290">
            <w:pPr>
              <w:jc w:val="both"/>
              <w:rPr>
                <w:sz w:val="20"/>
                <w:szCs w:val="20"/>
              </w:rPr>
            </w:pPr>
            <w:r w:rsidRPr="00034070">
              <w:rPr>
                <w:sz w:val="20"/>
                <w:szCs w:val="20"/>
              </w:rPr>
              <w:t>Цена включает в себя все расходы, связанные с исполнением муниципального контракта, в том числе стоимость услуг, транспортные расходы, налоги с учетом НДС, сборы и другие обязательные платежи</w:t>
            </w:r>
            <w:r w:rsidR="00750D05" w:rsidRPr="00034070">
              <w:rPr>
                <w:sz w:val="20"/>
                <w:szCs w:val="20"/>
              </w:rPr>
              <w:t>.</w:t>
            </w:r>
          </w:p>
        </w:tc>
      </w:tr>
      <w:tr w:rsidR="007F05A5" w:rsidRPr="00685A41">
        <w:tc>
          <w:tcPr>
            <w:tcW w:w="2988" w:type="dxa"/>
            <w:vAlign w:val="center"/>
          </w:tcPr>
          <w:p w:rsidR="007F05A5" w:rsidRPr="00F1679D" w:rsidRDefault="00F1679D" w:rsidP="00AE42DB">
            <w:pPr>
              <w:rPr>
                <w:sz w:val="20"/>
                <w:szCs w:val="20"/>
              </w:rPr>
            </w:pPr>
            <w:r w:rsidRPr="00F1679D">
              <w:rPr>
                <w:sz w:val="20"/>
                <w:szCs w:val="20"/>
              </w:rPr>
              <w:t xml:space="preserve">Место доставки </w:t>
            </w:r>
            <w:r w:rsidR="00655415">
              <w:rPr>
                <w:sz w:val="20"/>
                <w:szCs w:val="20"/>
              </w:rPr>
              <w:t xml:space="preserve">выполнения работ, </w:t>
            </w:r>
            <w:r w:rsidRPr="00F1679D">
              <w:rPr>
                <w:bCs/>
                <w:sz w:val="20"/>
                <w:szCs w:val="20"/>
              </w:rPr>
              <w:t>оказания услуг</w:t>
            </w:r>
          </w:p>
        </w:tc>
        <w:tc>
          <w:tcPr>
            <w:tcW w:w="6660" w:type="dxa"/>
            <w:vAlign w:val="center"/>
          </w:tcPr>
          <w:p w:rsidR="007F05A5" w:rsidRPr="000E2751" w:rsidRDefault="007F05A5" w:rsidP="000E1290">
            <w:pPr>
              <w:pStyle w:val="a3"/>
              <w:jc w:val="both"/>
              <w:rPr>
                <w:sz w:val="20"/>
              </w:rPr>
            </w:pPr>
            <w:smartTag w:uri="urn:schemas-microsoft-com:office:smarttags" w:element="metricconverter">
              <w:smartTagPr>
                <w:attr w:name="ProductID" w:val="153003, г"/>
              </w:smartTagPr>
              <w:r w:rsidRPr="000E2751">
                <w:rPr>
                  <w:sz w:val="20"/>
                </w:rPr>
                <w:t>153003</w:t>
              </w:r>
              <w:r w:rsidR="00F95537">
                <w:rPr>
                  <w:sz w:val="20"/>
                </w:rPr>
                <w:t>,</w:t>
              </w:r>
              <w:r w:rsidRPr="000E2751">
                <w:rPr>
                  <w:sz w:val="20"/>
                </w:rPr>
                <w:t xml:space="preserve"> г</w:t>
              </w:r>
            </w:smartTag>
            <w:r w:rsidRPr="000E2751">
              <w:rPr>
                <w:sz w:val="20"/>
              </w:rPr>
              <w:t>. Иваново, ул.</w:t>
            </w:r>
            <w:r>
              <w:rPr>
                <w:sz w:val="20"/>
              </w:rPr>
              <w:t xml:space="preserve"> </w:t>
            </w:r>
            <w:r w:rsidRPr="000E2751">
              <w:rPr>
                <w:sz w:val="20"/>
              </w:rPr>
              <w:t>Ленинградская,</w:t>
            </w:r>
            <w:r w:rsidR="00F95537">
              <w:rPr>
                <w:sz w:val="20"/>
              </w:rPr>
              <w:t xml:space="preserve"> д.</w:t>
            </w:r>
            <w:r>
              <w:rPr>
                <w:sz w:val="20"/>
              </w:rPr>
              <w:t xml:space="preserve"> </w:t>
            </w:r>
            <w:r w:rsidRPr="000E2751">
              <w:rPr>
                <w:sz w:val="20"/>
              </w:rPr>
              <w:t>3/16</w:t>
            </w:r>
          </w:p>
        </w:tc>
      </w:tr>
      <w:tr w:rsidR="007F05A5" w:rsidRPr="00685A41">
        <w:tc>
          <w:tcPr>
            <w:tcW w:w="2988" w:type="dxa"/>
            <w:vAlign w:val="center"/>
          </w:tcPr>
          <w:p w:rsidR="007F05A5" w:rsidRPr="006C4479" w:rsidRDefault="006C4479" w:rsidP="00AE42DB">
            <w:pPr>
              <w:rPr>
                <w:bCs/>
                <w:sz w:val="20"/>
                <w:szCs w:val="20"/>
              </w:rPr>
            </w:pPr>
            <w:r w:rsidRPr="006C4479">
              <w:rPr>
                <w:sz w:val="20"/>
                <w:szCs w:val="20"/>
              </w:rPr>
              <w:t xml:space="preserve">Срок поставок </w:t>
            </w:r>
            <w:r w:rsidR="00655415">
              <w:rPr>
                <w:sz w:val="20"/>
                <w:szCs w:val="20"/>
              </w:rPr>
              <w:t xml:space="preserve">выполнения работ, </w:t>
            </w:r>
            <w:r w:rsidRPr="006C4479">
              <w:rPr>
                <w:bCs/>
                <w:sz w:val="20"/>
                <w:szCs w:val="20"/>
              </w:rPr>
              <w:t>оказания услуг</w:t>
            </w:r>
          </w:p>
        </w:tc>
        <w:tc>
          <w:tcPr>
            <w:tcW w:w="6660" w:type="dxa"/>
            <w:vAlign w:val="center"/>
          </w:tcPr>
          <w:p w:rsidR="007F05A5" w:rsidRPr="00643B5D" w:rsidRDefault="00BD41D6" w:rsidP="000E1290">
            <w:pPr>
              <w:pStyle w:val="a3"/>
              <w:jc w:val="both"/>
              <w:rPr>
                <w:sz w:val="20"/>
              </w:rPr>
            </w:pPr>
            <w:r>
              <w:rPr>
                <w:sz w:val="20"/>
              </w:rPr>
              <w:t>В течение 90 календарных дней с</w:t>
            </w:r>
            <w:r w:rsidR="00643B5D" w:rsidRPr="00643B5D">
              <w:rPr>
                <w:sz w:val="20"/>
              </w:rPr>
              <w:t xml:space="preserve"> момента заключения муниципального контракта.</w:t>
            </w:r>
          </w:p>
        </w:tc>
      </w:tr>
      <w:tr w:rsidR="007F05A5" w:rsidRPr="00685A41">
        <w:tc>
          <w:tcPr>
            <w:tcW w:w="2988" w:type="dxa"/>
            <w:vAlign w:val="center"/>
          </w:tcPr>
          <w:p w:rsidR="007F05A5" w:rsidRPr="00835012" w:rsidRDefault="00835012" w:rsidP="00AE42DB">
            <w:pPr>
              <w:rPr>
                <w:bCs/>
                <w:sz w:val="20"/>
                <w:szCs w:val="20"/>
              </w:rPr>
            </w:pPr>
            <w:r w:rsidRPr="00835012">
              <w:rPr>
                <w:sz w:val="20"/>
                <w:szCs w:val="20"/>
              </w:rPr>
              <w:t xml:space="preserve">Срок и условия оплаты  выполнения работ, </w:t>
            </w:r>
            <w:r w:rsidRPr="00835012">
              <w:rPr>
                <w:bCs/>
                <w:sz w:val="20"/>
                <w:szCs w:val="20"/>
              </w:rPr>
              <w:t>оказания услуг</w:t>
            </w:r>
          </w:p>
        </w:tc>
        <w:tc>
          <w:tcPr>
            <w:tcW w:w="6660" w:type="dxa"/>
            <w:vAlign w:val="center"/>
          </w:tcPr>
          <w:p w:rsidR="007F05A5" w:rsidRPr="00A54271" w:rsidRDefault="00A5503C" w:rsidP="000E1290">
            <w:pPr>
              <w:jc w:val="both"/>
              <w:rPr>
                <w:bCs/>
                <w:sz w:val="20"/>
                <w:szCs w:val="20"/>
              </w:rPr>
            </w:pPr>
            <w:r w:rsidRPr="00A5503C">
              <w:rPr>
                <w:bCs/>
                <w:sz w:val="20"/>
                <w:szCs w:val="20"/>
              </w:rPr>
              <w:t xml:space="preserve">Оплата производится ежемесячно по безналичному расчету путем перечисления денежных средств на расчетный счет </w:t>
            </w:r>
            <w:r w:rsidR="00B53CF6">
              <w:rPr>
                <w:bCs/>
                <w:sz w:val="20"/>
                <w:szCs w:val="20"/>
              </w:rPr>
              <w:t>исполнителя</w:t>
            </w:r>
            <w:r w:rsidRPr="00A5503C">
              <w:rPr>
                <w:bCs/>
                <w:sz w:val="20"/>
                <w:szCs w:val="20"/>
              </w:rPr>
              <w:t xml:space="preserve"> </w:t>
            </w:r>
            <w:r w:rsidR="00196F40">
              <w:rPr>
                <w:bCs/>
                <w:sz w:val="20"/>
                <w:szCs w:val="20"/>
              </w:rPr>
              <w:t>на основании</w:t>
            </w:r>
            <w:r w:rsidRPr="00A5503C">
              <w:rPr>
                <w:bCs/>
                <w:sz w:val="20"/>
                <w:szCs w:val="20"/>
              </w:rPr>
              <w:t xml:space="preserve"> </w:t>
            </w:r>
            <w:r w:rsidR="00462A91">
              <w:rPr>
                <w:bCs/>
                <w:sz w:val="20"/>
                <w:szCs w:val="20"/>
              </w:rPr>
              <w:t>выс</w:t>
            </w:r>
            <w:r w:rsidR="00196F40">
              <w:rPr>
                <w:bCs/>
                <w:sz w:val="20"/>
                <w:szCs w:val="20"/>
              </w:rPr>
              <w:t xml:space="preserve">тавленных счетов, </w:t>
            </w:r>
            <w:r w:rsidR="00B53CF6">
              <w:rPr>
                <w:bCs/>
                <w:sz w:val="20"/>
                <w:szCs w:val="20"/>
              </w:rPr>
              <w:t>а</w:t>
            </w:r>
            <w:r w:rsidR="00196F40">
              <w:rPr>
                <w:bCs/>
                <w:sz w:val="20"/>
                <w:szCs w:val="20"/>
              </w:rPr>
              <w:t xml:space="preserve">кта </w:t>
            </w:r>
            <w:r w:rsidR="00B53CF6">
              <w:rPr>
                <w:bCs/>
                <w:sz w:val="20"/>
                <w:szCs w:val="20"/>
              </w:rPr>
              <w:t>оказания услуг</w:t>
            </w:r>
            <w:r w:rsidR="00462A91">
              <w:rPr>
                <w:bCs/>
                <w:sz w:val="20"/>
                <w:szCs w:val="20"/>
              </w:rPr>
              <w:t xml:space="preserve"> не позднее 20</w:t>
            </w:r>
            <w:r w:rsidRPr="00A5503C">
              <w:rPr>
                <w:bCs/>
                <w:sz w:val="20"/>
                <w:szCs w:val="20"/>
              </w:rPr>
              <w:t xml:space="preserve"> числа месяца следующего за отчетным, окончательная оплата </w:t>
            </w:r>
            <w:r w:rsidR="004B49B2">
              <w:rPr>
                <w:bCs/>
                <w:sz w:val="20"/>
                <w:szCs w:val="20"/>
              </w:rPr>
              <w:t>– 4 квартал</w:t>
            </w:r>
            <w:r w:rsidR="00462A91">
              <w:rPr>
                <w:bCs/>
                <w:sz w:val="20"/>
                <w:szCs w:val="20"/>
              </w:rPr>
              <w:t xml:space="preserve"> 2011 года</w:t>
            </w:r>
            <w:r w:rsidRPr="00A5503C">
              <w:rPr>
                <w:bCs/>
                <w:sz w:val="20"/>
                <w:szCs w:val="20"/>
              </w:rPr>
              <w:t>.</w:t>
            </w:r>
          </w:p>
        </w:tc>
      </w:tr>
      <w:tr w:rsidR="007F05A5" w:rsidRPr="00685A41">
        <w:tc>
          <w:tcPr>
            <w:tcW w:w="2988" w:type="dxa"/>
            <w:vAlign w:val="center"/>
          </w:tcPr>
          <w:p w:rsidR="007F05A5" w:rsidRPr="00685A41" w:rsidRDefault="007F05A5" w:rsidP="00AE42DB">
            <w:pPr>
              <w:rPr>
                <w:sz w:val="20"/>
                <w:szCs w:val="20"/>
              </w:rPr>
            </w:pPr>
            <w:r w:rsidRPr="00685A41">
              <w:rPr>
                <w:sz w:val="20"/>
                <w:szCs w:val="20"/>
              </w:rPr>
              <w:t>Срок подписания победителем контракта</w:t>
            </w:r>
          </w:p>
        </w:tc>
        <w:tc>
          <w:tcPr>
            <w:tcW w:w="6660" w:type="dxa"/>
            <w:vAlign w:val="center"/>
          </w:tcPr>
          <w:p w:rsidR="007F05A5" w:rsidRPr="00F95537" w:rsidRDefault="005217BB" w:rsidP="000E1290">
            <w:pPr>
              <w:jc w:val="both"/>
              <w:rPr>
                <w:bCs/>
                <w:sz w:val="20"/>
                <w:szCs w:val="20"/>
              </w:rPr>
            </w:pPr>
            <w:r w:rsidRPr="00D13FC6">
              <w:rPr>
                <w:bCs/>
                <w:sz w:val="20"/>
              </w:rPr>
              <w:t>Не позднее 10 (десят</w:t>
            </w:r>
            <w:r>
              <w:rPr>
                <w:bCs/>
                <w:sz w:val="20"/>
              </w:rPr>
              <w:t>и</w:t>
            </w:r>
            <w:r w:rsidRPr="00D13FC6">
              <w:rPr>
                <w:bCs/>
                <w:sz w:val="20"/>
              </w:rPr>
              <w:t>) дней со дня подписания протокола рассмотрения и оценки котировочных заявок</w:t>
            </w:r>
          </w:p>
        </w:tc>
      </w:tr>
    </w:tbl>
    <w:p w:rsidR="009E5B19" w:rsidRDefault="009E5B19" w:rsidP="00F95862">
      <w:pPr>
        <w:tabs>
          <w:tab w:val="left" w:pos="7380"/>
        </w:tabs>
        <w:jc w:val="center"/>
        <w:rPr>
          <w:sz w:val="22"/>
          <w:szCs w:val="22"/>
        </w:rPr>
      </w:pPr>
    </w:p>
    <w:p w:rsidR="009E5B19" w:rsidRDefault="009E5B19" w:rsidP="009E5B19">
      <w:pPr>
        <w:jc w:val="center"/>
        <w:rPr>
          <w:b/>
        </w:rPr>
      </w:pPr>
      <w:r>
        <w:rPr>
          <w:sz w:val="22"/>
          <w:szCs w:val="22"/>
        </w:rPr>
        <w:br w:type="page"/>
      </w:r>
      <w:r>
        <w:rPr>
          <w:b/>
        </w:rPr>
        <w:lastRenderedPageBreak/>
        <w:t>ОПРЕДЕЛЕНИЕ МАКСИМАЛЬНОЙ ЦЕНЫ КОНТРАКТА</w:t>
      </w:r>
    </w:p>
    <w:p w:rsidR="009E5B19" w:rsidRDefault="009E5B19" w:rsidP="009E5B19">
      <w:pPr>
        <w:jc w:val="center"/>
      </w:pPr>
      <w:r>
        <w:t>(изучение рынка товаров, работ, услуг)</w:t>
      </w:r>
    </w:p>
    <w:p w:rsidR="009E5B19" w:rsidRDefault="009E5B19" w:rsidP="009E5B19">
      <w:pPr>
        <w:jc w:val="center"/>
      </w:pPr>
    </w:p>
    <w:p w:rsidR="009E5B19" w:rsidRDefault="009E5B19" w:rsidP="009E5B19">
      <w:r>
        <w:t>Способ изучения рынка: кабинетное исследование</w:t>
      </w:r>
    </w:p>
    <w:p w:rsidR="009E5B19" w:rsidRDefault="009E5B19" w:rsidP="009E5B19">
      <w:r>
        <w:t>Дата изучения рынка: 08.06.2011 г.</w:t>
      </w:r>
    </w:p>
    <w:p w:rsidR="009E5B19" w:rsidRDefault="009E5B19" w:rsidP="009E5B19"/>
    <w:p w:rsidR="009E5B19" w:rsidRDefault="009E5B19" w:rsidP="009E5B19">
      <w:pPr>
        <w:jc w:val="center"/>
      </w:pPr>
      <w:r>
        <w:t>Источник информации:</w:t>
      </w:r>
    </w:p>
    <w:p w:rsidR="009E5B19" w:rsidRDefault="009E5B19" w:rsidP="009E5B1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3"/>
      </w:tblGrid>
      <w:tr w:rsidR="009E5B19" w:rsidRPr="00194846" w:rsidTr="00BB23DB">
        <w:tc>
          <w:tcPr>
            <w:tcW w:w="648" w:type="dxa"/>
            <w:tcBorders>
              <w:top w:val="single" w:sz="4" w:space="0" w:color="auto"/>
              <w:left w:val="single" w:sz="4" w:space="0" w:color="auto"/>
              <w:bottom w:val="single" w:sz="4" w:space="0" w:color="auto"/>
              <w:right w:val="single" w:sz="4" w:space="0" w:color="auto"/>
            </w:tcBorders>
          </w:tcPr>
          <w:p w:rsidR="009E5B19" w:rsidRDefault="009E5B19" w:rsidP="00BB23DB">
            <w:pPr>
              <w:jc w:val="center"/>
            </w:pPr>
            <w:r>
              <w:t>№ п/п</w:t>
            </w:r>
          </w:p>
        </w:tc>
        <w:tc>
          <w:tcPr>
            <w:tcW w:w="8923" w:type="dxa"/>
            <w:tcBorders>
              <w:top w:val="single" w:sz="4" w:space="0" w:color="auto"/>
              <w:left w:val="single" w:sz="4" w:space="0" w:color="auto"/>
              <w:bottom w:val="single" w:sz="4" w:space="0" w:color="auto"/>
              <w:right w:val="single" w:sz="4" w:space="0" w:color="auto"/>
            </w:tcBorders>
          </w:tcPr>
          <w:p w:rsidR="009E5B19" w:rsidRDefault="009E5B19" w:rsidP="00BB23DB">
            <w:pPr>
              <w:jc w:val="center"/>
            </w:pPr>
          </w:p>
          <w:p w:rsidR="009E5B19" w:rsidRDefault="009E5B19" w:rsidP="00BB23DB">
            <w:pPr>
              <w:jc w:val="center"/>
            </w:pPr>
            <w:r>
              <w:t>Участники исследования</w:t>
            </w:r>
          </w:p>
          <w:p w:rsidR="009E5B19" w:rsidRDefault="009E5B19" w:rsidP="00BB23DB">
            <w:pPr>
              <w:jc w:val="center"/>
            </w:pPr>
          </w:p>
        </w:tc>
      </w:tr>
      <w:tr w:rsidR="009E5B19" w:rsidRPr="00194846" w:rsidTr="00BB23DB">
        <w:tc>
          <w:tcPr>
            <w:tcW w:w="648" w:type="dxa"/>
            <w:tcBorders>
              <w:top w:val="single" w:sz="4" w:space="0" w:color="auto"/>
              <w:left w:val="single" w:sz="4" w:space="0" w:color="auto"/>
              <w:bottom w:val="single" w:sz="4" w:space="0" w:color="auto"/>
              <w:right w:val="single" w:sz="4" w:space="0" w:color="auto"/>
            </w:tcBorders>
          </w:tcPr>
          <w:p w:rsidR="009E5B19" w:rsidRDefault="009E5B19" w:rsidP="00BB23DB">
            <w:pPr>
              <w:jc w:val="center"/>
            </w:pPr>
            <w:r>
              <w:t>1</w:t>
            </w:r>
          </w:p>
        </w:tc>
        <w:tc>
          <w:tcPr>
            <w:tcW w:w="8923" w:type="dxa"/>
            <w:tcBorders>
              <w:top w:val="single" w:sz="4" w:space="0" w:color="auto"/>
              <w:left w:val="single" w:sz="4" w:space="0" w:color="auto"/>
              <w:bottom w:val="single" w:sz="4" w:space="0" w:color="auto"/>
              <w:right w:val="single" w:sz="4" w:space="0" w:color="auto"/>
            </w:tcBorders>
          </w:tcPr>
          <w:p w:rsidR="009E5B19" w:rsidRDefault="009E5B19" w:rsidP="00BB23DB">
            <w:r>
              <w:t xml:space="preserve">ИП Дубровина Наталья Алексеевна </w:t>
            </w:r>
          </w:p>
        </w:tc>
      </w:tr>
      <w:tr w:rsidR="009E5B19" w:rsidRPr="00194846" w:rsidTr="00BB23DB">
        <w:tc>
          <w:tcPr>
            <w:tcW w:w="648" w:type="dxa"/>
            <w:tcBorders>
              <w:top w:val="single" w:sz="4" w:space="0" w:color="auto"/>
              <w:left w:val="single" w:sz="4" w:space="0" w:color="auto"/>
              <w:bottom w:val="single" w:sz="4" w:space="0" w:color="auto"/>
              <w:right w:val="single" w:sz="4" w:space="0" w:color="auto"/>
            </w:tcBorders>
          </w:tcPr>
          <w:p w:rsidR="009E5B19" w:rsidRDefault="009E5B19" w:rsidP="00BB23DB">
            <w:pPr>
              <w:jc w:val="center"/>
            </w:pPr>
            <w:r>
              <w:t>2</w:t>
            </w:r>
          </w:p>
        </w:tc>
        <w:tc>
          <w:tcPr>
            <w:tcW w:w="8923" w:type="dxa"/>
            <w:tcBorders>
              <w:top w:val="single" w:sz="4" w:space="0" w:color="auto"/>
              <w:left w:val="single" w:sz="4" w:space="0" w:color="auto"/>
              <w:bottom w:val="single" w:sz="4" w:space="0" w:color="auto"/>
              <w:right w:val="single" w:sz="4" w:space="0" w:color="auto"/>
            </w:tcBorders>
          </w:tcPr>
          <w:p w:rsidR="009E5B19" w:rsidRDefault="009E5B19" w:rsidP="00BB23DB">
            <w:r>
              <w:t xml:space="preserve">ИП Рубцов Алексей Владимирович </w:t>
            </w:r>
          </w:p>
        </w:tc>
      </w:tr>
      <w:tr w:rsidR="009E5B19" w:rsidRPr="00194846" w:rsidTr="00BB23DB">
        <w:tc>
          <w:tcPr>
            <w:tcW w:w="648" w:type="dxa"/>
            <w:tcBorders>
              <w:top w:val="single" w:sz="4" w:space="0" w:color="auto"/>
              <w:left w:val="single" w:sz="4" w:space="0" w:color="auto"/>
              <w:bottom w:val="single" w:sz="4" w:space="0" w:color="auto"/>
              <w:right w:val="single" w:sz="4" w:space="0" w:color="auto"/>
            </w:tcBorders>
          </w:tcPr>
          <w:p w:rsidR="009E5B19" w:rsidRDefault="009E5B19" w:rsidP="00BB23DB">
            <w:pPr>
              <w:jc w:val="center"/>
            </w:pPr>
            <w:r>
              <w:t>3</w:t>
            </w:r>
          </w:p>
        </w:tc>
        <w:tc>
          <w:tcPr>
            <w:tcW w:w="8923" w:type="dxa"/>
            <w:tcBorders>
              <w:top w:val="single" w:sz="4" w:space="0" w:color="auto"/>
              <w:left w:val="single" w:sz="4" w:space="0" w:color="auto"/>
              <w:bottom w:val="single" w:sz="4" w:space="0" w:color="auto"/>
              <w:right w:val="single" w:sz="4" w:space="0" w:color="auto"/>
            </w:tcBorders>
          </w:tcPr>
          <w:p w:rsidR="009E5B19" w:rsidRDefault="009E5B19" w:rsidP="00BB23DB">
            <w:r>
              <w:t xml:space="preserve">ИП </w:t>
            </w:r>
            <w:proofErr w:type="spellStart"/>
            <w:r>
              <w:t>Михай</w:t>
            </w:r>
            <w:proofErr w:type="spellEnd"/>
            <w:r>
              <w:t xml:space="preserve"> </w:t>
            </w:r>
            <w:proofErr w:type="spellStart"/>
            <w:r>
              <w:t>Цвай</w:t>
            </w:r>
            <w:proofErr w:type="spellEnd"/>
            <w:r>
              <w:t xml:space="preserve"> </w:t>
            </w:r>
            <w:proofErr w:type="spellStart"/>
            <w:r>
              <w:t>Лилиевич</w:t>
            </w:r>
            <w:proofErr w:type="spellEnd"/>
            <w:r>
              <w:t xml:space="preserve"> </w:t>
            </w:r>
          </w:p>
        </w:tc>
      </w:tr>
    </w:tbl>
    <w:p w:rsidR="009E5B19" w:rsidRDefault="009E5B19" w:rsidP="009E5B19">
      <w:pPr>
        <w:jc w:val="center"/>
      </w:pPr>
    </w:p>
    <w:p w:rsidR="009E5B19" w:rsidRDefault="009E5B19" w:rsidP="009E5B19">
      <w:pPr>
        <w:jc w:val="center"/>
      </w:pPr>
      <w:r>
        <w:t xml:space="preserve">Результаты изучения рынка: </w:t>
      </w:r>
    </w:p>
    <w:p w:rsidR="009E5B19" w:rsidRDefault="009E5B19" w:rsidP="009E5B1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00"/>
        <w:gridCol w:w="2359"/>
        <w:gridCol w:w="636"/>
        <w:gridCol w:w="636"/>
        <w:gridCol w:w="636"/>
        <w:gridCol w:w="1956"/>
      </w:tblGrid>
      <w:tr w:rsidR="009E5B19" w:rsidRPr="00194846" w:rsidTr="00BB23DB">
        <w:trPr>
          <w:trHeight w:val="413"/>
        </w:trPr>
        <w:tc>
          <w:tcPr>
            <w:tcW w:w="2448" w:type="dxa"/>
            <w:vMerge w:val="restart"/>
            <w:tcBorders>
              <w:top w:val="single" w:sz="4" w:space="0" w:color="auto"/>
              <w:left w:val="single" w:sz="4" w:space="0" w:color="auto"/>
              <w:bottom w:val="single" w:sz="4" w:space="0" w:color="auto"/>
              <w:right w:val="single" w:sz="4" w:space="0" w:color="auto"/>
            </w:tcBorders>
          </w:tcPr>
          <w:p w:rsidR="009E5B19" w:rsidRDefault="009E5B19" w:rsidP="00BB23DB">
            <w:pPr>
              <w:jc w:val="center"/>
            </w:pPr>
            <w:r>
              <w:t xml:space="preserve">Наименование товаров  </w:t>
            </w:r>
          </w:p>
          <w:p w:rsidR="009E5B19" w:rsidRDefault="009E5B19" w:rsidP="00BB23DB">
            <w:pPr>
              <w:jc w:val="center"/>
            </w:pPr>
            <w:r>
              <w:t>(работ, услуг)</w:t>
            </w:r>
          </w:p>
        </w:tc>
        <w:tc>
          <w:tcPr>
            <w:tcW w:w="900" w:type="dxa"/>
            <w:vMerge w:val="restart"/>
            <w:tcBorders>
              <w:top w:val="single" w:sz="4" w:space="0" w:color="auto"/>
              <w:left w:val="single" w:sz="4" w:space="0" w:color="auto"/>
              <w:bottom w:val="single" w:sz="4" w:space="0" w:color="auto"/>
              <w:right w:val="single" w:sz="4" w:space="0" w:color="auto"/>
            </w:tcBorders>
          </w:tcPr>
          <w:p w:rsidR="009E5B19" w:rsidRDefault="009E5B19" w:rsidP="00BB23DB">
            <w:pPr>
              <w:jc w:val="center"/>
            </w:pPr>
            <w:r>
              <w:t>Ед. изм.</w:t>
            </w:r>
          </w:p>
        </w:tc>
        <w:tc>
          <w:tcPr>
            <w:tcW w:w="2359" w:type="dxa"/>
            <w:vMerge w:val="restart"/>
            <w:tcBorders>
              <w:top w:val="single" w:sz="4" w:space="0" w:color="auto"/>
              <w:left w:val="single" w:sz="4" w:space="0" w:color="auto"/>
              <w:bottom w:val="single" w:sz="4" w:space="0" w:color="auto"/>
              <w:right w:val="single" w:sz="4" w:space="0" w:color="auto"/>
            </w:tcBorders>
          </w:tcPr>
          <w:p w:rsidR="009E5B19" w:rsidRDefault="009E5B19" w:rsidP="00BB23DB">
            <w:pPr>
              <w:jc w:val="center"/>
            </w:pPr>
            <w:r>
              <w:t xml:space="preserve">Характеристика товаров </w:t>
            </w:r>
          </w:p>
          <w:p w:rsidR="009E5B19" w:rsidRDefault="009E5B19" w:rsidP="00BB23DB">
            <w:pPr>
              <w:jc w:val="center"/>
            </w:pPr>
            <w:r>
              <w:t>(работ, услуг)</w:t>
            </w:r>
          </w:p>
        </w:tc>
        <w:tc>
          <w:tcPr>
            <w:tcW w:w="1908" w:type="dxa"/>
            <w:gridSpan w:val="3"/>
            <w:tcBorders>
              <w:top w:val="single" w:sz="4" w:space="0" w:color="auto"/>
              <w:left w:val="single" w:sz="4" w:space="0" w:color="auto"/>
              <w:bottom w:val="single" w:sz="4" w:space="0" w:color="auto"/>
              <w:right w:val="single" w:sz="4" w:space="0" w:color="auto"/>
            </w:tcBorders>
          </w:tcPr>
          <w:p w:rsidR="009E5B19" w:rsidRDefault="009E5B19" w:rsidP="00BB23DB">
            <w:pPr>
              <w:jc w:val="center"/>
            </w:pPr>
            <w:r>
              <w:t>Цена участника исследования</w:t>
            </w:r>
          </w:p>
        </w:tc>
        <w:tc>
          <w:tcPr>
            <w:tcW w:w="1956" w:type="dxa"/>
            <w:vMerge w:val="restart"/>
            <w:tcBorders>
              <w:top w:val="single" w:sz="4" w:space="0" w:color="auto"/>
              <w:left w:val="single" w:sz="4" w:space="0" w:color="auto"/>
              <w:bottom w:val="single" w:sz="4" w:space="0" w:color="auto"/>
              <w:right w:val="single" w:sz="4" w:space="0" w:color="auto"/>
            </w:tcBorders>
          </w:tcPr>
          <w:p w:rsidR="009E5B19" w:rsidRDefault="009E5B19" w:rsidP="00BB23DB">
            <w:pPr>
              <w:jc w:val="center"/>
            </w:pPr>
            <w:r>
              <w:t>Среднерыночная цена товаров (работ, услуг)</w:t>
            </w:r>
          </w:p>
        </w:tc>
      </w:tr>
      <w:tr w:rsidR="009E5B19" w:rsidRPr="00194846" w:rsidTr="00BB23DB">
        <w:trPr>
          <w:trHeight w:val="412"/>
        </w:trPr>
        <w:tc>
          <w:tcPr>
            <w:tcW w:w="0" w:type="auto"/>
            <w:vMerge/>
            <w:tcBorders>
              <w:top w:val="single" w:sz="4" w:space="0" w:color="auto"/>
              <w:left w:val="single" w:sz="4" w:space="0" w:color="auto"/>
              <w:bottom w:val="single" w:sz="4" w:space="0" w:color="auto"/>
              <w:right w:val="single" w:sz="4" w:space="0" w:color="auto"/>
            </w:tcBorders>
            <w:vAlign w:val="center"/>
          </w:tcPr>
          <w:p w:rsidR="009E5B19" w:rsidRDefault="009E5B19" w:rsidP="00BB23DB"/>
        </w:tc>
        <w:tc>
          <w:tcPr>
            <w:tcW w:w="0" w:type="auto"/>
            <w:vMerge/>
            <w:tcBorders>
              <w:top w:val="single" w:sz="4" w:space="0" w:color="auto"/>
              <w:left w:val="single" w:sz="4" w:space="0" w:color="auto"/>
              <w:bottom w:val="single" w:sz="4" w:space="0" w:color="auto"/>
              <w:right w:val="single" w:sz="4" w:space="0" w:color="auto"/>
            </w:tcBorders>
            <w:vAlign w:val="center"/>
          </w:tcPr>
          <w:p w:rsidR="009E5B19" w:rsidRDefault="009E5B19" w:rsidP="00BB23DB"/>
        </w:tc>
        <w:tc>
          <w:tcPr>
            <w:tcW w:w="0" w:type="auto"/>
            <w:vMerge/>
            <w:tcBorders>
              <w:top w:val="single" w:sz="4" w:space="0" w:color="auto"/>
              <w:left w:val="single" w:sz="4" w:space="0" w:color="auto"/>
              <w:bottom w:val="single" w:sz="4" w:space="0" w:color="auto"/>
              <w:right w:val="single" w:sz="4" w:space="0" w:color="auto"/>
            </w:tcBorders>
            <w:vAlign w:val="center"/>
          </w:tcPr>
          <w:p w:rsidR="009E5B19" w:rsidRDefault="009E5B19" w:rsidP="00BB23DB"/>
        </w:tc>
        <w:tc>
          <w:tcPr>
            <w:tcW w:w="636" w:type="dxa"/>
            <w:tcBorders>
              <w:top w:val="single" w:sz="4" w:space="0" w:color="auto"/>
              <w:left w:val="single" w:sz="4" w:space="0" w:color="auto"/>
              <w:bottom w:val="single" w:sz="4" w:space="0" w:color="auto"/>
              <w:right w:val="single" w:sz="4" w:space="0" w:color="auto"/>
            </w:tcBorders>
          </w:tcPr>
          <w:p w:rsidR="009E5B19" w:rsidRDefault="009E5B19" w:rsidP="00BB23DB">
            <w:pPr>
              <w:jc w:val="center"/>
            </w:pPr>
            <w:r>
              <w:t>№1</w:t>
            </w:r>
          </w:p>
        </w:tc>
        <w:tc>
          <w:tcPr>
            <w:tcW w:w="636" w:type="dxa"/>
            <w:tcBorders>
              <w:top w:val="single" w:sz="4" w:space="0" w:color="auto"/>
              <w:left w:val="single" w:sz="4" w:space="0" w:color="auto"/>
              <w:bottom w:val="single" w:sz="4" w:space="0" w:color="auto"/>
              <w:right w:val="single" w:sz="4" w:space="0" w:color="auto"/>
            </w:tcBorders>
          </w:tcPr>
          <w:p w:rsidR="009E5B19" w:rsidRDefault="009E5B19" w:rsidP="00BB23DB">
            <w:pPr>
              <w:jc w:val="center"/>
            </w:pPr>
            <w:r>
              <w:t>№2</w:t>
            </w:r>
          </w:p>
        </w:tc>
        <w:tc>
          <w:tcPr>
            <w:tcW w:w="636" w:type="dxa"/>
            <w:tcBorders>
              <w:top w:val="single" w:sz="4" w:space="0" w:color="auto"/>
              <w:left w:val="single" w:sz="4" w:space="0" w:color="auto"/>
              <w:bottom w:val="single" w:sz="4" w:space="0" w:color="auto"/>
              <w:right w:val="single" w:sz="4" w:space="0" w:color="auto"/>
            </w:tcBorders>
          </w:tcPr>
          <w:p w:rsidR="009E5B19" w:rsidRDefault="009E5B19" w:rsidP="00BB23DB">
            <w:pPr>
              <w:jc w:val="center"/>
            </w:pPr>
            <w:r>
              <w:t>№3</w:t>
            </w:r>
          </w:p>
        </w:tc>
        <w:tc>
          <w:tcPr>
            <w:tcW w:w="0" w:type="auto"/>
            <w:vMerge/>
            <w:tcBorders>
              <w:top w:val="single" w:sz="4" w:space="0" w:color="auto"/>
              <w:left w:val="single" w:sz="4" w:space="0" w:color="auto"/>
              <w:bottom w:val="single" w:sz="4" w:space="0" w:color="auto"/>
              <w:right w:val="single" w:sz="4" w:space="0" w:color="auto"/>
            </w:tcBorders>
            <w:vAlign w:val="center"/>
          </w:tcPr>
          <w:p w:rsidR="009E5B19" w:rsidRDefault="009E5B19" w:rsidP="00BB23DB"/>
        </w:tc>
      </w:tr>
      <w:tr w:rsidR="009E5B19" w:rsidRPr="00194846" w:rsidTr="00BB23DB">
        <w:tc>
          <w:tcPr>
            <w:tcW w:w="2448" w:type="dxa"/>
            <w:tcBorders>
              <w:top w:val="single" w:sz="4" w:space="0" w:color="auto"/>
              <w:left w:val="single" w:sz="4" w:space="0" w:color="auto"/>
              <w:bottom w:val="single" w:sz="4" w:space="0" w:color="auto"/>
              <w:right w:val="single" w:sz="4" w:space="0" w:color="auto"/>
            </w:tcBorders>
          </w:tcPr>
          <w:p w:rsidR="009E5B19" w:rsidRDefault="009E5B19" w:rsidP="00BB23DB">
            <w:r>
              <w:t>Оказание услуг по стирке, кипячению, дезинфекции, глажению белья и постельных принадлежностей</w:t>
            </w:r>
          </w:p>
        </w:tc>
        <w:tc>
          <w:tcPr>
            <w:tcW w:w="900" w:type="dxa"/>
            <w:tcBorders>
              <w:top w:val="single" w:sz="4" w:space="0" w:color="auto"/>
              <w:left w:val="single" w:sz="4" w:space="0" w:color="auto"/>
              <w:bottom w:val="single" w:sz="4" w:space="0" w:color="auto"/>
              <w:right w:val="single" w:sz="4" w:space="0" w:color="auto"/>
            </w:tcBorders>
          </w:tcPr>
          <w:p w:rsidR="009E5B19" w:rsidRDefault="009E5B19" w:rsidP="00BB23DB">
            <w:pPr>
              <w:jc w:val="center"/>
            </w:pPr>
            <w:r>
              <w:t>кг</w:t>
            </w:r>
          </w:p>
          <w:p w:rsidR="009E5B19" w:rsidRDefault="009E5B19" w:rsidP="00BB23DB">
            <w:pPr>
              <w:jc w:val="center"/>
            </w:pPr>
            <w:r>
              <w:t>10160</w:t>
            </w:r>
          </w:p>
        </w:tc>
        <w:tc>
          <w:tcPr>
            <w:tcW w:w="2359" w:type="dxa"/>
            <w:tcBorders>
              <w:top w:val="single" w:sz="4" w:space="0" w:color="auto"/>
              <w:left w:val="single" w:sz="4" w:space="0" w:color="auto"/>
              <w:bottom w:val="single" w:sz="4" w:space="0" w:color="auto"/>
              <w:right w:val="single" w:sz="4" w:space="0" w:color="auto"/>
            </w:tcBorders>
            <w:vAlign w:val="center"/>
          </w:tcPr>
          <w:p w:rsidR="009E5B19" w:rsidRPr="00EC481A" w:rsidRDefault="009E5B19" w:rsidP="00BB23DB">
            <w:pPr>
              <w:pStyle w:val="a3"/>
              <w:rPr>
                <w:sz w:val="20"/>
              </w:rPr>
            </w:pPr>
            <w:r w:rsidRPr="00EC481A">
              <w:rPr>
                <w:sz w:val="20"/>
              </w:rPr>
              <w:t>Качественная стирка белья в соответствии с ФЗ № 52-ФЗ от 30.03.1999г. «О санитарно-эпидемиологическом благополучии населения», на основании санитарных правил устройства, оборудования и содержания прачечных (утв. Постановление</w:t>
            </w:r>
            <w:r>
              <w:rPr>
                <w:sz w:val="20"/>
              </w:rPr>
              <w:t>м</w:t>
            </w:r>
            <w:r w:rsidRPr="00EC481A">
              <w:rPr>
                <w:sz w:val="20"/>
              </w:rPr>
              <w:t xml:space="preserve"> Главного государственного санитарного врача РФ от</w:t>
            </w:r>
            <w:r>
              <w:rPr>
                <w:sz w:val="20"/>
              </w:rPr>
              <w:t> </w:t>
            </w:r>
            <w:r w:rsidRPr="00EC481A">
              <w:rPr>
                <w:sz w:val="20"/>
              </w:rPr>
              <w:t>10.06.2010 N 65 "Об утверждении СанПиН 2.1.2.2646-10").</w:t>
            </w:r>
          </w:p>
          <w:p w:rsidR="009E5B19" w:rsidRDefault="009E5B19" w:rsidP="00BB23DB">
            <w:pPr>
              <w:jc w:val="both"/>
              <w:rPr>
                <w:sz w:val="20"/>
              </w:rPr>
            </w:pPr>
            <w:r w:rsidRPr="00EC481A">
              <w:rPr>
                <w:sz w:val="20"/>
              </w:rPr>
              <w:t xml:space="preserve">Оказание услуг должны соответствовать требованиям ГОСТа 52058-2003 и </w:t>
            </w:r>
            <w:proofErr w:type="spellStart"/>
            <w:r w:rsidRPr="00EC481A">
              <w:rPr>
                <w:sz w:val="20"/>
              </w:rPr>
              <w:t>СанПин</w:t>
            </w:r>
            <w:proofErr w:type="spellEnd"/>
            <w:r w:rsidRPr="00EC481A">
              <w:rPr>
                <w:sz w:val="20"/>
              </w:rPr>
              <w:t xml:space="preserve"> по стирке бельевых изделий медицинских учреждений.</w:t>
            </w:r>
          </w:p>
          <w:p w:rsidR="009E5B19" w:rsidRDefault="009E5B19" w:rsidP="00BB23DB">
            <w:pPr>
              <w:jc w:val="both"/>
              <w:rPr>
                <w:sz w:val="20"/>
              </w:rPr>
            </w:pPr>
            <w:r w:rsidRPr="00CC1D8C">
              <w:rPr>
                <w:sz w:val="20"/>
              </w:rPr>
              <w:t>Исполнитель должен качеств</w:t>
            </w:r>
            <w:r>
              <w:rPr>
                <w:sz w:val="20"/>
              </w:rPr>
              <w:t>енн</w:t>
            </w:r>
            <w:r w:rsidRPr="00CC1D8C">
              <w:rPr>
                <w:sz w:val="20"/>
              </w:rPr>
              <w:t xml:space="preserve">о выполнять стирку, кипячение, дезинфекцию, глажение белья в </w:t>
            </w:r>
            <w:r>
              <w:rPr>
                <w:sz w:val="20"/>
              </w:rPr>
              <w:t>двух</w:t>
            </w:r>
            <w:r w:rsidRPr="00CC1D8C">
              <w:rPr>
                <w:sz w:val="20"/>
              </w:rPr>
              <w:t>дневный срок с момента получения заказа.</w:t>
            </w:r>
          </w:p>
          <w:p w:rsidR="009E5B19" w:rsidRPr="00CC1D8C" w:rsidRDefault="009E5B19" w:rsidP="00BB23DB">
            <w:pPr>
              <w:jc w:val="both"/>
              <w:rPr>
                <w:sz w:val="20"/>
                <w:szCs w:val="20"/>
              </w:rPr>
            </w:pPr>
            <w:r w:rsidRPr="00CC1D8C">
              <w:rPr>
                <w:sz w:val="20"/>
                <w:szCs w:val="20"/>
              </w:rPr>
              <w:t>Приемка  и складирование белья должны осуществляться в специально отведенном помещении грязной зоны прачечной.</w:t>
            </w:r>
          </w:p>
          <w:p w:rsidR="009E5B19" w:rsidRPr="00CC1D8C" w:rsidRDefault="009E5B19" w:rsidP="00BB23DB">
            <w:pPr>
              <w:jc w:val="both"/>
              <w:rPr>
                <w:sz w:val="20"/>
                <w:szCs w:val="20"/>
              </w:rPr>
            </w:pPr>
            <w:r w:rsidRPr="00CC1D8C">
              <w:rPr>
                <w:sz w:val="20"/>
                <w:szCs w:val="20"/>
              </w:rPr>
              <w:t xml:space="preserve">Перед выдачей заказчику белье должно </w:t>
            </w:r>
            <w:r w:rsidRPr="00CC1D8C">
              <w:rPr>
                <w:sz w:val="20"/>
                <w:szCs w:val="20"/>
              </w:rPr>
              <w:lastRenderedPageBreak/>
              <w:t>сортироваться по отделениям и упаковываться в мешки</w:t>
            </w:r>
            <w:r>
              <w:rPr>
                <w:sz w:val="20"/>
                <w:szCs w:val="20"/>
              </w:rPr>
              <w:t xml:space="preserve"> хозяйственные</w:t>
            </w:r>
            <w:r w:rsidRPr="00CC1D8C">
              <w:rPr>
                <w:sz w:val="20"/>
                <w:szCs w:val="20"/>
              </w:rPr>
              <w:t>. Спецодежда должна доставляться на вешалках. После исполнения услуги Исполнитель передает представителю Заказчика белье в том количестве, в каком он принял по накладной до оказания услуги.</w:t>
            </w:r>
          </w:p>
          <w:p w:rsidR="009E5B19" w:rsidRPr="008C7301" w:rsidRDefault="009E5B19" w:rsidP="00BB23DB">
            <w:pPr>
              <w:pStyle w:val="a3"/>
              <w:rPr>
                <w:sz w:val="20"/>
              </w:rPr>
            </w:pPr>
            <w:r w:rsidRPr="00CC1D8C">
              <w:rPr>
                <w:sz w:val="20"/>
              </w:rPr>
              <w:t>При обработке белья в прачечной технологические потоки грязного белья не должны перекрещиваться. Стирка и дезинфекция белья должна осуществляться в стиральных машинах барьерного типа</w:t>
            </w:r>
            <w:r>
              <w:rPr>
                <w:sz w:val="20"/>
              </w:rPr>
              <w:t xml:space="preserve"> </w:t>
            </w:r>
            <w:r w:rsidRPr="008C7301">
              <w:rPr>
                <w:sz w:val="20"/>
              </w:rPr>
              <w:t xml:space="preserve">с применением моющих средств установленных ГОСТом. Использование дезинфицирующих средств для предотвращения переноса болезнетворных микробов. </w:t>
            </w:r>
          </w:p>
        </w:tc>
        <w:tc>
          <w:tcPr>
            <w:tcW w:w="636" w:type="dxa"/>
            <w:tcBorders>
              <w:top w:val="single" w:sz="4" w:space="0" w:color="auto"/>
              <w:left w:val="single" w:sz="4" w:space="0" w:color="auto"/>
              <w:bottom w:val="single" w:sz="4" w:space="0" w:color="auto"/>
              <w:right w:val="single" w:sz="4" w:space="0" w:color="auto"/>
            </w:tcBorders>
          </w:tcPr>
          <w:p w:rsidR="009E5B19" w:rsidRDefault="009E5B19" w:rsidP="00BB23DB">
            <w:pPr>
              <w:jc w:val="center"/>
            </w:pPr>
          </w:p>
          <w:p w:rsidR="009E5B19" w:rsidRDefault="009E5B19" w:rsidP="00BB23DB">
            <w:pPr>
              <w:jc w:val="center"/>
            </w:pPr>
            <w:r>
              <w:t>31</w:t>
            </w:r>
          </w:p>
        </w:tc>
        <w:tc>
          <w:tcPr>
            <w:tcW w:w="636" w:type="dxa"/>
            <w:tcBorders>
              <w:top w:val="single" w:sz="4" w:space="0" w:color="auto"/>
              <w:left w:val="single" w:sz="4" w:space="0" w:color="auto"/>
              <w:bottom w:val="single" w:sz="4" w:space="0" w:color="auto"/>
              <w:right w:val="single" w:sz="4" w:space="0" w:color="auto"/>
            </w:tcBorders>
          </w:tcPr>
          <w:p w:rsidR="009E5B19" w:rsidRDefault="009E5B19" w:rsidP="00BB23DB">
            <w:pPr>
              <w:jc w:val="center"/>
            </w:pPr>
          </w:p>
          <w:p w:rsidR="009E5B19" w:rsidRDefault="009E5B19" w:rsidP="00BB23DB">
            <w:pPr>
              <w:jc w:val="center"/>
            </w:pPr>
            <w:r>
              <w:t>30</w:t>
            </w:r>
          </w:p>
        </w:tc>
        <w:tc>
          <w:tcPr>
            <w:tcW w:w="636" w:type="dxa"/>
            <w:tcBorders>
              <w:top w:val="single" w:sz="4" w:space="0" w:color="auto"/>
              <w:left w:val="single" w:sz="4" w:space="0" w:color="auto"/>
              <w:bottom w:val="single" w:sz="4" w:space="0" w:color="auto"/>
              <w:right w:val="single" w:sz="4" w:space="0" w:color="auto"/>
            </w:tcBorders>
          </w:tcPr>
          <w:p w:rsidR="009E5B19" w:rsidRDefault="009E5B19" w:rsidP="00BB23DB">
            <w:pPr>
              <w:jc w:val="center"/>
            </w:pPr>
          </w:p>
          <w:p w:rsidR="009E5B19" w:rsidRDefault="009E5B19" w:rsidP="00BB23DB">
            <w:pPr>
              <w:jc w:val="center"/>
            </w:pPr>
            <w:r>
              <w:t>27,5</w:t>
            </w:r>
          </w:p>
        </w:tc>
        <w:tc>
          <w:tcPr>
            <w:tcW w:w="1956" w:type="dxa"/>
            <w:tcBorders>
              <w:top w:val="single" w:sz="4" w:space="0" w:color="auto"/>
              <w:left w:val="single" w:sz="4" w:space="0" w:color="auto"/>
              <w:bottom w:val="single" w:sz="4" w:space="0" w:color="auto"/>
              <w:right w:val="single" w:sz="4" w:space="0" w:color="auto"/>
            </w:tcBorders>
          </w:tcPr>
          <w:p w:rsidR="009E5B19" w:rsidRDefault="009E5B19" w:rsidP="00BB23DB">
            <w:pPr>
              <w:jc w:val="center"/>
            </w:pPr>
          </w:p>
          <w:p w:rsidR="009E5B19" w:rsidRDefault="009E5B19" w:rsidP="00BB23DB">
            <w:pPr>
              <w:jc w:val="center"/>
            </w:pPr>
            <w:r>
              <w:t>29,5</w:t>
            </w:r>
          </w:p>
        </w:tc>
      </w:tr>
    </w:tbl>
    <w:p w:rsidR="009E5B19" w:rsidRDefault="009E5B19" w:rsidP="009E5B19">
      <w:pPr>
        <w:jc w:val="center"/>
      </w:pPr>
    </w:p>
    <w:p w:rsidR="009E5B19" w:rsidRDefault="009E5B19" w:rsidP="009E5B19">
      <w:r>
        <w:t>ВЫВОД: Проведенные исследования позволяют определить максимальную цену контракта в размере 299720,00 руб.</w:t>
      </w:r>
    </w:p>
    <w:p w:rsidR="009E5B19" w:rsidRDefault="009E5B19" w:rsidP="009E5B19"/>
    <w:p w:rsidR="009E5B19" w:rsidRDefault="009E5B19" w:rsidP="009E5B19"/>
    <w:p w:rsidR="009E5B19" w:rsidRDefault="009E5B19" w:rsidP="009E5B19"/>
    <w:p w:rsidR="009E5B19" w:rsidRDefault="009E5B19" w:rsidP="009E5B19">
      <w:r>
        <w:t xml:space="preserve">И. о. главного врача </w:t>
      </w:r>
    </w:p>
    <w:p w:rsidR="009E5B19" w:rsidRDefault="009E5B19" w:rsidP="009E5B19">
      <w:r>
        <w:t>МУЗ «Родильный дом № 1»                                                         О.В. Лобанова</w:t>
      </w:r>
    </w:p>
    <w:p w:rsidR="009E5B19" w:rsidRDefault="009E5B19" w:rsidP="009E5B19"/>
    <w:p w:rsidR="009E5B19" w:rsidRDefault="009E5B19" w:rsidP="009E5B19"/>
    <w:p w:rsidR="009E5B19" w:rsidRDefault="009E5B19" w:rsidP="009E5B19">
      <w:r>
        <w:t xml:space="preserve">Главный бухгалтер </w:t>
      </w:r>
      <w:r>
        <w:softHyphen/>
        <w:t xml:space="preserve">                                                                       О.Б. Бусыгина</w:t>
      </w:r>
    </w:p>
    <w:p w:rsidR="009E5B19" w:rsidRDefault="009E5B19" w:rsidP="009E5B19"/>
    <w:p w:rsidR="009E5B19" w:rsidRDefault="009E5B19" w:rsidP="009E5B19"/>
    <w:p w:rsidR="001652AC" w:rsidRDefault="009E5B19" w:rsidP="00F95862">
      <w:pPr>
        <w:tabs>
          <w:tab w:val="left" w:pos="7380"/>
        </w:tabs>
        <w:jc w:val="center"/>
        <w:rPr>
          <w:sz w:val="22"/>
          <w:szCs w:val="22"/>
        </w:rPr>
      </w:pPr>
      <w:r>
        <w:rPr>
          <w:sz w:val="22"/>
          <w:szCs w:val="22"/>
        </w:rPr>
        <w:br w:type="page"/>
      </w:r>
    </w:p>
    <w:p w:rsidR="005217BB" w:rsidRDefault="005217BB" w:rsidP="005217BB">
      <w:pPr>
        <w:jc w:val="center"/>
        <w:rPr>
          <w:b/>
          <w:sz w:val="20"/>
          <w:szCs w:val="20"/>
        </w:rPr>
      </w:pPr>
      <w:r w:rsidRPr="00ED605E">
        <w:rPr>
          <w:b/>
          <w:sz w:val="20"/>
          <w:szCs w:val="20"/>
        </w:rPr>
        <w:lastRenderedPageBreak/>
        <w:t xml:space="preserve">Участниками настоящего запроса котировок могут являться только </w:t>
      </w:r>
    </w:p>
    <w:p w:rsidR="005217BB" w:rsidRPr="00ED605E" w:rsidRDefault="005217BB" w:rsidP="005217BB">
      <w:pPr>
        <w:jc w:val="center"/>
        <w:rPr>
          <w:b/>
          <w:sz w:val="20"/>
          <w:szCs w:val="20"/>
        </w:rPr>
      </w:pPr>
      <w:r w:rsidRPr="00ED605E">
        <w:rPr>
          <w:b/>
          <w:sz w:val="20"/>
          <w:szCs w:val="20"/>
        </w:rPr>
        <w:t>субъекты малого предпринимательства.</w:t>
      </w:r>
    </w:p>
    <w:p w:rsidR="005217BB" w:rsidRPr="00ED605E" w:rsidRDefault="005217BB" w:rsidP="005217BB">
      <w:pPr>
        <w:ind w:firstLine="540"/>
        <w:jc w:val="both"/>
        <w:rPr>
          <w:sz w:val="20"/>
          <w:szCs w:val="20"/>
        </w:rPr>
      </w:pPr>
      <w:bookmarkStart w:id="1" w:name="sub_2"/>
      <w:r w:rsidRPr="00ED605E">
        <w:rPr>
          <w:sz w:val="20"/>
          <w:szCs w:val="20"/>
        </w:rPr>
        <w:t xml:space="preserve">Участники Запроса котировок должны соответствовать требованиям, установленным ст. 4 Федерального закона от 24 июля </w:t>
      </w:r>
      <w:smartTag w:uri="urn:schemas-microsoft-com:office:smarttags" w:element="metricconverter">
        <w:smartTagPr>
          <w:attr w:name="ProductID" w:val="2007 г"/>
        </w:smartTagPr>
        <w:r w:rsidRPr="00ED605E">
          <w:rPr>
            <w:sz w:val="20"/>
            <w:szCs w:val="20"/>
          </w:rPr>
          <w:t>2007 г</w:t>
        </w:r>
      </w:smartTag>
      <w:r w:rsidRPr="00ED605E">
        <w:rPr>
          <w:sz w:val="20"/>
          <w:szCs w:val="20"/>
        </w:rPr>
        <w:t>.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5217BB" w:rsidRPr="00ED605E" w:rsidRDefault="005217BB" w:rsidP="005217BB">
      <w:pPr>
        <w:ind w:firstLine="540"/>
        <w:jc w:val="both"/>
        <w:rPr>
          <w:sz w:val="20"/>
          <w:szCs w:val="20"/>
        </w:rPr>
      </w:pPr>
      <w:bookmarkStart w:id="2" w:name="sub_21"/>
      <w:bookmarkEnd w:id="1"/>
      <w:r w:rsidRPr="00ED605E">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должна превышать двадцать пять процентов;</w:t>
      </w:r>
    </w:p>
    <w:p w:rsidR="005217BB" w:rsidRPr="007B273B" w:rsidRDefault="005217BB" w:rsidP="005217BB">
      <w:pPr>
        <w:ind w:firstLine="540"/>
        <w:jc w:val="both"/>
        <w:rPr>
          <w:sz w:val="20"/>
          <w:szCs w:val="20"/>
        </w:rPr>
      </w:pPr>
      <w:bookmarkStart w:id="3" w:name="sub_22"/>
      <w:bookmarkEnd w:id="2"/>
      <w:r w:rsidRPr="007B273B">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4" w:name="sub_23"/>
      <w:bookmarkEnd w:id="3"/>
    </w:p>
    <w:p w:rsidR="005217BB" w:rsidRPr="007B273B" w:rsidRDefault="005217BB" w:rsidP="005217BB">
      <w:pPr>
        <w:ind w:firstLine="540"/>
        <w:jc w:val="both"/>
        <w:rPr>
          <w:sz w:val="20"/>
          <w:szCs w:val="20"/>
        </w:rPr>
      </w:pPr>
      <w:r w:rsidRPr="007B273B">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5217BB" w:rsidRPr="007B273B" w:rsidRDefault="005217BB" w:rsidP="005217BB">
      <w:pPr>
        <w:pStyle w:val="ConsPlusNormal"/>
        <w:widowControl/>
        <w:ind w:firstLine="540"/>
        <w:jc w:val="both"/>
        <w:rPr>
          <w:rFonts w:ascii="Times New Roman" w:hAnsi="Times New Roman" w:cs="Times New Roman"/>
        </w:rPr>
      </w:pPr>
      <w:r w:rsidRPr="007B273B">
        <w:rPr>
          <w:rFonts w:ascii="Times New Roman" w:hAnsi="Times New Roman" w:cs="Times New Roman"/>
        </w:rPr>
        <w:t xml:space="preserve">Постановлением Правительства РФ от 22.07.2008 № 556 установлены предельные значения выручки в размере 60,0 млн. рублей для </w:t>
      </w:r>
      <w:proofErr w:type="spellStart"/>
      <w:r w:rsidRPr="007B273B">
        <w:rPr>
          <w:rFonts w:ascii="Times New Roman" w:hAnsi="Times New Roman" w:cs="Times New Roman"/>
        </w:rPr>
        <w:t>микропредприятий</w:t>
      </w:r>
      <w:proofErr w:type="spellEnd"/>
      <w:r w:rsidRPr="007B273B">
        <w:rPr>
          <w:rFonts w:ascii="Times New Roman" w:hAnsi="Times New Roman" w:cs="Times New Roman"/>
        </w:rPr>
        <w:t xml:space="preserve"> и 400,0 </w:t>
      </w:r>
      <w:proofErr w:type="spellStart"/>
      <w:r w:rsidRPr="007B273B">
        <w:rPr>
          <w:rFonts w:ascii="Times New Roman" w:hAnsi="Times New Roman" w:cs="Times New Roman"/>
        </w:rPr>
        <w:t>млн.рублей</w:t>
      </w:r>
      <w:proofErr w:type="spellEnd"/>
      <w:r w:rsidRPr="007B273B">
        <w:rPr>
          <w:rFonts w:ascii="Times New Roman" w:hAnsi="Times New Roman" w:cs="Times New Roman"/>
        </w:rPr>
        <w:t xml:space="preserve"> для малых предприятий. </w:t>
      </w:r>
      <w:bookmarkEnd w:id="4"/>
    </w:p>
    <w:p w:rsidR="005217BB" w:rsidRPr="007B273B" w:rsidRDefault="005217BB" w:rsidP="005217BB">
      <w:pPr>
        <w:pStyle w:val="21"/>
        <w:widowControl w:val="0"/>
        <w:tabs>
          <w:tab w:val="num" w:pos="1260"/>
        </w:tabs>
        <w:adjustRightInd w:val="0"/>
        <w:spacing w:after="0" w:line="240" w:lineRule="auto"/>
        <w:ind w:left="0" w:firstLine="540"/>
        <w:jc w:val="both"/>
        <w:textAlignment w:val="baseline"/>
        <w:rPr>
          <w:sz w:val="20"/>
          <w:szCs w:val="20"/>
        </w:rPr>
      </w:pPr>
      <w:r w:rsidRPr="007B273B">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5217BB" w:rsidRPr="007B273B" w:rsidRDefault="005217BB" w:rsidP="005217BB">
      <w:pPr>
        <w:ind w:firstLine="540"/>
        <w:jc w:val="both"/>
        <w:rPr>
          <w:sz w:val="20"/>
          <w:szCs w:val="20"/>
        </w:rPr>
      </w:pPr>
      <w:r w:rsidRPr="007B273B">
        <w:rPr>
          <w:sz w:val="20"/>
          <w:szCs w:val="20"/>
        </w:rPr>
        <w:t xml:space="preserve">В случае,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5217BB" w:rsidRPr="00ED605E" w:rsidRDefault="005217BB" w:rsidP="005217BB">
      <w:pPr>
        <w:pStyle w:val="a5"/>
        <w:ind w:firstLine="540"/>
        <w:jc w:val="both"/>
        <w:rPr>
          <w:b w:val="0"/>
          <w:sz w:val="20"/>
        </w:rPr>
      </w:pPr>
      <w:r>
        <w:rPr>
          <w:b w:val="0"/>
          <w:sz w:val="20"/>
        </w:rPr>
        <w:t>Согласно ч. 2 ст. 46</w:t>
      </w:r>
      <w:r w:rsidRPr="00ED605E">
        <w:rPr>
          <w:b w:val="0"/>
          <w:sz w:val="20"/>
        </w:rPr>
        <w:t xml:space="preserve">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5217BB" w:rsidRPr="00ED605E" w:rsidRDefault="005217BB" w:rsidP="005217BB">
      <w:pPr>
        <w:pStyle w:val="a5"/>
        <w:ind w:firstLine="540"/>
        <w:jc w:val="both"/>
        <w:rPr>
          <w:b w:val="0"/>
          <w:sz w:val="20"/>
        </w:rPr>
      </w:pPr>
      <w:r w:rsidRPr="00ED605E">
        <w:rPr>
          <w:b w:val="0"/>
          <w:sz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5217BB" w:rsidRPr="002F26A5" w:rsidRDefault="005217BB" w:rsidP="005217BB">
      <w:pPr>
        <w:autoSpaceDE w:val="0"/>
        <w:autoSpaceDN w:val="0"/>
        <w:adjustRightInd w:val="0"/>
        <w:ind w:firstLine="540"/>
        <w:jc w:val="both"/>
        <w:outlineLvl w:val="1"/>
        <w:rPr>
          <w:b/>
          <w:bCs/>
          <w:sz w:val="20"/>
          <w:szCs w:val="20"/>
        </w:rPr>
      </w:pPr>
      <w:r w:rsidRPr="00A03030">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A03030">
        <w:rPr>
          <w:b/>
          <w:bCs/>
          <w:sz w:val="20"/>
          <w:szCs w:val="20"/>
        </w:rPr>
        <w:t xml:space="preserve"> </w:t>
      </w:r>
      <w:r w:rsidRPr="00A03030">
        <w:rPr>
          <w:sz w:val="20"/>
          <w:szCs w:val="20"/>
        </w:rPr>
        <w:t>(ч. 1 ст. 8 ФЗ № 94).</w:t>
      </w:r>
    </w:p>
    <w:p w:rsidR="005217BB" w:rsidRPr="00ED605E" w:rsidRDefault="005217BB" w:rsidP="005217BB">
      <w:pPr>
        <w:ind w:firstLine="540"/>
        <w:jc w:val="both"/>
        <w:rPr>
          <w:sz w:val="20"/>
          <w:szCs w:val="20"/>
        </w:rPr>
      </w:pPr>
      <w:r w:rsidRPr="00ED605E">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5217BB" w:rsidRPr="007D202E" w:rsidRDefault="005217BB" w:rsidP="005217BB">
      <w:pPr>
        <w:pStyle w:val="a5"/>
        <w:ind w:firstLine="540"/>
        <w:jc w:val="both"/>
        <w:rPr>
          <w:b w:val="0"/>
          <w:sz w:val="20"/>
        </w:rPr>
      </w:pPr>
      <w:r w:rsidRPr="00E0684E">
        <w:rPr>
          <w:b w:val="0"/>
          <w:sz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r>
        <w:rPr>
          <w:b w:val="0"/>
          <w:sz w:val="20"/>
        </w:rPr>
        <w:t>.</w:t>
      </w:r>
    </w:p>
    <w:p w:rsidR="005217BB" w:rsidRPr="007D202E" w:rsidRDefault="005217BB" w:rsidP="005217BB">
      <w:pPr>
        <w:pStyle w:val="a5"/>
        <w:ind w:firstLine="540"/>
        <w:jc w:val="both"/>
        <w:rPr>
          <w:b w:val="0"/>
          <w:sz w:val="20"/>
        </w:rPr>
      </w:pPr>
      <w:r w:rsidRPr="00ED605E">
        <w:rPr>
          <w:b w:val="0"/>
          <w:sz w:val="20"/>
        </w:rPr>
        <w:t>Участник размещения заказа вправе подать только одну котировочную заявку, внесение изменений в которую не допускается.</w:t>
      </w:r>
    </w:p>
    <w:p w:rsidR="005217BB" w:rsidRPr="00ED605E" w:rsidRDefault="005217BB" w:rsidP="005217BB">
      <w:pPr>
        <w:pStyle w:val="a5"/>
        <w:ind w:firstLine="540"/>
        <w:jc w:val="both"/>
        <w:rPr>
          <w:b w:val="0"/>
          <w:sz w:val="20"/>
        </w:rPr>
      </w:pPr>
      <w:r w:rsidRPr="00ED605E">
        <w:rPr>
          <w:b w:val="0"/>
          <w:sz w:val="20"/>
        </w:rPr>
        <w:t>Котировочная заявка должна быть составлена по прилагаемой форме и в соответствии с требованиями статьи 44 ФЗ № 94:</w:t>
      </w:r>
    </w:p>
    <w:p w:rsidR="005217BB" w:rsidRPr="00A701E6" w:rsidRDefault="005217BB" w:rsidP="005217BB">
      <w:pPr>
        <w:ind w:left="4956"/>
        <w:rPr>
          <w:sz w:val="22"/>
          <w:szCs w:val="22"/>
        </w:rPr>
      </w:pPr>
      <w:r>
        <w:br w:type="page"/>
      </w:r>
      <w:r w:rsidRPr="00A701E6">
        <w:rPr>
          <w:sz w:val="22"/>
          <w:szCs w:val="22"/>
        </w:rPr>
        <w:lastRenderedPageBreak/>
        <w:t>№ _____________</w:t>
      </w:r>
    </w:p>
    <w:p w:rsidR="005217BB" w:rsidRPr="00A701E6" w:rsidRDefault="005217BB" w:rsidP="005217BB">
      <w:pPr>
        <w:ind w:left="4956"/>
        <w:rPr>
          <w:sz w:val="22"/>
          <w:szCs w:val="22"/>
        </w:rPr>
      </w:pPr>
      <w:r w:rsidRPr="00A701E6">
        <w:rPr>
          <w:sz w:val="22"/>
          <w:szCs w:val="22"/>
        </w:rPr>
        <w:t xml:space="preserve">Приложение к </w:t>
      </w:r>
      <w:r>
        <w:rPr>
          <w:sz w:val="22"/>
          <w:szCs w:val="22"/>
        </w:rPr>
        <w:t>и</w:t>
      </w:r>
      <w:r w:rsidRPr="00A701E6">
        <w:rPr>
          <w:sz w:val="22"/>
          <w:szCs w:val="22"/>
        </w:rPr>
        <w:t>звещению о проведении запроса котировок</w:t>
      </w:r>
      <w:r>
        <w:rPr>
          <w:sz w:val="22"/>
          <w:szCs w:val="22"/>
        </w:rPr>
        <w:t xml:space="preserve"> </w:t>
      </w:r>
      <w:r w:rsidRPr="00A701E6">
        <w:rPr>
          <w:sz w:val="22"/>
          <w:szCs w:val="22"/>
        </w:rPr>
        <w:t>от «</w:t>
      </w:r>
      <w:r>
        <w:rPr>
          <w:sz w:val="22"/>
          <w:szCs w:val="22"/>
        </w:rPr>
        <w:t>23</w:t>
      </w:r>
      <w:r w:rsidRPr="00A701E6">
        <w:rPr>
          <w:sz w:val="22"/>
          <w:szCs w:val="22"/>
        </w:rPr>
        <w:t xml:space="preserve">» </w:t>
      </w:r>
      <w:r>
        <w:rPr>
          <w:sz w:val="22"/>
          <w:szCs w:val="22"/>
        </w:rPr>
        <w:t xml:space="preserve">июня </w:t>
      </w:r>
      <w:r w:rsidRPr="00A701E6">
        <w:rPr>
          <w:sz w:val="22"/>
          <w:szCs w:val="22"/>
        </w:rPr>
        <w:t xml:space="preserve"> </w:t>
      </w:r>
      <w:smartTag w:uri="urn:schemas-microsoft-com:office:smarttags" w:element="metricconverter">
        <w:smartTagPr>
          <w:attr w:name="ProductID" w:val="2011 г"/>
        </w:smartTagPr>
        <w:r w:rsidRPr="00A701E6">
          <w:rPr>
            <w:sz w:val="22"/>
            <w:szCs w:val="22"/>
          </w:rPr>
          <w:t>20</w:t>
        </w:r>
        <w:r>
          <w:rPr>
            <w:sz w:val="22"/>
            <w:szCs w:val="22"/>
          </w:rPr>
          <w:t>11</w:t>
        </w:r>
        <w:r w:rsidRPr="00A701E6">
          <w:rPr>
            <w:sz w:val="22"/>
            <w:szCs w:val="22"/>
          </w:rPr>
          <w:t xml:space="preserve"> г</w:t>
        </w:r>
      </w:smartTag>
      <w:r w:rsidRPr="00A701E6">
        <w:rPr>
          <w:sz w:val="22"/>
          <w:szCs w:val="22"/>
        </w:rPr>
        <w:t>.</w:t>
      </w:r>
    </w:p>
    <w:p w:rsidR="005217BB" w:rsidRPr="00A701E6" w:rsidRDefault="005217BB" w:rsidP="005217BB">
      <w:pPr>
        <w:ind w:left="4956"/>
        <w:rPr>
          <w:sz w:val="22"/>
          <w:szCs w:val="22"/>
        </w:rPr>
      </w:pPr>
      <w:r w:rsidRPr="00A701E6">
        <w:rPr>
          <w:sz w:val="22"/>
          <w:szCs w:val="22"/>
        </w:rPr>
        <w:t xml:space="preserve">Регистрационный № </w:t>
      </w:r>
      <w:r>
        <w:rPr>
          <w:sz w:val="22"/>
          <w:szCs w:val="22"/>
          <w:u w:val="single"/>
        </w:rPr>
        <w:t>551</w:t>
      </w:r>
    </w:p>
    <w:p w:rsidR="005217BB" w:rsidRPr="00DB5C64" w:rsidRDefault="005217BB" w:rsidP="005217BB">
      <w:pPr>
        <w:jc w:val="center"/>
      </w:pPr>
      <w:r w:rsidRPr="00DB5C64">
        <w:t>КОТИРОВОЧНАЯ ЗАЯВКА</w:t>
      </w:r>
    </w:p>
    <w:p w:rsidR="005217BB" w:rsidRPr="00DB5C64" w:rsidRDefault="005217BB" w:rsidP="005217BB">
      <w:pPr>
        <w:jc w:val="right"/>
      </w:pPr>
      <w:r w:rsidRPr="00DB5C64">
        <w:t xml:space="preserve">Дата: «__» _________ </w:t>
      </w:r>
      <w:smartTag w:uri="urn:schemas-microsoft-com:office:smarttags" w:element="metricconverter">
        <w:smartTagPr>
          <w:attr w:name="ProductID" w:val="2011 г"/>
        </w:smartTagPr>
        <w:r w:rsidRPr="00DB5C64">
          <w:t>20</w:t>
        </w:r>
        <w:r>
          <w:t>11</w:t>
        </w:r>
        <w:r w:rsidRPr="00DB5C64">
          <w:t xml:space="preserve"> г</w:t>
        </w:r>
      </w:smartTag>
      <w:r w:rsidRPr="00DB5C64">
        <w:t>.</w:t>
      </w:r>
    </w:p>
    <w:p w:rsidR="005217BB" w:rsidRPr="00DB5C64" w:rsidRDefault="005217BB" w:rsidP="005217BB">
      <w:pPr>
        <w:jc w:val="center"/>
      </w:pPr>
      <w:r w:rsidRPr="00DB5C64">
        <w:t>Сведения  об участнике размещения заказа:</w:t>
      </w:r>
    </w:p>
    <w:tbl>
      <w:tblPr>
        <w:tblW w:w="10260" w:type="dxa"/>
        <w:tblInd w:w="-650" w:type="dxa"/>
        <w:tblLayout w:type="fixed"/>
        <w:tblCellMar>
          <w:left w:w="70" w:type="dxa"/>
          <w:right w:w="70" w:type="dxa"/>
        </w:tblCellMar>
        <w:tblLook w:val="0000" w:firstRow="0" w:lastRow="0" w:firstColumn="0" w:lastColumn="0" w:noHBand="0" w:noVBand="0"/>
      </w:tblPr>
      <w:tblGrid>
        <w:gridCol w:w="5400"/>
        <w:gridCol w:w="4860"/>
      </w:tblGrid>
      <w:tr w:rsidR="005217BB" w:rsidRPr="007B273B" w:rsidTr="00BB23DB">
        <w:trPr>
          <w:trHeight w:val="720"/>
        </w:trPr>
        <w:tc>
          <w:tcPr>
            <w:tcW w:w="5400" w:type="dxa"/>
            <w:tcBorders>
              <w:top w:val="single" w:sz="4" w:space="0" w:color="auto"/>
              <w:left w:val="single" w:sz="4" w:space="0" w:color="auto"/>
              <w:bottom w:val="single" w:sz="4" w:space="0" w:color="auto"/>
              <w:right w:val="single" w:sz="4" w:space="0" w:color="auto"/>
            </w:tcBorders>
          </w:tcPr>
          <w:p w:rsidR="005217BB" w:rsidRPr="007B273B" w:rsidRDefault="005217BB" w:rsidP="00BB23DB">
            <w:pPr>
              <w:rPr>
                <w:sz w:val="22"/>
                <w:szCs w:val="22"/>
              </w:rPr>
            </w:pPr>
            <w:r w:rsidRPr="007B273B">
              <w:rPr>
                <w:sz w:val="22"/>
                <w:szCs w:val="22"/>
              </w:rPr>
              <w:t xml:space="preserve">1. Наименование участника размещения заказа </w:t>
            </w:r>
          </w:p>
          <w:p w:rsidR="005217BB" w:rsidRPr="007B273B" w:rsidRDefault="005217BB" w:rsidP="00BB23DB">
            <w:pPr>
              <w:rPr>
                <w:sz w:val="22"/>
                <w:szCs w:val="22"/>
              </w:rPr>
            </w:pPr>
            <w:r w:rsidRPr="007B273B">
              <w:rPr>
                <w:i/>
                <w:iCs/>
                <w:sz w:val="22"/>
                <w:szCs w:val="22"/>
              </w:rPr>
              <w:t>(для юридического лица),</w:t>
            </w:r>
            <w:r w:rsidRPr="007B273B">
              <w:rPr>
                <w:sz w:val="22"/>
                <w:szCs w:val="22"/>
              </w:rPr>
              <w:t xml:space="preserve"> фамилия, имя, отчество </w:t>
            </w:r>
          </w:p>
          <w:p w:rsidR="005217BB" w:rsidRPr="007B273B" w:rsidRDefault="005217BB" w:rsidP="00BB23DB">
            <w:pPr>
              <w:rPr>
                <w:sz w:val="22"/>
                <w:szCs w:val="22"/>
              </w:rPr>
            </w:pPr>
            <w:r w:rsidRPr="007B273B">
              <w:rPr>
                <w:i/>
                <w:iCs/>
                <w:sz w:val="22"/>
                <w:szCs w:val="22"/>
              </w:rPr>
              <w:t>(для физического лица)</w:t>
            </w:r>
            <w:r w:rsidRPr="007B273B">
              <w:rPr>
                <w:sz w:val="22"/>
                <w:szCs w:val="22"/>
              </w:rPr>
              <w:t xml:space="preserve"> </w:t>
            </w:r>
          </w:p>
          <w:p w:rsidR="005217BB" w:rsidRPr="007B273B" w:rsidRDefault="005217BB" w:rsidP="00BB23DB">
            <w:pPr>
              <w:rPr>
                <w:i/>
                <w:sz w:val="22"/>
                <w:szCs w:val="22"/>
              </w:rPr>
            </w:pPr>
            <w:r w:rsidRPr="007B273B">
              <w:rPr>
                <w:sz w:val="22"/>
                <w:szCs w:val="22"/>
              </w:rPr>
              <w:t>(</w:t>
            </w:r>
            <w:r w:rsidRPr="007B273B">
              <w:rPr>
                <w:i/>
                <w:sz w:val="22"/>
                <w:szCs w:val="22"/>
              </w:rPr>
              <w:t>Наименование юридического лица должно содержать указание на его организационно-правовую форму)</w:t>
            </w:r>
          </w:p>
        </w:tc>
        <w:tc>
          <w:tcPr>
            <w:tcW w:w="4860" w:type="dxa"/>
            <w:tcBorders>
              <w:top w:val="single" w:sz="4" w:space="0" w:color="auto"/>
              <w:left w:val="single" w:sz="4" w:space="0" w:color="auto"/>
              <w:bottom w:val="single" w:sz="4" w:space="0" w:color="auto"/>
              <w:right w:val="single" w:sz="4" w:space="0" w:color="auto"/>
            </w:tcBorders>
          </w:tcPr>
          <w:p w:rsidR="005217BB" w:rsidRPr="007B273B" w:rsidRDefault="005217BB" w:rsidP="00BB23DB"/>
        </w:tc>
      </w:tr>
      <w:tr w:rsidR="005217BB" w:rsidRPr="007B273B" w:rsidTr="00BB23DB">
        <w:trPr>
          <w:cantSplit/>
          <w:trHeight w:val="747"/>
        </w:trPr>
        <w:tc>
          <w:tcPr>
            <w:tcW w:w="5400" w:type="dxa"/>
            <w:tcBorders>
              <w:top w:val="single" w:sz="4" w:space="0" w:color="auto"/>
              <w:left w:val="single" w:sz="4" w:space="0" w:color="auto"/>
              <w:bottom w:val="single" w:sz="4" w:space="0" w:color="auto"/>
              <w:right w:val="single" w:sz="4" w:space="0" w:color="auto"/>
            </w:tcBorders>
          </w:tcPr>
          <w:p w:rsidR="005217BB" w:rsidRPr="007B273B" w:rsidRDefault="005217BB" w:rsidP="00BB23DB">
            <w:pPr>
              <w:rPr>
                <w:sz w:val="22"/>
                <w:szCs w:val="22"/>
              </w:rPr>
            </w:pPr>
            <w:r w:rsidRPr="007B273B">
              <w:rPr>
                <w:sz w:val="22"/>
                <w:szCs w:val="22"/>
              </w:rPr>
              <w:t xml:space="preserve">2. Место нахождения </w:t>
            </w:r>
            <w:r w:rsidRPr="007B273B">
              <w:rPr>
                <w:i/>
                <w:iCs/>
                <w:sz w:val="22"/>
                <w:szCs w:val="22"/>
              </w:rPr>
              <w:t>(для юридического лица),</w:t>
            </w:r>
            <w:r w:rsidRPr="007B273B">
              <w:rPr>
                <w:sz w:val="22"/>
                <w:szCs w:val="22"/>
              </w:rPr>
              <w:t xml:space="preserve"> место жительства </w:t>
            </w:r>
            <w:r w:rsidRPr="007B273B">
              <w:rPr>
                <w:i/>
                <w:iCs/>
                <w:sz w:val="22"/>
                <w:szCs w:val="22"/>
              </w:rPr>
              <w:t>(для физического лица)</w:t>
            </w:r>
            <w:r w:rsidRPr="007B273B">
              <w:rPr>
                <w:sz w:val="22"/>
                <w:szCs w:val="22"/>
              </w:rPr>
              <w:t xml:space="preserve">, номер  контактного   телефона, адрес электронной  почты  (при его наличии) </w:t>
            </w:r>
          </w:p>
        </w:tc>
        <w:tc>
          <w:tcPr>
            <w:tcW w:w="4860" w:type="dxa"/>
            <w:tcBorders>
              <w:top w:val="single" w:sz="4" w:space="0" w:color="auto"/>
              <w:left w:val="single" w:sz="4" w:space="0" w:color="auto"/>
              <w:bottom w:val="single" w:sz="4" w:space="0" w:color="auto"/>
              <w:right w:val="single" w:sz="4" w:space="0" w:color="auto"/>
            </w:tcBorders>
          </w:tcPr>
          <w:p w:rsidR="005217BB" w:rsidRPr="007B273B" w:rsidRDefault="005217BB" w:rsidP="00BB23DB"/>
        </w:tc>
      </w:tr>
      <w:tr w:rsidR="005217BB" w:rsidRPr="007B273B" w:rsidTr="00BB23DB">
        <w:trPr>
          <w:trHeight w:val="141"/>
        </w:trPr>
        <w:tc>
          <w:tcPr>
            <w:tcW w:w="5400" w:type="dxa"/>
            <w:tcBorders>
              <w:top w:val="single" w:sz="4" w:space="0" w:color="auto"/>
              <w:left w:val="single" w:sz="4" w:space="0" w:color="auto"/>
              <w:bottom w:val="single" w:sz="4" w:space="0" w:color="auto"/>
              <w:right w:val="single" w:sz="4" w:space="0" w:color="auto"/>
            </w:tcBorders>
          </w:tcPr>
          <w:p w:rsidR="005217BB" w:rsidRPr="007B273B" w:rsidRDefault="005217BB" w:rsidP="00BB23DB">
            <w:pPr>
              <w:pStyle w:val="ConsPlusNormal"/>
              <w:widowControl/>
              <w:ind w:firstLine="0"/>
              <w:rPr>
                <w:rFonts w:ascii="Times New Roman" w:hAnsi="Times New Roman" w:cs="Times New Roman"/>
                <w:sz w:val="22"/>
                <w:szCs w:val="22"/>
              </w:rPr>
            </w:pPr>
            <w:r w:rsidRPr="007B273B">
              <w:rPr>
                <w:rFonts w:ascii="Times New Roman" w:hAnsi="Times New Roman" w:cs="Times New Roman"/>
                <w:sz w:val="22"/>
                <w:szCs w:val="22"/>
              </w:rPr>
              <w:t>3. Банковские реквизиты участника размещения заказа:</w:t>
            </w:r>
          </w:p>
          <w:p w:rsidR="005217BB" w:rsidRPr="007B273B" w:rsidRDefault="005217BB" w:rsidP="00BB23DB">
            <w:pPr>
              <w:pStyle w:val="ConsPlusNormal"/>
              <w:ind w:firstLine="0"/>
              <w:rPr>
                <w:rFonts w:ascii="Times New Roman" w:hAnsi="Times New Roman" w:cs="Times New Roman"/>
                <w:sz w:val="22"/>
                <w:szCs w:val="22"/>
              </w:rPr>
            </w:pPr>
            <w:r w:rsidRPr="007B273B">
              <w:rPr>
                <w:rStyle w:val="aa"/>
                <w:rFonts w:ascii="Times New Roman" w:hAnsi="Times New Roman" w:cs="Times New Roman"/>
                <w:sz w:val="22"/>
                <w:szCs w:val="22"/>
              </w:rPr>
              <w:t>3.1. Наименование и местоположение обслуживающего банка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217BB" w:rsidRPr="007B273B" w:rsidRDefault="005217BB" w:rsidP="00BB23DB"/>
        </w:tc>
      </w:tr>
      <w:tr w:rsidR="005217BB" w:rsidRPr="007B273B" w:rsidTr="00BB23DB">
        <w:trPr>
          <w:trHeight w:val="138"/>
        </w:trPr>
        <w:tc>
          <w:tcPr>
            <w:tcW w:w="5400" w:type="dxa"/>
            <w:tcBorders>
              <w:top w:val="single" w:sz="4" w:space="0" w:color="auto"/>
              <w:left w:val="single" w:sz="4" w:space="0" w:color="auto"/>
              <w:bottom w:val="single" w:sz="4" w:space="0" w:color="auto"/>
              <w:right w:val="single" w:sz="4" w:space="0" w:color="auto"/>
            </w:tcBorders>
          </w:tcPr>
          <w:p w:rsidR="005217BB" w:rsidRPr="007B273B" w:rsidRDefault="005217BB" w:rsidP="00BB23DB">
            <w:pPr>
              <w:pStyle w:val="ConsPlusNormal"/>
              <w:widowControl/>
              <w:ind w:firstLine="0"/>
              <w:rPr>
                <w:rFonts w:ascii="Times New Roman" w:hAnsi="Times New Roman" w:cs="Times New Roman"/>
                <w:sz w:val="22"/>
                <w:szCs w:val="22"/>
              </w:rPr>
            </w:pPr>
            <w:r w:rsidRPr="007B273B">
              <w:rPr>
                <w:rFonts w:ascii="Times New Roman" w:hAnsi="Times New Roman" w:cs="Times New Roman"/>
                <w:sz w:val="22"/>
                <w:szCs w:val="22"/>
              </w:rPr>
              <w:t>3.2. Расчетный счет</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217BB" w:rsidRPr="007B273B" w:rsidRDefault="005217BB" w:rsidP="00BB23DB"/>
        </w:tc>
      </w:tr>
      <w:tr w:rsidR="005217BB" w:rsidRPr="007B273B" w:rsidTr="00BB23DB">
        <w:trPr>
          <w:trHeight w:val="138"/>
        </w:trPr>
        <w:tc>
          <w:tcPr>
            <w:tcW w:w="5400" w:type="dxa"/>
            <w:tcBorders>
              <w:top w:val="single" w:sz="4" w:space="0" w:color="auto"/>
              <w:left w:val="single" w:sz="6" w:space="0" w:color="auto"/>
              <w:bottom w:val="single" w:sz="6" w:space="0" w:color="auto"/>
              <w:right w:val="single" w:sz="4" w:space="0" w:color="auto"/>
            </w:tcBorders>
          </w:tcPr>
          <w:p w:rsidR="005217BB" w:rsidRPr="007B273B" w:rsidRDefault="005217BB" w:rsidP="00BB23DB">
            <w:pPr>
              <w:pStyle w:val="ConsPlusNormal"/>
              <w:widowControl/>
              <w:ind w:firstLine="0"/>
              <w:rPr>
                <w:rFonts w:ascii="Times New Roman" w:hAnsi="Times New Roman" w:cs="Times New Roman"/>
                <w:sz w:val="22"/>
                <w:szCs w:val="22"/>
              </w:rPr>
            </w:pPr>
            <w:r w:rsidRPr="007B273B">
              <w:rPr>
                <w:rStyle w:val="aa"/>
                <w:rFonts w:ascii="Times New Roman" w:hAnsi="Times New Roman" w:cs="Times New Roman"/>
                <w:sz w:val="22"/>
                <w:szCs w:val="22"/>
              </w:rPr>
              <w:t>3.3. Корреспондентский счет</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217BB" w:rsidRPr="007B273B" w:rsidRDefault="005217BB" w:rsidP="00BB23DB"/>
        </w:tc>
      </w:tr>
      <w:tr w:rsidR="005217BB" w:rsidRPr="007B273B" w:rsidTr="00BB23DB">
        <w:trPr>
          <w:trHeight w:val="138"/>
        </w:trPr>
        <w:tc>
          <w:tcPr>
            <w:tcW w:w="5400" w:type="dxa"/>
            <w:tcBorders>
              <w:top w:val="single" w:sz="6" w:space="0" w:color="auto"/>
              <w:left w:val="single" w:sz="6" w:space="0" w:color="auto"/>
              <w:bottom w:val="single" w:sz="6" w:space="0" w:color="auto"/>
              <w:right w:val="single" w:sz="4" w:space="0" w:color="auto"/>
            </w:tcBorders>
          </w:tcPr>
          <w:p w:rsidR="005217BB" w:rsidRPr="007B273B" w:rsidRDefault="005217BB" w:rsidP="00BB23DB">
            <w:pPr>
              <w:pStyle w:val="ConsPlusNormal"/>
              <w:widowControl/>
              <w:ind w:firstLine="0"/>
              <w:rPr>
                <w:rFonts w:ascii="Times New Roman" w:hAnsi="Times New Roman" w:cs="Times New Roman"/>
                <w:sz w:val="22"/>
                <w:szCs w:val="22"/>
              </w:rPr>
            </w:pPr>
            <w:r w:rsidRPr="007B273B">
              <w:rPr>
                <w:rFonts w:ascii="Times New Roman" w:hAnsi="Times New Roman" w:cs="Times New Roman"/>
                <w:sz w:val="22"/>
                <w:szCs w:val="22"/>
              </w:rPr>
              <w:t>3.4. Код БИК</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217BB" w:rsidRPr="007B273B" w:rsidRDefault="005217BB" w:rsidP="00BB23DB"/>
        </w:tc>
      </w:tr>
      <w:tr w:rsidR="005217BB" w:rsidRPr="007B273B" w:rsidTr="00BB23DB">
        <w:trPr>
          <w:trHeight w:val="360"/>
        </w:trPr>
        <w:tc>
          <w:tcPr>
            <w:tcW w:w="5400" w:type="dxa"/>
            <w:tcBorders>
              <w:top w:val="single" w:sz="6" w:space="0" w:color="auto"/>
              <w:left w:val="single" w:sz="6" w:space="0" w:color="auto"/>
              <w:bottom w:val="single" w:sz="6" w:space="0" w:color="auto"/>
              <w:right w:val="single" w:sz="6" w:space="0" w:color="auto"/>
            </w:tcBorders>
          </w:tcPr>
          <w:p w:rsidR="005217BB" w:rsidRPr="007B273B" w:rsidRDefault="005217BB" w:rsidP="00BB23DB">
            <w:pPr>
              <w:rPr>
                <w:sz w:val="22"/>
                <w:szCs w:val="22"/>
              </w:rPr>
            </w:pPr>
            <w:r w:rsidRPr="007B273B">
              <w:rPr>
                <w:sz w:val="22"/>
                <w:szCs w:val="22"/>
              </w:rPr>
              <w:t>4. Идентификационный номер налогоплательщика</w:t>
            </w:r>
          </w:p>
        </w:tc>
        <w:tc>
          <w:tcPr>
            <w:tcW w:w="4860" w:type="dxa"/>
            <w:tcBorders>
              <w:top w:val="single" w:sz="4" w:space="0" w:color="auto"/>
              <w:left w:val="single" w:sz="6" w:space="0" w:color="auto"/>
              <w:bottom w:val="single" w:sz="4" w:space="0" w:color="auto"/>
              <w:right w:val="single" w:sz="6" w:space="0" w:color="auto"/>
            </w:tcBorders>
          </w:tcPr>
          <w:p w:rsidR="005217BB" w:rsidRPr="007B273B" w:rsidRDefault="005217BB" w:rsidP="00BB23DB"/>
        </w:tc>
      </w:tr>
      <w:tr w:rsidR="005217BB" w:rsidRPr="007B273B" w:rsidTr="00BB23DB">
        <w:trPr>
          <w:trHeight w:val="360"/>
        </w:trPr>
        <w:tc>
          <w:tcPr>
            <w:tcW w:w="5400" w:type="dxa"/>
            <w:tcBorders>
              <w:top w:val="single" w:sz="6" w:space="0" w:color="auto"/>
              <w:left w:val="single" w:sz="6" w:space="0" w:color="auto"/>
              <w:bottom w:val="single" w:sz="6" w:space="0" w:color="auto"/>
              <w:right w:val="single" w:sz="6" w:space="0" w:color="auto"/>
            </w:tcBorders>
          </w:tcPr>
          <w:p w:rsidR="005217BB" w:rsidRPr="007B273B" w:rsidRDefault="005217BB" w:rsidP="00BB23DB">
            <w:pPr>
              <w:rPr>
                <w:sz w:val="22"/>
                <w:szCs w:val="22"/>
              </w:rPr>
            </w:pPr>
            <w:r w:rsidRPr="007B273B">
              <w:rPr>
                <w:sz w:val="22"/>
                <w:szCs w:val="22"/>
              </w:rPr>
              <w:t>5. КПП</w:t>
            </w:r>
          </w:p>
        </w:tc>
        <w:tc>
          <w:tcPr>
            <w:tcW w:w="4860" w:type="dxa"/>
            <w:tcBorders>
              <w:top w:val="single" w:sz="4" w:space="0" w:color="auto"/>
              <w:left w:val="single" w:sz="6" w:space="0" w:color="auto"/>
              <w:bottom w:val="single" w:sz="6" w:space="0" w:color="auto"/>
              <w:right w:val="single" w:sz="6" w:space="0" w:color="auto"/>
            </w:tcBorders>
          </w:tcPr>
          <w:p w:rsidR="005217BB" w:rsidRPr="007B273B" w:rsidRDefault="005217BB" w:rsidP="00BB23DB"/>
        </w:tc>
      </w:tr>
    </w:tbl>
    <w:p w:rsidR="005217BB" w:rsidRDefault="005217BB" w:rsidP="005217BB">
      <w:pPr>
        <w:jc w:val="center"/>
      </w:pPr>
    </w:p>
    <w:p w:rsidR="005217BB" w:rsidRDefault="005217BB" w:rsidP="005217BB">
      <w:pPr>
        <w:jc w:val="center"/>
      </w:pPr>
      <w:r>
        <w:t>Предложение участника размещения заказа</w:t>
      </w:r>
      <w:r w:rsidRPr="00DB5C64">
        <w:t>.</w:t>
      </w:r>
    </w:p>
    <w:p w:rsidR="005217BB" w:rsidRPr="00DB5C64" w:rsidRDefault="005217BB" w:rsidP="005217BB">
      <w:pPr>
        <w:jc w:val="cente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952"/>
        <w:gridCol w:w="5608"/>
      </w:tblGrid>
      <w:tr w:rsidR="005217BB" w:rsidRPr="00DB5C64" w:rsidTr="00BB23DB">
        <w:trPr>
          <w:trHeight w:val="493"/>
        </w:trPr>
        <w:tc>
          <w:tcPr>
            <w:tcW w:w="2700" w:type="dxa"/>
          </w:tcPr>
          <w:p w:rsidR="005217BB" w:rsidRPr="00A701E6" w:rsidRDefault="005217BB" w:rsidP="005217BB">
            <w:pPr>
              <w:ind w:left="-70" w:firstLine="70"/>
              <w:jc w:val="center"/>
              <w:rPr>
                <w:sz w:val="22"/>
                <w:szCs w:val="22"/>
              </w:rPr>
            </w:pPr>
            <w:r w:rsidRPr="00A701E6">
              <w:rPr>
                <w:sz w:val="22"/>
                <w:szCs w:val="22"/>
              </w:rPr>
              <w:t xml:space="preserve">Наименование выполняемых </w:t>
            </w:r>
            <w:r>
              <w:rPr>
                <w:sz w:val="22"/>
                <w:szCs w:val="22"/>
              </w:rPr>
              <w:t>услуг</w:t>
            </w:r>
          </w:p>
        </w:tc>
        <w:tc>
          <w:tcPr>
            <w:tcW w:w="1952" w:type="dxa"/>
          </w:tcPr>
          <w:p w:rsidR="005217BB" w:rsidRPr="00A701E6" w:rsidRDefault="005217BB" w:rsidP="00BB23DB">
            <w:pPr>
              <w:jc w:val="center"/>
              <w:rPr>
                <w:sz w:val="22"/>
                <w:szCs w:val="22"/>
              </w:rPr>
            </w:pPr>
            <w:r w:rsidRPr="00A701E6">
              <w:rPr>
                <w:sz w:val="22"/>
                <w:szCs w:val="22"/>
              </w:rPr>
              <w:t xml:space="preserve">Цена </w:t>
            </w:r>
            <w:r>
              <w:rPr>
                <w:sz w:val="22"/>
                <w:szCs w:val="22"/>
              </w:rPr>
              <w:t>контракта</w:t>
            </w:r>
            <w:r w:rsidRPr="00A701E6">
              <w:rPr>
                <w:sz w:val="22"/>
                <w:szCs w:val="22"/>
              </w:rPr>
              <w:t>,</w:t>
            </w:r>
          </w:p>
          <w:p w:rsidR="005217BB" w:rsidRPr="00A701E6" w:rsidRDefault="005217BB" w:rsidP="00BB23DB">
            <w:pPr>
              <w:jc w:val="center"/>
              <w:rPr>
                <w:sz w:val="22"/>
                <w:szCs w:val="22"/>
              </w:rPr>
            </w:pPr>
            <w:r w:rsidRPr="00A701E6">
              <w:rPr>
                <w:sz w:val="22"/>
                <w:szCs w:val="22"/>
              </w:rPr>
              <w:t>руб.</w:t>
            </w:r>
          </w:p>
        </w:tc>
        <w:tc>
          <w:tcPr>
            <w:tcW w:w="5608" w:type="dxa"/>
          </w:tcPr>
          <w:p w:rsidR="005217BB" w:rsidRPr="00A440CB" w:rsidRDefault="005217BB" w:rsidP="00BB23DB">
            <w:pPr>
              <w:jc w:val="center"/>
              <w:rPr>
                <w:sz w:val="22"/>
                <w:szCs w:val="22"/>
              </w:rPr>
            </w:pPr>
            <w:r w:rsidRPr="00A440CB">
              <w:rPr>
                <w:sz w:val="22"/>
                <w:szCs w:val="22"/>
              </w:rPr>
              <w:t>Сведения о включенных или не включенных в цену контракта расходах</w:t>
            </w:r>
          </w:p>
        </w:tc>
      </w:tr>
      <w:tr w:rsidR="005217BB" w:rsidRPr="00DB5C64" w:rsidTr="00BB23DB">
        <w:trPr>
          <w:trHeight w:val="269"/>
        </w:trPr>
        <w:tc>
          <w:tcPr>
            <w:tcW w:w="2700" w:type="dxa"/>
          </w:tcPr>
          <w:p w:rsidR="005217BB" w:rsidRPr="00DB5C64" w:rsidRDefault="007B273B" w:rsidP="007B273B">
            <w:r w:rsidRPr="00835661">
              <w:rPr>
                <w:sz w:val="20"/>
                <w:szCs w:val="20"/>
              </w:rPr>
              <w:t>Оказание услуг по стирке  белья и постельных принадлежностей для МУЗ «Родильный дом № 1»</w:t>
            </w:r>
          </w:p>
        </w:tc>
        <w:tc>
          <w:tcPr>
            <w:tcW w:w="1952" w:type="dxa"/>
          </w:tcPr>
          <w:p w:rsidR="005217BB" w:rsidRPr="00DB5C64" w:rsidRDefault="005217BB" w:rsidP="00BB23DB"/>
        </w:tc>
        <w:tc>
          <w:tcPr>
            <w:tcW w:w="5608" w:type="dxa"/>
          </w:tcPr>
          <w:p w:rsidR="005217BB" w:rsidRPr="00DB5C64" w:rsidRDefault="007B273B" w:rsidP="007B273B">
            <w:pPr>
              <w:jc w:val="both"/>
            </w:pPr>
            <w:r w:rsidRPr="00034070">
              <w:rPr>
                <w:sz w:val="20"/>
                <w:szCs w:val="20"/>
              </w:rPr>
              <w:t>Цена включает в себя все расходы, связанные с исполнением муниципального контракта, в том числе стоимость услуг, транспортные расходы, налоги, сборы и другие обязательные платежи</w:t>
            </w:r>
          </w:p>
        </w:tc>
      </w:tr>
    </w:tbl>
    <w:p w:rsidR="005217BB" w:rsidRDefault="005217BB" w:rsidP="005217BB">
      <w:pPr>
        <w:pStyle w:val="ConsPlusNormal"/>
        <w:widowControl/>
        <w:ind w:firstLine="0"/>
        <w:jc w:val="both"/>
        <w:rPr>
          <w:sz w:val="24"/>
          <w:szCs w:val="24"/>
        </w:rPr>
      </w:pPr>
    </w:p>
    <w:p w:rsidR="005217BB" w:rsidRPr="005217BB" w:rsidRDefault="005217BB" w:rsidP="005217BB">
      <w:pPr>
        <w:pStyle w:val="ConsPlusNormal"/>
        <w:widowControl/>
        <w:ind w:firstLine="0"/>
        <w:jc w:val="both"/>
        <w:rPr>
          <w:rFonts w:ascii="Times New Roman" w:hAnsi="Times New Roman" w:cs="Times New Roman"/>
          <w:sz w:val="24"/>
          <w:szCs w:val="24"/>
        </w:rPr>
      </w:pPr>
      <w:r w:rsidRPr="005217BB">
        <w:rPr>
          <w:rFonts w:ascii="Times New Roman" w:hAnsi="Times New Roman" w:cs="Times New Roman"/>
          <w:sz w:val="24"/>
          <w:szCs w:val="24"/>
        </w:rPr>
        <w:t xml:space="preserve">Цена муниципального контракта _____________________________________________руб., </w:t>
      </w:r>
    </w:p>
    <w:p w:rsidR="005217BB" w:rsidRPr="005217BB" w:rsidRDefault="005217BB" w:rsidP="005217BB">
      <w:pPr>
        <w:pStyle w:val="ConsPlusNormal"/>
        <w:widowControl/>
        <w:ind w:firstLine="0"/>
        <w:rPr>
          <w:rFonts w:ascii="Times New Roman" w:hAnsi="Times New Roman" w:cs="Times New Roman"/>
          <w:sz w:val="16"/>
          <w:szCs w:val="16"/>
        </w:rPr>
      </w:pPr>
      <w:r w:rsidRPr="005217BB">
        <w:rPr>
          <w:rFonts w:ascii="Times New Roman" w:hAnsi="Times New Roman" w:cs="Times New Roman"/>
          <w:sz w:val="16"/>
          <w:szCs w:val="16"/>
        </w:rPr>
        <w:t xml:space="preserve">                                                                                                                                      (сумма прописью)</w:t>
      </w:r>
    </w:p>
    <w:p w:rsidR="005217BB" w:rsidRPr="005217BB" w:rsidRDefault="005217BB" w:rsidP="005217BB">
      <w:pPr>
        <w:pStyle w:val="ConsPlusNormal"/>
        <w:widowControl/>
        <w:ind w:firstLine="0"/>
        <w:jc w:val="both"/>
        <w:rPr>
          <w:rFonts w:ascii="Times New Roman" w:hAnsi="Times New Roman" w:cs="Times New Roman"/>
          <w:sz w:val="16"/>
          <w:szCs w:val="16"/>
        </w:rPr>
      </w:pPr>
    </w:p>
    <w:p w:rsidR="005217BB" w:rsidRPr="005217BB" w:rsidRDefault="005217BB" w:rsidP="005217BB">
      <w:pPr>
        <w:pStyle w:val="ConsPlusNormal"/>
        <w:widowControl/>
        <w:ind w:firstLine="0"/>
        <w:jc w:val="both"/>
        <w:rPr>
          <w:rFonts w:ascii="Times New Roman" w:hAnsi="Times New Roman" w:cs="Times New Roman"/>
          <w:sz w:val="24"/>
          <w:szCs w:val="24"/>
        </w:rPr>
      </w:pPr>
      <w:r w:rsidRPr="005217BB">
        <w:rPr>
          <w:rFonts w:ascii="Times New Roman" w:hAnsi="Times New Roman" w:cs="Times New Roman"/>
          <w:sz w:val="24"/>
          <w:szCs w:val="24"/>
        </w:rPr>
        <w:t xml:space="preserve">в </w:t>
      </w:r>
      <w:proofErr w:type="spellStart"/>
      <w:r w:rsidRPr="005217BB">
        <w:rPr>
          <w:rFonts w:ascii="Times New Roman" w:hAnsi="Times New Roman" w:cs="Times New Roman"/>
          <w:sz w:val="24"/>
          <w:szCs w:val="24"/>
        </w:rPr>
        <w:t>т.ч</w:t>
      </w:r>
      <w:proofErr w:type="spellEnd"/>
      <w:r w:rsidRPr="005217BB">
        <w:rPr>
          <w:rFonts w:ascii="Times New Roman" w:hAnsi="Times New Roman" w:cs="Times New Roman"/>
          <w:sz w:val="24"/>
          <w:szCs w:val="24"/>
        </w:rPr>
        <w:t>. НДС___________________.</w:t>
      </w:r>
    </w:p>
    <w:p w:rsidR="005217BB" w:rsidRPr="005217BB" w:rsidRDefault="005217BB" w:rsidP="005217BB">
      <w:pPr>
        <w:jc w:val="both"/>
        <w:rPr>
          <w:b/>
        </w:rPr>
      </w:pPr>
    </w:p>
    <w:p w:rsidR="005217BB" w:rsidRPr="005217BB" w:rsidRDefault="005217BB" w:rsidP="005217BB">
      <w:pPr>
        <w:jc w:val="both"/>
        <w:rPr>
          <w:sz w:val="20"/>
          <w:szCs w:val="20"/>
        </w:rPr>
      </w:pPr>
      <w:r w:rsidRPr="005217BB">
        <w:rPr>
          <w:b/>
          <w:sz w:val="20"/>
          <w:szCs w:val="20"/>
        </w:rPr>
        <w:t>Примечание</w:t>
      </w:r>
      <w:r w:rsidRPr="005217BB">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5217BB" w:rsidRPr="005217BB" w:rsidRDefault="005217BB" w:rsidP="005217BB">
      <w:pPr>
        <w:pStyle w:val="ConsPlusNormal"/>
        <w:widowControl/>
        <w:ind w:firstLine="0"/>
        <w:jc w:val="both"/>
        <w:rPr>
          <w:rFonts w:ascii="Times New Roman" w:hAnsi="Times New Roman" w:cs="Times New Roman"/>
          <w:sz w:val="22"/>
          <w:szCs w:val="22"/>
        </w:rPr>
      </w:pPr>
    </w:p>
    <w:p w:rsidR="005217BB" w:rsidRPr="005217BB" w:rsidRDefault="005217BB" w:rsidP="005217BB">
      <w:pPr>
        <w:pStyle w:val="ConsPlusNormal"/>
        <w:widowControl/>
        <w:ind w:firstLine="0"/>
        <w:jc w:val="both"/>
        <w:rPr>
          <w:rFonts w:ascii="Times New Roman" w:hAnsi="Times New Roman" w:cs="Times New Roman"/>
          <w:sz w:val="22"/>
          <w:szCs w:val="22"/>
        </w:rPr>
      </w:pPr>
      <w:r w:rsidRPr="005217BB">
        <w:rPr>
          <w:rFonts w:ascii="Times New Roman" w:hAnsi="Times New Roman" w:cs="Times New Roman"/>
          <w:sz w:val="22"/>
          <w:szCs w:val="22"/>
        </w:rPr>
        <w:t>________________________________________________________, согласно(</w:t>
      </w:r>
      <w:proofErr w:type="spellStart"/>
      <w:r w:rsidRPr="005217BB">
        <w:rPr>
          <w:rFonts w:ascii="Times New Roman" w:hAnsi="Times New Roman" w:cs="Times New Roman"/>
          <w:sz w:val="22"/>
          <w:szCs w:val="22"/>
        </w:rPr>
        <w:t>ен</w:t>
      </w:r>
      <w:proofErr w:type="spellEnd"/>
      <w:r w:rsidRPr="005217BB">
        <w:rPr>
          <w:rFonts w:ascii="Times New Roman" w:hAnsi="Times New Roman" w:cs="Times New Roman"/>
          <w:sz w:val="22"/>
          <w:szCs w:val="22"/>
        </w:rPr>
        <w:t xml:space="preserve">) исполнить условия </w:t>
      </w:r>
    </w:p>
    <w:p w:rsidR="005217BB" w:rsidRPr="005217BB" w:rsidRDefault="005217BB" w:rsidP="005217BB">
      <w:pPr>
        <w:pStyle w:val="ConsPlusNormal"/>
        <w:widowControl/>
        <w:ind w:firstLine="0"/>
        <w:jc w:val="both"/>
        <w:rPr>
          <w:rFonts w:ascii="Times New Roman" w:hAnsi="Times New Roman" w:cs="Times New Roman"/>
          <w:sz w:val="22"/>
          <w:szCs w:val="22"/>
          <w:vertAlign w:val="superscript"/>
        </w:rPr>
      </w:pPr>
      <w:r w:rsidRPr="005217BB">
        <w:rPr>
          <w:rFonts w:ascii="Times New Roman" w:hAnsi="Times New Roman" w:cs="Times New Roman"/>
          <w:sz w:val="22"/>
          <w:szCs w:val="22"/>
          <w:vertAlign w:val="superscript"/>
        </w:rPr>
        <w:t xml:space="preserve">                                              (Наименование участника размещения заказа)</w:t>
      </w:r>
    </w:p>
    <w:p w:rsidR="005217BB" w:rsidRPr="005217BB" w:rsidRDefault="005217BB" w:rsidP="005217BB">
      <w:pPr>
        <w:pStyle w:val="ConsPlusNormal"/>
        <w:widowControl/>
        <w:ind w:firstLine="0"/>
        <w:jc w:val="both"/>
        <w:rPr>
          <w:rFonts w:ascii="Times New Roman" w:hAnsi="Times New Roman" w:cs="Times New Roman"/>
          <w:sz w:val="22"/>
          <w:szCs w:val="22"/>
        </w:rPr>
      </w:pPr>
      <w:r w:rsidRPr="005217BB">
        <w:rPr>
          <w:rFonts w:ascii="Times New Roman" w:hAnsi="Times New Roman" w:cs="Times New Roman"/>
          <w:sz w:val="22"/>
          <w:szCs w:val="22"/>
        </w:rPr>
        <w:t>муниципального контракта, указанные в извещении о проведении запроса котировок № </w:t>
      </w:r>
      <w:r>
        <w:rPr>
          <w:rFonts w:ascii="Times New Roman" w:hAnsi="Times New Roman" w:cs="Times New Roman"/>
          <w:sz w:val="22"/>
          <w:szCs w:val="22"/>
        </w:rPr>
        <w:t>551</w:t>
      </w:r>
      <w:r w:rsidRPr="005217BB">
        <w:rPr>
          <w:rFonts w:ascii="Times New Roman" w:hAnsi="Times New Roman" w:cs="Times New Roman"/>
          <w:sz w:val="22"/>
          <w:szCs w:val="22"/>
        </w:rPr>
        <w:t xml:space="preserve"> от </w:t>
      </w:r>
      <w:r>
        <w:rPr>
          <w:rFonts w:ascii="Times New Roman" w:hAnsi="Times New Roman" w:cs="Times New Roman"/>
          <w:sz w:val="22"/>
          <w:szCs w:val="22"/>
        </w:rPr>
        <w:t>23.06.2011</w:t>
      </w:r>
      <w:r w:rsidRPr="005217BB">
        <w:rPr>
          <w:rFonts w:ascii="Times New Roman" w:hAnsi="Times New Roman" w:cs="Times New Roman"/>
          <w:sz w:val="22"/>
          <w:szCs w:val="22"/>
        </w:rPr>
        <w:t>, с учетом предложения о цене контракта, указанного в настоящей котировочной заявке.</w:t>
      </w:r>
    </w:p>
    <w:p w:rsidR="005217BB" w:rsidRPr="005217BB" w:rsidRDefault="005217BB" w:rsidP="005217BB">
      <w:pPr>
        <w:jc w:val="both"/>
        <w:rPr>
          <w:sz w:val="22"/>
          <w:szCs w:val="22"/>
          <w:vertAlign w:val="superscript"/>
        </w:rPr>
      </w:pPr>
      <w:r w:rsidRPr="005217BB">
        <w:rPr>
          <w:sz w:val="22"/>
          <w:szCs w:val="22"/>
        </w:rPr>
        <w:t xml:space="preserve">_____________________________________________________________ является субъектом малого </w:t>
      </w:r>
      <w:r w:rsidRPr="005217BB">
        <w:rPr>
          <w:sz w:val="22"/>
          <w:szCs w:val="22"/>
          <w:vertAlign w:val="superscript"/>
        </w:rPr>
        <w:t xml:space="preserve"> </w:t>
      </w:r>
    </w:p>
    <w:p w:rsidR="005217BB" w:rsidRPr="005217BB" w:rsidRDefault="005217BB" w:rsidP="005217BB">
      <w:pPr>
        <w:jc w:val="both"/>
        <w:rPr>
          <w:sz w:val="22"/>
          <w:szCs w:val="22"/>
        </w:rPr>
      </w:pPr>
      <w:r w:rsidRPr="005217BB">
        <w:rPr>
          <w:sz w:val="22"/>
          <w:szCs w:val="22"/>
          <w:vertAlign w:val="superscript"/>
        </w:rPr>
        <w:t xml:space="preserve">                                                             (Наименование участника размещения заказа)</w:t>
      </w:r>
    </w:p>
    <w:p w:rsidR="005217BB" w:rsidRPr="005217BB" w:rsidRDefault="005217BB" w:rsidP="005217BB">
      <w:pPr>
        <w:pStyle w:val="ConsPlusNonformat"/>
        <w:widowControl/>
        <w:jc w:val="both"/>
        <w:rPr>
          <w:rFonts w:ascii="Times New Roman" w:hAnsi="Times New Roman" w:cs="Times New Roman"/>
          <w:sz w:val="22"/>
          <w:szCs w:val="22"/>
        </w:rPr>
      </w:pPr>
      <w:r w:rsidRPr="005217BB">
        <w:rPr>
          <w:rFonts w:ascii="Times New Roman" w:hAnsi="Times New Roman" w:cs="Times New Roman"/>
          <w:sz w:val="22"/>
          <w:szCs w:val="22"/>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5217BB" w:rsidRPr="005217BB" w:rsidRDefault="005217BB" w:rsidP="005217BB">
      <w:pPr>
        <w:pStyle w:val="ConsPlusNonformat"/>
        <w:widowControl/>
        <w:jc w:val="both"/>
        <w:rPr>
          <w:rFonts w:ascii="Times New Roman" w:hAnsi="Times New Roman" w:cs="Times New Roman"/>
          <w:sz w:val="22"/>
          <w:szCs w:val="22"/>
        </w:rPr>
      </w:pPr>
    </w:p>
    <w:p w:rsidR="005217BB" w:rsidRPr="005217BB" w:rsidRDefault="005217BB" w:rsidP="005217BB">
      <w:pPr>
        <w:pStyle w:val="ConsPlusNonformat"/>
        <w:widowControl/>
        <w:jc w:val="both"/>
        <w:rPr>
          <w:rFonts w:ascii="Times New Roman" w:hAnsi="Times New Roman" w:cs="Times New Roman"/>
          <w:sz w:val="22"/>
          <w:szCs w:val="22"/>
        </w:rPr>
      </w:pPr>
      <w:r w:rsidRPr="005217BB">
        <w:rPr>
          <w:rFonts w:ascii="Times New Roman" w:hAnsi="Times New Roman" w:cs="Times New Roman"/>
          <w:sz w:val="22"/>
          <w:szCs w:val="22"/>
        </w:rPr>
        <w:t>Руководитель организации ____________ _____________</w:t>
      </w:r>
    </w:p>
    <w:p w:rsidR="005217BB" w:rsidRPr="00CB776F" w:rsidRDefault="005217BB" w:rsidP="005217BB">
      <w:pPr>
        <w:pStyle w:val="ConsPlusNonformat"/>
        <w:widowControl/>
        <w:jc w:val="both"/>
        <w:rPr>
          <w:rFonts w:ascii="Times New Roman" w:hAnsi="Times New Roman" w:cs="Times New Roman"/>
          <w:sz w:val="16"/>
          <w:szCs w:val="16"/>
        </w:rPr>
      </w:pPr>
      <w:r w:rsidRPr="00AC355D">
        <w:rPr>
          <w:rFonts w:ascii="Times New Roman" w:hAnsi="Times New Roman" w:cs="Times New Roman"/>
          <w:sz w:val="22"/>
          <w:szCs w:val="22"/>
        </w:rPr>
        <w:t xml:space="preserve">                           </w:t>
      </w:r>
      <w:r w:rsidRPr="00AC355D">
        <w:rPr>
          <w:rFonts w:ascii="Times New Roman" w:hAnsi="Times New Roman" w:cs="Times New Roman"/>
          <w:sz w:val="22"/>
          <w:szCs w:val="22"/>
        </w:rPr>
        <w:tab/>
      </w:r>
      <w:r w:rsidRPr="00AC355D">
        <w:rPr>
          <w:rFonts w:ascii="Times New Roman" w:hAnsi="Times New Roman" w:cs="Times New Roman"/>
          <w:sz w:val="22"/>
          <w:szCs w:val="22"/>
        </w:rPr>
        <w:tab/>
      </w:r>
      <w:r w:rsidRPr="00CB776F">
        <w:rPr>
          <w:rFonts w:ascii="Times New Roman" w:hAnsi="Times New Roman" w:cs="Times New Roman"/>
          <w:sz w:val="16"/>
          <w:szCs w:val="16"/>
        </w:rPr>
        <w:t xml:space="preserve">  (подпись) </w:t>
      </w:r>
      <w:r w:rsidRPr="00CB776F">
        <w:rPr>
          <w:rFonts w:ascii="Times New Roman" w:hAnsi="Times New Roman" w:cs="Times New Roman"/>
          <w:sz w:val="16"/>
          <w:szCs w:val="16"/>
        </w:rPr>
        <w:tab/>
        <w:t xml:space="preserve">   (Ф.И.О.)</w:t>
      </w:r>
    </w:p>
    <w:p w:rsidR="005217BB" w:rsidRPr="00CB776F" w:rsidRDefault="005217BB" w:rsidP="005217BB">
      <w:pPr>
        <w:pStyle w:val="ConsPlusNonformat"/>
        <w:widowControl/>
        <w:rPr>
          <w:rFonts w:ascii="Times New Roman" w:hAnsi="Times New Roman" w:cs="Times New Roman"/>
          <w:sz w:val="22"/>
          <w:szCs w:val="22"/>
        </w:rPr>
      </w:pPr>
      <w:r w:rsidRPr="00CB776F">
        <w:rPr>
          <w:rFonts w:ascii="Times New Roman" w:hAnsi="Times New Roman" w:cs="Times New Roman"/>
          <w:sz w:val="22"/>
          <w:szCs w:val="22"/>
        </w:rPr>
        <w:t>М.П.</w:t>
      </w:r>
    </w:p>
    <w:p w:rsidR="00C20B7B" w:rsidRPr="00C20B7B" w:rsidRDefault="00C20B7B" w:rsidP="00C20B7B">
      <w:pPr>
        <w:jc w:val="center"/>
        <w:rPr>
          <w:rStyle w:val="af1"/>
        </w:rPr>
      </w:pPr>
      <w:r>
        <w:rPr>
          <w:rFonts w:ascii="Courier New" w:hAnsi="Courier New" w:cs="Courier New"/>
          <w:sz w:val="22"/>
          <w:szCs w:val="22"/>
        </w:rPr>
        <w:br w:type="page"/>
      </w:r>
    </w:p>
    <w:p w:rsidR="00C92567" w:rsidRPr="00C20B7B" w:rsidRDefault="00836ACB" w:rsidP="00C20B7B">
      <w:pPr>
        <w:jc w:val="right"/>
        <w:rPr>
          <w:rStyle w:val="af1"/>
        </w:rPr>
      </w:pPr>
      <w:r w:rsidRPr="00C20B7B">
        <w:rPr>
          <w:rStyle w:val="af1"/>
        </w:rPr>
        <w:lastRenderedPageBreak/>
        <w:t xml:space="preserve">                                                                                              </w:t>
      </w:r>
      <w:r w:rsidR="00C92567" w:rsidRPr="00C20B7B">
        <w:rPr>
          <w:rStyle w:val="af1"/>
        </w:rPr>
        <w:t xml:space="preserve">                                                        ПРОЕКТ</w:t>
      </w:r>
    </w:p>
    <w:p w:rsidR="003B676D" w:rsidRPr="00C20B7B" w:rsidRDefault="003B676D" w:rsidP="00C20B7B">
      <w:pPr>
        <w:jc w:val="center"/>
        <w:rPr>
          <w:rStyle w:val="af1"/>
        </w:rPr>
      </w:pPr>
      <w:r w:rsidRPr="00C20B7B">
        <w:rPr>
          <w:rStyle w:val="af1"/>
        </w:rPr>
        <w:t>Муниципальный контракт №____</w:t>
      </w:r>
    </w:p>
    <w:p w:rsidR="003B676D" w:rsidRDefault="003B676D" w:rsidP="00C20B7B">
      <w:pPr>
        <w:jc w:val="center"/>
        <w:rPr>
          <w:caps/>
        </w:rPr>
      </w:pPr>
      <w:r w:rsidRPr="00C20B7B">
        <w:rPr>
          <w:rStyle w:val="af1"/>
        </w:rPr>
        <w:t xml:space="preserve">на оказание услуг </w:t>
      </w:r>
      <w:r w:rsidR="00C92567" w:rsidRPr="00C20B7B">
        <w:rPr>
          <w:rStyle w:val="af1"/>
        </w:rPr>
        <w:t xml:space="preserve"> по  стирке белья и постельных принадлежностей</w:t>
      </w:r>
    </w:p>
    <w:p w:rsidR="003B676D" w:rsidRDefault="003B676D" w:rsidP="003B676D">
      <w:pPr>
        <w:widowControl w:val="0"/>
        <w:autoSpaceDE w:val="0"/>
        <w:autoSpaceDN w:val="0"/>
        <w:adjustRightInd w:val="0"/>
        <w:jc w:val="both"/>
      </w:pPr>
    </w:p>
    <w:p w:rsidR="003B676D" w:rsidRDefault="00C92567" w:rsidP="003B676D">
      <w:pPr>
        <w:widowControl w:val="0"/>
        <w:autoSpaceDE w:val="0"/>
        <w:autoSpaceDN w:val="0"/>
        <w:adjustRightInd w:val="0"/>
        <w:jc w:val="both"/>
      </w:pPr>
      <w:r>
        <w:t>г.</w:t>
      </w:r>
      <w:r w:rsidR="009316EE">
        <w:t xml:space="preserve"> </w:t>
      </w:r>
      <w:r w:rsidR="003B676D">
        <w:t>Иваново                                                                                                  «__»_________</w:t>
      </w:r>
      <w:r w:rsidR="009316EE">
        <w:t>201</w:t>
      </w:r>
      <w:r w:rsidR="004B49B2">
        <w:t>1</w:t>
      </w:r>
      <w:r w:rsidR="009316EE">
        <w:t xml:space="preserve"> г.</w:t>
      </w:r>
    </w:p>
    <w:p w:rsidR="003B676D" w:rsidRDefault="003B676D" w:rsidP="003B676D">
      <w:pPr>
        <w:widowControl w:val="0"/>
        <w:autoSpaceDE w:val="0"/>
        <w:autoSpaceDN w:val="0"/>
        <w:adjustRightInd w:val="0"/>
        <w:ind w:firstLine="720"/>
        <w:jc w:val="both"/>
      </w:pPr>
    </w:p>
    <w:p w:rsidR="009316EE" w:rsidRPr="000A4857" w:rsidRDefault="003B676D" w:rsidP="009316EE">
      <w:pPr>
        <w:pStyle w:val="ConsNormal"/>
        <w:widowControl/>
        <w:ind w:firstLine="540"/>
        <w:jc w:val="both"/>
        <w:rPr>
          <w:rFonts w:ascii="Times New Roman" w:hAnsi="Times New Roman" w:cs="Times New Roman"/>
          <w:sz w:val="22"/>
          <w:szCs w:val="22"/>
        </w:rPr>
      </w:pPr>
      <w:r>
        <w:rPr>
          <w:sz w:val="22"/>
          <w:szCs w:val="22"/>
        </w:rPr>
        <w:t xml:space="preserve">        </w:t>
      </w:r>
      <w:r w:rsidR="009316EE" w:rsidRPr="000A4857">
        <w:rPr>
          <w:rFonts w:ascii="Times New Roman" w:hAnsi="Times New Roman" w:cs="Times New Roman"/>
          <w:b/>
          <w:sz w:val="22"/>
          <w:szCs w:val="22"/>
        </w:rPr>
        <w:t>Муниципальное учреждение здравоохранения «Родильный дом №</w:t>
      </w:r>
      <w:r w:rsidR="009316EE">
        <w:rPr>
          <w:rFonts w:ascii="Times New Roman" w:hAnsi="Times New Roman" w:cs="Times New Roman"/>
          <w:b/>
          <w:sz w:val="22"/>
          <w:szCs w:val="22"/>
        </w:rPr>
        <w:t xml:space="preserve"> </w:t>
      </w:r>
      <w:r w:rsidR="009316EE" w:rsidRPr="000A4857">
        <w:rPr>
          <w:rFonts w:ascii="Times New Roman" w:hAnsi="Times New Roman" w:cs="Times New Roman"/>
          <w:b/>
          <w:sz w:val="22"/>
          <w:szCs w:val="22"/>
        </w:rPr>
        <w:t>1</w:t>
      </w:r>
      <w:r w:rsidR="009316EE" w:rsidRPr="000A4857">
        <w:rPr>
          <w:rFonts w:ascii="Times New Roman" w:hAnsi="Times New Roman" w:cs="Times New Roman"/>
          <w:sz w:val="22"/>
          <w:szCs w:val="22"/>
        </w:rPr>
        <w:t xml:space="preserve">», именуемое в дальнейшем </w:t>
      </w:r>
      <w:r w:rsidR="009316EE" w:rsidRPr="000A4857">
        <w:rPr>
          <w:rFonts w:ascii="Times New Roman" w:hAnsi="Times New Roman" w:cs="Times New Roman"/>
          <w:b/>
          <w:sz w:val="22"/>
          <w:szCs w:val="22"/>
        </w:rPr>
        <w:t>«Заказчик»</w:t>
      </w:r>
      <w:r w:rsidR="009316EE" w:rsidRPr="000A4857">
        <w:rPr>
          <w:rFonts w:ascii="Times New Roman" w:hAnsi="Times New Roman" w:cs="Times New Roman"/>
          <w:sz w:val="22"/>
          <w:szCs w:val="22"/>
        </w:rPr>
        <w:t xml:space="preserve">, в лице </w:t>
      </w:r>
      <w:r w:rsidR="00401313">
        <w:rPr>
          <w:rFonts w:ascii="Times New Roman" w:hAnsi="Times New Roman" w:cs="Times New Roman"/>
          <w:sz w:val="22"/>
          <w:szCs w:val="22"/>
        </w:rPr>
        <w:t xml:space="preserve">и. о. </w:t>
      </w:r>
      <w:r w:rsidR="009316EE" w:rsidRPr="000A4857">
        <w:rPr>
          <w:rFonts w:ascii="Times New Roman" w:hAnsi="Times New Roman" w:cs="Times New Roman"/>
          <w:sz w:val="22"/>
          <w:szCs w:val="22"/>
        </w:rPr>
        <w:t xml:space="preserve">главного врача </w:t>
      </w:r>
      <w:r w:rsidR="00401313">
        <w:rPr>
          <w:rFonts w:ascii="Times New Roman" w:hAnsi="Times New Roman" w:cs="Times New Roman"/>
          <w:sz w:val="22"/>
          <w:szCs w:val="22"/>
        </w:rPr>
        <w:t xml:space="preserve">Лобановой О. </w:t>
      </w:r>
      <w:r w:rsidR="009316EE" w:rsidRPr="000A4857">
        <w:rPr>
          <w:rFonts w:ascii="Times New Roman" w:hAnsi="Times New Roman" w:cs="Times New Roman"/>
          <w:sz w:val="22"/>
          <w:szCs w:val="22"/>
        </w:rPr>
        <w:t>В.</w:t>
      </w:r>
      <w:r w:rsidR="00401313">
        <w:rPr>
          <w:rFonts w:ascii="Times New Roman" w:hAnsi="Times New Roman" w:cs="Times New Roman"/>
          <w:sz w:val="22"/>
          <w:szCs w:val="22"/>
        </w:rPr>
        <w:t>,</w:t>
      </w:r>
      <w:r w:rsidR="009316EE" w:rsidRPr="000A4857">
        <w:rPr>
          <w:rFonts w:ascii="Times New Roman" w:hAnsi="Times New Roman" w:cs="Times New Roman"/>
          <w:sz w:val="22"/>
          <w:szCs w:val="22"/>
        </w:rPr>
        <w:t xml:space="preserve"> действующей на основании Устава с  одной стороны, и ______________, в лице ________________, действующего на основании </w:t>
      </w:r>
      <w:r w:rsidR="009316EE" w:rsidRPr="002C2D0A">
        <w:rPr>
          <w:rFonts w:ascii="Times New Roman" w:hAnsi="Times New Roman" w:cs="Times New Roman"/>
          <w:sz w:val="24"/>
          <w:szCs w:val="24"/>
        </w:rPr>
        <w:t xml:space="preserve">_____________, именуемое в дальнейшем </w:t>
      </w:r>
      <w:r w:rsidR="009316EE" w:rsidRPr="002C2D0A">
        <w:rPr>
          <w:rFonts w:ascii="Times New Roman" w:hAnsi="Times New Roman" w:cs="Times New Roman"/>
          <w:b/>
          <w:sz w:val="24"/>
          <w:szCs w:val="24"/>
        </w:rPr>
        <w:t>«</w:t>
      </w:r>
      <w:r w:rsidR="009316EE">
        <w:rPr>
          <w:rFonts w:ascii="Times New Roman" w:hAnsi="Times New Roman" w:cs="Times New Roman"/>
          <w:b/>
          <w:sz w:val="24"/>
          <w:szCs w:val="24"/>
        </w:rPr>
        <w:t>Исполнитель</w:t>
      </w:r>
      <w:r w:rsidR="009316EE" w:rsidRPr="002C2D0A">
        <w:rPr>
          <w:rFonts w:ascii="Times New Roman" w:hAnsi="Times New Roman" w:cs="Times New Roman"/>
          <w:b/>
          <w:sz w:val="24"/>
          <w:szCs w:val="24"/>
        </w:rPr>
        <w:t>»</w:t>
      </w:r>
      <w:r w:rsidR="009316EE" w:rsidRPr="002C2D0A">
        <w:rPr>
          <w:rFonts w:ascii="Times New Roman" w:hAnsi="Times New Roman" w:cs="Times New Roman"/>
          <w:sz w:val="24"/>
          <w:szCs w:val="24"/>
        </w:rPr>
        <w:t xml:space="preserve">, именуемые в дальнейшем </w:t>
      </w:r>
      <w:r w:rsidR="009316EE" w:rsidRPr="002C2D0A">
        <w:rPr>
          <w:rFonts w:ascii="Times New Roman" w:hAnsi="Times New Roman" w:cs="Times New Roman"/>
          <w:b/>
          <w:sz w:val="24"/>
          <w:szCs w:val="24"/>
        </w:rPr>
        <w:t>«Стороны»</w:t>
      </w:r>
      <w:r w:rsidR="009316EE">
        <w:rPr>
          <w:rFonts w:ascii="Times New Roman" w:hAnsi="Times New Roman" w:cs="Times New Roman"/>
          <w:sz w:val="24"/>
          <w:szCs w:val="24"/>
        </w:rPr>
        <w:t>,</w:t>
      </w:r>
      <w:r w:rsidR="009316EE" w:rsidRPr="000A4857">
        <w:rPr>
          <w:rFonts w:ascii="Times New Roman" w:hAnsi="Times New Roman" w:cs="Times New Roman"/>
          <w:sz w:val="22"/>
          <w:szCs w:val="22"/>
        </w:rPr>
        <w:t xml:space="preserve"> руководствуясь протоколом рассмотрения и оценки котировочных заявок № ___</w:t>
      </w:r>
      <w:r w:rsidR="009316EE">
        <w:rPr>
          <w:rFonts w:ascii="Times New Roman" w:hAnsi="Times New Roman" w:cs="Times New Roman"/>
          <w:sz w:val="22"/>
          <w:szCs w:val="22"/>
        </w:rPr>
        <w:t>__ от «__» _______ 201</w:t>
      </w:r>
      <w:r w:rsidR="004B49B2">
        <w:rPr>
          <w:rFonts w:ascii="Times New Roman" w:hAnsi="Times New Roman" w:cs="Times New Roman"/>
          <w:sz w:val="22"/>
          <w:szCs w:val="22"/>
        </w:rPr>
        <w:t>1</w:t>
      </w:r>
      <w:r w:rsidR="009316EE" w:rsidRPr="000A4857">
        <w:rPr>
          <w:rFonts w:ascii="Times New Roman" w:hAnsi="Times New Roman" w:cs="Times New Roman"/>
          <w:sz w:val="22"/>
          <w:szCs w:val="22"/>
        </w:rPr>
        <w:t xml:space="preserve"> г., заключили настоящий муниципальный контракт</w:t>
      </w:r>
      <w:r w:rsidR="009316EE">
        <w:rPr>
          <w:rFonts w:ascii="Times New Roman" w:hAnsi="Times New Roman" w:cs="Times New Roman"/>
          <w:sz w:val="22"/>
          <w:szCs w:val="22"/>
        </w:rPr>
        <w:t xml:space="preserve"> (далее – Контракт)</w:t>
      </w:r>
      <w:r w:rsidR="009316EE" w:rsidRPr="000A4857">
        <w:rPr>
          <w:rFonts w:ascii="Times New Roman" w:hAnsi="Times New Roman" w:cs="Times New Roman"/>
          <w:sz w:val="22"/>
          <w:szCs w:val="22"/>
        </w:rPr>
        <w:t xml:space="preserve"> о нижеследующем:</w:t>
      </w:r>
    </w:p>
    <w:p w:rsidR="003B676D" w:rsidRDefault="003B676D" w:rsidP="003B676D">
      <w:pPr>
        <w:widowControl w:val="0"/>
        <w:autoSpaceDE w:val="0"/>
        <w:autoSpaceDN w:val="0"/>
        <w:adjustRightInd w:val="0"/>
        <w:jc w:val="center"/>
        <w:rPr>
          <w:sz w:val="22"/>
          <w:szCs w:val="22"/>
        </w:rPr>
      </w:pPr>
    </w:p>
    <w:p w:rsidR="003B676D" w:rsidRPr="009316EE" w:rsidRDefault="003B676D" w:rsidP="003B676D">
      <w:pPr>
        <w:widowControl w:val="0"/>
        <w:autoSpaceDE w:val="0"/>
        <w:autoSpaceDN w:val="0"/>
        <w:adjustRightInd w:val="0"/>
        <w:jc w:val="center"/>
        <w:rPr>
          <w:b/>
          <w:sz w:val="22"/>
          <w:szCs w:val="22"/>
        </w:rPr>
      </w:pPr>
      <w:r w:rsidRPr="009316EE">
        <w:rPr>
          <w:b/>
          <w:sz w:val="22"/>
          <w:szCs w:val="22"/>
        </w:rPr>
        <w:t xml:space="preserve">1. Предмет Контракта </w:t>
      </w:r>
    </w:p>
    <w:p w:rsidR="003B676D" w:rsidRDefault="003B676D" w:rsidP="003B676D">
      <w:pPr>
        <w:widowControl w:val="0"/>
        <w:autoSpaceDE w:val="0"/>
        <w:autoSpaceDN w:val="0"/>
        <w:adjustRightInd w:val="0"/>
        <w:jc w:val="center"/>
        <w:rPr>
          <w:sz w:val="22"/>
          <w:szCs w:val="22"/>
        </w:rPr>
      </w:pPr>
    </w:p>
    <w:p w:rsidR="003B676D" w:rsidRDefault="003B676D" w:rsidP="003B676D">
      <w:pPr>
        <w:widowControl w:val="0"/>
        <w:autoSpaceDE w:val="0"/>
        <w:autoSpaceDN w:val="0"/>
        <w:adjustRightInd w:val="0"/>
        <w:jc w:val="both"/>
        <w:rPr>
          <w:sz w:val="22"/>
          <w:szCs w:val="22"/>
        </w:rPr>
      </w:pPr>
      <w:r>
        <w:rPr>
          <w:sz w:val="22"/>
          <w:szCs w:val="22"/>
        </w:rPr>
        <w:t>1.1. Заказчик поручает, а Исполнитель принимает на себя обязательство по оказанию услуг по стирке белья и постельных пр</w:t>
      </w:r>
      <w:r w:rsidR="00E239A9">
        <w:rPr>
          <w:sz w:val="22"/>
          <w:szCs w:val="22"/>
        </w:rPr>
        <w:t xml:space="preserve">инадлежностей в количестве </w:t>
      </w:r>
      <w:r w:rsidR="005B0F00">
        <w:rPr>
          <w:sz w:val="22"/>
          <w:szCs w:val="22"/>
        </w:rPr>
        <w:t>10</w:t>
      </w:r>
      <w:r w:rsidR="00401313">
        <w:rPr>
          <w:sz w:val="22"/>
          <w:szCs w:val="22"/>
        </w:rPr>
        <w:t>1</w:t>
      </w:r>
      <w:r w:rsidR="004B49B2">
        <w:rPr>
          <w:sz w:val="22"/>
          <w:szCs w:val="22"/>
        </w:rPr>
        <w:t>60</w:t>
      </w:r>
      <w:r>
        <w:rPr>
          <w:sz w:val="22"/>
          <w:szCs w:val="22"/>
        </w:rPr>
        <w:t xml:space="preserve"> кг.</w:t>
      </w:r>
    </w:p>
    <w:p w:rsidR="003B676D" w:rsidRDefault="003B676D" w:rsidP="003B676D">
      <w:pPr>
        <w:widowControl w:val="0"/>
        <w:autoSpaceDE w:val="0"/>
        <w:autoSpaceDN w:val="0"/>
        <w:adjustRightInd w:val="0"/>
        <w:jc w:val="both"/>
        <w:rPr>
          <w:sz w:val="22"/>
          <w:szCs w:val="22"/>
        </w:rPr>
      </w:pPr>
      <w:r>
        <w:rPr>
          <w:sz w:val="22"/>
          <w:szCs w:val="22"/>
        </w:rPr>
        <w:t>Заказчик обязан эти услуги принять и оплатить на условиях и в порядке, определяемом настоящим Контрактом.</w:t>
      </w:r>
    </w:p>
    <w:p w:rsidR="003B676D" w:rsidRDefault="003B676D" w:rsidP="003B676D">
      <w:pPr>
        <w:widowControl w:val="0"/>
        <w:autoSpaceDE w:val="0"/>
        <w:autoSpaceDN w:val="0"/>
        <w:adjustRightInd w:val="0"/>
        <w:jc w:val="both"/>
        <w:rPr>
          <w:sz w:val="22"/>
          <w:szCs w:val="22"/>
        </w:rPr>
      </w:pPr>
      <w:r>
        <w:rPr>
          <w:sz w:val="22"/>
          <w:szCs w:val="22"/>
        </w:rPr>
        <w:t>1.2. Исполнитель гарантирует, что он обладает в необходимом объеме правами на оказание услуг по стирке белья, предусмотренных настоящим контрактом.</w:t>
      </w:r>
    </w:p>
    <w:p w:rsidR="003B676D" w:rsidRDefault="003B676D" w:rsidP="003B676D">
      <w:pPr>
        <w:widowControl w:val="0"/>
        <w:tabs>
          <w:tab w:val="left" w:pos="7350"/>
        </w:tabs>
        <w:autoSpaceDE w:val="0"/>
        <w:autoSpaceDN w:val="0"/>
        <w:adjustRightInd w:val="0"/>
        <w:rPr>
          <w:sz w:val="22"/>
          <w:szCs w:val="22"/>
        </w:rPr>
      </w:pPr>
    </w:p>
    <w:p w:rsidR="003B676D" w:rsidRPr="009316EE" w:rsidRDefault="003B676D" w:rsidP="003B676D">
      <w:pPr>
        <w:widowControl w:val="0"/>
        <w:autoSpaceDE w:val="0"/>
        <w:autoSpaceDN w:val="0"/>
        <w:adjustRightInd w:val="0"/>
        <w:jc w:val="center"/>
        <w:rPr>
          <w:b/>
          <w:sz w:val="22"/>
          <w:szCs w:val="22"/>
        </w:rPr>
      </w:pPr>
      <w:r w:rsidRPr="009316EE">
        <w:rPr>
          <w:b/>
          <w:sz w:val="22"/>
          <w:szCs w:val="22"/>
        </w:rPr>
        <w:t>2. Цена Контракта и порядок расчетов</w:t>
      </w:r>
    </w:p>
    <w:p w:rsidR="003B676D" w:rsidRDefault="003B676D" w:rsidP="003B676D">
      <w:pPr>
        <w:widowControl w:val="0"/>
        <w:autoSpaceDE w:val="0"/>
        <w:autoSpaceDN w:val="0"/>
        <w:adjustRightInd w:val="0"/>
        <w:jc w:val="center"/>
        <w:rPr>
          <w:sz w:val="22"/>
          <w:szCs w:val="22"/>
        </w:rPr>
      </w:pPr>
    </w:p>
    <w:p w:rsidR="003B676D" w:rsidRDefault="003B676D" w:rsidP="003B676D">
      <w:pPr>
        <w:autoSpaceDE w:val="0"/>
        <w:autoSpaceDN w:val="0"/>
        <w:jc w:val="both"/>
        <w:rPr>
          <w:sz w:val="22"/>
          <w:szCs w:val="22"/>
        </w:rPr>
      </w:pPr>
      <w:r>
        <w:rPr>
          <w:sz w:val="22"/>
          <w:szCs w:val="22"/>
        </w:rPr>
        <w:t xml:space="preserve">2.1. Цена контракта составляет </w:t>
      </w:r>
      <w:r w:rsidR="009316EE">
        <w:rPr>
          <w:sz w:val="22"/>
          <w:szCs w:val="22"/>
        </w:rPr>
        <w:t xml:space="preserve">_______________________________________________     </w:t>
      </w:r>
      <w:r>
        <w:rPr>
          <w:sz w:val="22"/>
          <w:szCs w:val="22"/>
        </w:rPr>
        <w:t xml:space="preserve">рублей, в </w:t>
      </w:r>
    </w:p>
    <w:p w:rsidR="003B676D" w:rsidRDefault="003B676D" w:rsidP="003B676D">
      <w:pPr>
        <w:autoSpaceDE w:val="0"/>
        <w:autoSpaceDN w:val="0"/>
        <w:jc w:val="both"/>
        <w:rPr>
          <w:sz w:val="16"/>
          <w:szCs w:val="16"/>
        </w:rPr>
      </w:pPr>
      <w:r>
        <w:rPr>
          <w:sz w:val="16"/>
          <w:szCs w:val="16"/>
        </w:rPr>
        <w:t xml:space="preserve">                                                                                        (цену цифрой и прописью) </w:t>
      </w:r>
    </w:p>
    <w:p w:rsidR="003B676D" w:rsidRDefault="003B676D" w:rsidP="003B676D">
      <w:pPr>
        <w:autoSpaceDE w:val="0"/>
        <w:autoSpaceDN w:val="0"/>
        <w:jc w:val="both"/>
        <w:rPr>
          <w:sz w:val="22"/>
          <w:szCs w:val="22"/>
        </w:rPr>
      </w:pPr>
      <w:r>
        <w:rPr>
          <w:sz w:val="22"/>
          <w:szCs w:val="22"/>
        </w:rPr>
        <w:t>т.ч. НДС_____________</w:t>
      </w:r>
      <w:r w:rsidR="00B53CF6">
        <w:rPr>
          <w:sz w:val="22"/>
          <w:szCs w:val="22"/>
        </w:rPr>
        <w:t>________.</w:t>
      </w:r>
    </w:p>
    <w:p w:rsidR="003B676D" w:rsidRPr="00B53CF6" w:rsidRDefault="00B53CF6" w:rsidP="003B676D">
      <w:pPr>
        <w:autoSpaceDE w:val="0"/>
        <w:autoSpaceDN w:val="0"/>
        <w:ind w:firstLine="708"/>
        <w:jc w:val="both"/>
        <w:rPr>
          <w:i/>
          <w:sz w:val="22"/>
          <w:szCs w:val="22"/>
        </w:rPr>
      </w:pPr>
      <w:r w:rsidRPr="00B53CF6">
        <w:rPr>
          <w:sz w:val="22"/>
          <w:szCs w:val="22"/>
        </w:rPr>
        <w:t>Цена включает в себя все расходы, связанные с исполнением муниципального контракта, в том числе стоимость услуг, транспортные расходы, налоги, сборы и другие обязательные платежи.</w:t>
      </w:r>
    </w:p>
    <w:p w:rsidR="003B676D" w:rsidRDefault="003B676D" w:rsidP="003B676D">
      <w:pPr>
        <w:widowControl w:val="0"/>
        <w:autoSpaceDE w:val="0"/>
        <w:autoSpaceDN w:val="0"/>
        <w:adjustRightInd w:val="0"/>
        <w:jc w:val="both"/>
        <w:rPr>
          <w:sz w:val="22"/>
          <w:szCs w:val="22"/>
        </w:rPr>
      </w:pPr>
      <w:r>
        <w:rPr>
          <w:sz w:val="22"/>
          <w:szCs w:val="22"/>
        </w:rPr>
        <w:t>2.2. Цена Контракта является твердой и не подлежит изменению в ходе его исполнения, за исключением случая, указанного в п. 2.3. настоящего Контракта.</w:t>
      </w:r>
    </w:p>
    <w:p w:rsidR="003B676D" w:rsidRDefault="003B676D" w:rsidP="003B676D">
      <w:pPr>
        <w:widowControl w:val="0"/>
        <w:autoSpaceDE w:val="0"/>
        <w:autoSpaceDN w:val="0"/>
        <w:adjustRightInd w:val="0"/>
        <w:jc w:val="both"/>
        <w:rPr>
          <w:sz w:val="22"/>
          <w:szCs w:val="22"/>
        </w:rPr>
      </w:pPr>
      <w:r>
        <w:rPr>
          <w:sz w:val="22"/>
          <w:szCs w:val="22"/>
        </w:rPr>
        <w:t>2.3. Цена муниципального контракта может быть снижена по соглашению сторон без изменения предусмотренных контрактом объема услуг и иных условий исполнения муниципального контракта.</w:t>
      </w:r>
    </w:p>
    <w:p w:rsidR="003B676D" w:rsidRPr="00B53CF6" w:rsidRDefault="003B676D" w:rsidP="003B676D">
      <w:pPr>
        <w:jc w:val="both"/>
        <w:rPr>
          <w:i/>
          <w:iCs/>
          <w:sz w:val="22"/>
          <w:szCs w:val="22"/>
        </w:rPr>
      </w:pPr>
      <w:r w:rsidRPr="00B53CF6">
        <w:rPr>
          <w:sz w:val="22"/>
          <w:szCs w:val="22"/>
        </w:rPr>
        <w:t xml:space="preserve">2.4. </w:t>
      </w:r>
      <w:r w:rsidR="00B53CF6" w:rsidRPr="00B53CF6">
        <w:rPr>
          <w:bCs/>
          <w:sz w:val="22"/>
          <w:szCs w:val="22"/>
        </w:rPr>
        <w:t xml:space="preserve">Оплата производится ежемесячно по безналичному расчету путем перечисления денежных средств на расчетный счет исполнителя на основании выставленных счетов, акта оказания услуг не позднее 20 числа месяца следующего за отчетным, окончательная оплата </w:t>
      </w:r>
      <w:r w:rsidR="003032C4">
        <w:rPr>
          <w:bCs/>
          <w:sz w:val="22"/>
          <w:szCs w:val="22"/>
        </w:rPr>
        <w:t xml:space="preserve">– 4 квартал </w:t>
      </w:r>
      <w:r w:rsidR="00B53CF6" w:rsidRPr="00B53CF6">
        <w:rPr>
          <w:bCs/>
          <w:sz w:val="22"/>
          <w:szCs w:val="22"/>
        </w:rPr>
        <w:t>2011 года.</w:t>
      </w:r>
      <w:r w:rsidR="007550B9" w:rsidRPr="007550B9">
        <w:rPr>
          <w:sz w:val="20"/>
          <w:szCs w:val="20"/>
        </w:rPr>
        <w:t xml:space="preserve"> </w:t>
      </w:r>
      <w:r w:rsidR="007550B9">
        <w:rPr>
          <w:sz w:val="20"/>
          <w:szCs w:val="20"/>
        </w:rPr>
        <w:t>Оплата производится за счет средств бюджета г. Иваново</w:t>
      </w:r>
    </w:p>
    <w:p w:rsidR="003B676D" w:rsidRDefault="003B676D" w:rsidP="003B676D">
      <w:pPr>
        <w:jc w:val="center"/>
        <w:rPr>
          <w:sz w:val="22"/>
          <w:szCs w:val="22"/>
        </w:rPr>
      </w:pPr>
    </w:p>
    <w:p w:rsidR="003B676D" w:rsidRPr="009316EE" w:rsidRDefault="003B676D" w:rsidP="003B676D">
      <w:pPr>
        <w:jc w:val="center"/>
        <w:rPr>
          <w:b/>
          <w:sz w:val="22"/>
          <w:szCs w:val="22"/>
        </w:rPr>
      </w:pPr>
      <w:r w:rsidRPr="009316EE">
        <w:rPr>
          <w:b/>
          <w:sz w:val="22"/>
          <w:szCs w:val="22"/>
        </w:rPr>
        <w:t>3. Срок оказания услуг</w:t>
      </w:r>
    </w:p>
    <w:p w:rsidR="003B676D" w:rsidRDefault="003B676D" w:rsidP="003B676D">
      <w:pPr>
        <w:widowControl w:val="0"/>
        <w:autoSpaceDE w:val="0"/>
        <w:autoSpaceDN w:val="0"/>
        <w:adjustRightInd w:val="0"/>
        <w:jc w:val="both"/>
        <w:rPr>
          <w:sz w:val="22"/>
          <w:szCs w:val="22"/>
        </w:rPr>
      </w:pPr>
      <w:r>
        <w:rPr>
          <w:sz w:val="22"/>
          <w:szCs w:val="22"/>
        </w:rPr>
        <w:t xml:space="preserve">3.1. Срок оказания услуг: </w:t>
      </w:r>
      <w:r w:rsidR="005B0F00">
        <w:rPr>
          <w:sz w:val="22"/>
          <w:szCs w:val="22"/>
        </w:rPr>
        <w:t xml:space="preserve">в течение 90 календарных дней </w:t>
      </w:r>
      <w:r>
        <w:rPr>
          <w:sz w:val="22"/>
          <w:szCs w:val="22"/>
        </w:rPr>
        <w:t>с момента заключения муниципального контракта.</w:t>
      </w:r>
    </w:p>
    <w:p w:rsidR="003B676D" w:rsidRDefault="003B676D" w:rsidP="003B676D">
      <w:pPr>
        <w:widowControl w:val="0"/>
        <w:autoSpaceDE w:val="0"/>
        <w:autoSpaceDN w:val="0"/>
        <w:adjustRightInd w:val="0"/>
        <w:jc w:val="both"/>
        <w:rPr>
          <w:sz w:val="22"/>
          <w:szCs w:val="22"/>
        </w:rPr>
      </w:pPr>
      <w:r>
        <w:rPr>
          <w:sz w:val="22"/>
          <w:szCs w:val="22"/>
        </w:rPr>
        <w:t xml:space="preserve">3.2.  </w:t>
      </w:r>
      <w:r w:rsidR="007E4919">
        <w:rPr>
          <w:sz w:val="22"/>
          <w:szCs w:val="22"/>
        </w:rPr>
        <w:t>У</w:t>
      </w:r>
      <w:r>
        <w:rPr>
          <w:sz w:val="22"/>
          <w:szCs w:val="22"/>
        </w:rPr>
        <w:t>слуг</w:t>
      </w:r>
      <w:r w:rsidR="007E4919">
        <w:rPr>
          <w:sz w:val="22"/>
          <w:szCs w:val="22"/>
        </w:rPr>
        <w:t>и</w:t>
      </w:r>
      <w:r>
        <w:rPr>
          <w:sz w:val="22"/>
          <w:szCs w:val="22"/>
        </w:rPr>
        <w:t xml:space="preserve"> по настоящему контракту могут быть </w:t>
      </w:r>
      <w:r w:rsidR="007E4919">
        <w:rPr>
          <w:sz w:val="22"/>
          <w:szCs w:val="22"/>
        </w:rPr>
        <w:t>оказаны</w:t>
      </w:r>
      <w:r>
        <w:rPr>
          <w:sz w:val="22"/>
          <w:szCs w:val="22"/>
        </w:rPr>
        <w:t xml:space="preserve"> досрочно.</w:t>
      </w:r>
    </w:p>
    <w:p w:rsidR="003B676D" w:rsidRDefault="003B676D" w:rsidP="003B676D">
      <w:pPr>
        <w:widowControl w:val="0"/>
        <w:autoSpaceDE w:val="0"/>
        <w:autoSpaceDN w:val="0"/>
        <w:adjustRightInd w:val="0"/>
        <w:ind w:firstLine="720"/>
        <w:jc w:val="center"/>
        <w:rPr>
          <w:sz w:val="22"/>
          <w:szCs w:val="22"/>
        </w:rPr>
      </w:pPr>
    </w:p>
    <w:p w:rsidR="003B676D" w:rsidRPr="009316EE" w:rsidRDefault="003B676D" w:rsidP="003B676D">
      <w:pPr>
        <w:widowControl w:val="0"/>
        <w:autoSpaceDE w:val="0"/>
        <w:autoSpaceDN w:val="0"/>
        <w:adjustRightInd w:val="0"/>
        <w:ind w:firstLine="720"/>
        <w:jc w:val="center"/>
        <w:rPr>
          <w:b/>
          <w:sz w:val="22"/>
          <w:szCs w:val="22"/>
        </w:rPr>
      </w:pPr>
      <w:r w:rsidRPr="009316EE">
        <w:rPr>
          <w:b/>
          <w:sz w:val="22"/>
          <w:szCs w:val="22"/>
        </w:rPr>
        <w:t>4. Права и обязанности Сторон</w:t>
      </w:r>
    </w:p>
    <w:p w:rsidR="003B676D" w:rsidRDefault="003B676D" w:rsidP="003B676D">
      <w:pPr>
        <w:widowControl w:val="0"/>
        <w:autoSpaceDE w:val="0"/>
        <w:autoSpaceDN w:val="0"/>
        <w:adjustRightInd w:val="0"/>
        <w:rPr>
          <w:sz w:val="22"/>
          <w:szCs w:val="22"/>
        </w:rPr>
      </w:pPr>
      <w:r>
        <w:rPr>
          <w:sz w:val="22"/>
          <w:szCs w:val="22"/>
        </w:rPr>
        <w:t>4.1. Исполнитель обязан:</w:t>
      </w:r>
    </w:p>
    <w:p w:rsidR="003B676D" w:rsidRDefault="003B676D" w:rsidP="00B53CF6">
      <w:pPr>
        <w:widowControl w:val="0"/>
        <w:autoSpaceDE w:val="0"/>
        <w:autoSpaceDN w:val="0"/>
        <w:adjustRightInd w:val="0"/>
        <w:jc w:val="both"/>
        <w:rPr>
          <w:sz w:val="22"/>
          <w:szCs w:val="22"/>
        </w:rPr>
      </w:pPr>
      <w:r>
        <w:rPr>
          <w:sz w:val="22"/>
          <w:szCs w:val="22"/>
        </w:rPr>
        <w:t>4.1.1. Оказать услуги своевременно с надлежащим качеством.</w:t>
      </w:r>
    </w:p>
    <w:p w:rsidR="003B676D" w:rsidRDefault="003B676D" w:rsidP="00B53CF6">
      <w:pPr>
        <w:widowControl w:val="0"/>
        <w:autoSpaceDE w:val="0"/>
        <w:autoSpaceDN w:val="0"/>
        <w:adjustRightInd w:val="0"/>
        <w:jc w:val="both"/>
        <w:rPr>
          <w:sz w:val="22"/>
          <w:szCs w:val="22"/>
        </w:rPr>
      </w:pPr>
      <w:r>
        <w:rPr>
          <w:sz w:val="22"/>
          <w:szCs w:val="22"/>
        </w:rPr>
        <w:t>4.1.2. Осуществить приемку, разгрузку и доставку белья, а так же сушку, глажение.</w:t>
      </w:r>
    </w:p>
    <w:p w:rsidR="003B676D" w:rsidRDefault="003B676D" w:rsidP="00B53CF6">
      <w:pPr>
        <w:widowControl w:val="0"/>
        <w:autoSpaceDE w:val="0"/>
        <w:autoSpaceDN w:val="0"/>
        <w:adjustRightInd w:val="0"/>
        <w:jc w:val="both"/>
        <w:rPr>
          <w:sz w:val="22"/>
          <w:szCs w:val="22"/>
        </w:rPr>
      </w:pPr>
      <w:r>
        <w:rPr>
          <w:sz w:val="22"/>
          <w:szCs w:val="22"/>
        </w:rPr>
        <w:t>4.1.3. Выдать Заказчику по результатам оказанных услуг акт выполненных услуг по стирке белья.</w:t>
      </w:r>
    </w:p>
    <w:p w:rsidR="003B676D" w:rsidRDefault="003B676D" w:rsidP="00B53CF6">
      <w:pPr>
        <w:widowControl w:val="0"/>
        <w:autoSpaceDE w:val="0"/>
        <w:autoSpaceDN w:val="0"/>
        <w:adjustRightInd w:val="0"/>
        <w:jc w:val="both"/>
        <w:rPr>
          <w:sz w:val="22"/>
          <w:szCs w:val="22"/>
        </w:rPr>
      </w:pPr>
      <w:r>
        <w:rPr>
          <w:sz w:val="22"/>
          <w:szCs w:val="22"/>
        </w:rPr>
        <w:t>4.1.4. Выполнить в полном объеме все свои обязательства, предусмотренные настоящим Контрактом.</w:t>
      </w:r>
    </w:p>
    <w:p w:rsidR="003B676D" w:rsidRDefault="003B676D" w:rsidP="00B53CF6">
      <w:pPr>
        <w:widowControl w:val="0"/>
        <w:autoSpaceDE w:val="0"/>
        <w:autoSpaceDN w:val="0"/>
        <w:adjustRightInd w:val="0"/>
        <w:jc w:val="both"/>
        <w:rPr>
          <w:sz w:val="22"/>
          <w:szCs w:val="22"/>
        </w:rPr>
      </w:pPr>
      <w:r>
        <w:rPr>
          <w:sz w:val="22"/>
          <w:szCs w:val="22"/>
        </w:rPr>
        <w:t>4.1.5. На Исполнителе лежит риск случайного уничтожения или повреждения результата оказания услуг до момента сдачи его в установленном порядке Заказчику, а также риск повреждения, утраты или порчи любого имущества, относящегося к процессу оказания услуг по настоящему контракту.</w:t>
      </w:r>
    </w:p>
    <w:p w:rsidR="00196CE1" w:rsidRDefault="00196CE1" w:rsidP="003B676D">
      <w:pPr>
        <w:widowControl w:val="0"/>
        <w:autoSpaceDE w:val="0"/>
        <w:autoSpaceDN w:val="0"/>
        <w:adjustRightInd w:val="0"/>
        <w:rPr>
          <w:sz w:val="22"/>
          <w:szCs w:val="22"/>
        </w:rPr>
      </w:pPr>
    </w:p>
    <w:p w:rsidR="00196CE1" w:rsidRDefault="00196CE1" w:rsidP="003B676D">
      <w:pPr>
        <w:widowControl w:val="0"/>
        <w:autoSpaceDE w:val="0"/>
        <w:autoSpaceDN w:val="0"/>
        <w:adjustRightInd w:val="0"/>
        <w:rPr>
          <w:sz w:val="22"/>
          <w:szCs w:val="22"/>
        </w:rPr>
      </w:pPr>
    </w:p>
    <w:p w:rsidR="003B676D" w:rsidRDefault="003B676D" w:rsidP="003B676D">
      <w:pPr>
        <w:widowControl w:val="0"/>
        <w:autoSpaceDE w:val="0"/>
        <w:autoSpaceDN w:val="0"/>
        <w:adjustRightInd w:val="0"/>
        <w:rPr>
          <w:sz w:val="22"/>
          <w:szCs w:val="22"/>
        </w:rPr>
      </w:pPr>
      <w:r>
        <w:rPr>
          <w:sz w:val="22"/>
          <w:szCs w:val="22"/>
        </w:rPr>
        <w:t xml:space="preserve">4.2. Заказчик обязан: </w:t>
      </w:r>
    </w:p>
    <w:p w:rsidR="003B676D" w:rsidRDefault="003B676D" w:rsidP="003B676D">
      <w:pPr>
        <w:widowControl w:val="0"/>
        <w:autoSpaceDE w:val="0"/>
        <w:autoSpaceDN w:val="0"/>
        <w:adjustRightInd w:val="0"/>
        <w:rPr>
          <w:sz w:val="22"/>
          <w:szCs w:val="22"/>
        </w:rPr>
      </w:pPr>
      <w:r>
        <w:rPr>
          <w:sz w:val="22"/>
          <w:szCs w:val="22"/>
        </w:rPr>
        <w:t>4.2.1. Своевременно оплатить оказанные услуги по цене и в срок установленные настоящим контрактом.</w:t>
      </w:r>
    </w:p>
    <w:p w:rsidR="003B676D" w:rsidRDefault="003B676D" w:rsidP="00B53CF6">
      <w:pPr>
        <w:widowControl w:val="0"/>
        <w:autoSpaceDE w:val="0"/>
        <w:autoSpaceDN w:val="0"/>
        <w:adjustRightInd w:val="0"/>
        <w:jc w:val="both"/>
        <w:rPr>
          <w:sz w:val="22"/>
          <w:szCs w:val="22"/>
        </w:rPr>
      </w:pPr>
      <w:r>
        <w:rPr>
          <w:sz w:val="22"/>
          <w:szCs w:val="22"/>
        </w:rPr>
        <w:t>4.2.2. Заказчик</w:t>
      </w:r>
      <w:r w:rsidR="00B53CF6">
        <w:rPr>
          <w:sz w:val="22"/>
          <w:szCs w:val="22"/>
        </w:rPr>
        <w:t>,</w:t>
      </w:r>
      <w:r>
        <w:rPr>
          <w:sz w:val="22"/>
          <w:szCs w:val="22"/>
        </w:rPr>
        <w:t xml:space="preserve"> обнаруживший при осуществлении контроля  и надзора отступления от условий </w:t>
      </w:r>
      <w:r>
        <w:rPr>
          <w:sz w:val="22"/>
          <w:szCs w:val="22"/>
        </w:rPr>
        <w:lastRenderedPageBreak/>
        <w:t>настоящего контракта, которые могут ухудшить качество услуг, или иные недостатки, обязан немедленно заявить об этом Исполнителю, который в течени</w:t>
      </w:r>
      <w:r w:rsidR="00B53CF6">
        <w:rPr>
          <w:sz w:val="22"/>
          <w:szCs w:val="22"/>
        </w:rPr>
        <w:t>е</w:t>
      </w:r>
      <w:r>
        <w:rPr>
          <w:sz w:val="22"/>
          <w:szCs w:val="22"/>
        </w:rPr>
        <w:t xml:space="preserve"> 5-ти дней обязан устранить указанные недостатки собственными силами и за свой счет.</w:t>
      </w:r>
    </w:p>
    <w:p w:rsidR="003B676D" w:rsidRDefault="003B676D" w:rsidP="003B676D">
      <w:pPr>
        <w:widowControl w:val="0"/>
        <w:autoSpaceDE w:val="0"/>
        <w:autoSpaceDN w:val="0"/>
        <w:adjustRightInd w:val="0"/>
        <w:rPr>
          <w:sz w:val="22"/>
          <w:szCs w:val="22"/>
        </w:rPr>
      </w:pPr>
      <w:r>
        <w:rPr>
          <w:sz w:val="22"/>
          <w:szCs w:val="22"/>
        </w:rPr>
        <w:t xml:space="preserve">  </w:t>
      </w:r>
      <w:r>
        <w:rPr>
          <w:sz w:val="22"/>
          <w:szCs w:val="22"/>
        </w:rPr>
        <w:tab/>
      </w:r>
    </w:p>
    <w:p w:rsidR="003B676D" w:rsidRPr="009316EE" w:rsidRDefault="003B676D" w:rsidP="003B676D">
      <w:pPr>
        <w:widowControl w:val="0"/>
        <w:autoSpaceDE w:val="0"/>
        <w:autoSpaceDN w:val="0"/>
        <w:adjustRightInd w:val="0"/>
        <w:ind w:firstLine="720"/>
        <w:jc w:val="center"/>
        <w:rPr>
          <w:b/>
          <w:sz w:val="22"/>
          <w:szCs w:val="22"/>
        </w:rPr>
      </w:pPr>
      <w:r w:rsidRPr="009316EE">
        <w:rPr>
          <w:b/>
          <w:sz w:val="22"/>
          <w:szCs w:val="22"/>
        </w:rPr>
        <w:t xml:space="preserve">5. Ответственность Сторон </w:t>
      </w:r>
    </w:p>
    <w:p w:rsidR="003B676D" w:rsidRDefault="003B676D" w:rsidP="003B676D">
      <w:pPr>
        <w:widowControl w:val="0"/>
        <w:autoSpaceDE w:val="0"/>
        <w:autoSpaceDN w:val="0"/>
        <w:adjustRightInd w:val="0"/>
        <w:ind w:firstLine="720"/>
        <w:jc w:val="center"/>
        <w:rPr>
          <w:sz w:val="22"/>
          <w:szCs w:val="22"/>
        </w:rPr>
      </w:pPr>
    </w:p>
    <w:p w:rsidR="003B676D" w:rsidRDefault="003B676D" w:rsidP="003B676D">
      <w:pPr>
        <w:jc w:val="both"/>
        <w:rPr>
          <w:sz w:val="22"/>
          <w:szCs w:val="22"/>
        </w:rPr>
      </w:pPr>
      <w:r>
        <w:rPr>
          <w:sz w:val="22"/>
          <w:szCs w:val="22"/>
        </w:rPr>
        <w:t>5.1. 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РФ.</w:t>
      </w:r>
    </w:p>
    <w:p w:rsidR="003B676D" w:rsidRDefault="003B676D" w:rsidP="003B676D">
      <w:pPr>
        <w:shd w:val="clear" w:color="auto" w:fill="FFFFFF"/>
        <w:jc w:val="both"/>
        <w:rPr>
          <w:sz w:val="22"/>
          <w:szCs w:val="22"/>
        </w:rPr>
      </w:pPr>
      <w:r>
        <w:rPr>
          <w:color w:val="000000"/>
          <w:sz w:val="22"/>
          <w:szCs w:val="22"/>
        </w:rPr>
        <w:t>5.2. В</w:t>
      </w:r>
      <w:r>
        <w:rPr>
          <w:sz w:val="22"/>
          <w:szCs w:val="22"/>
        </w:rPr>
        <w:t xml:space="preserve"> случае просрочки исполнения обязательства, предусмотренного п. 1.1. настоящего Контракта, Исполнитель уплачивает неустойку, начиная со дня, следующего после дня истечения установленного настоящим Контрактом срока исполнения обязательства в размере 0,3 % суммы контракта за каждый день просрочки. </w:t>
      </w:r>
    </w:p>
    <w:p w:rsidR="003B676D" w:rsidRDefault="003B676D" w:rsidP="003B676D">
      <w:pPr>
        <w:shd w:val="clear" w:color="auto" w:fill="FFFFFF"/>
        <w:jc w:val="both"/>
        <w:rPr>
          <w:sz w:val="22"/>
          <w:szCs w:val="22"/>
        </w:rPr>
      </w:pPr>
      <w:r>
        <w:rPr>
          <w:sz w:val="22"/>
          <w:szCs w:val="22"/>
        </w:rPr>
        <w:t>5.3. Применение штрафных санкций не освобождает Стороны от выполнения принятых на себя обязательств по настоящему Контракту.</w:t>
      </w:r>
    </w:p>
    <w:p w:rsidR="003B676D" w:rsidRDefault="003B676D" w:rsidP="003B676D">
      <w:pPr>
        <w:widowControl w:val="0"/>
        <w:autoSpaceDE w:val="0"/>
        <w:autoSpaceDN w:val="0"/>
        <w:adjustRightInd w:val="0"/>
        <w:jc w:val="center"/>
        <w:rPr>
          <w:sz w:val="22"/>
          <w:szCs w:val="22"/>
        </w:rPr>
      </w:pPr>
    </w:p>
    <w:p w:rsidR="003B676D" w:rsidRPr="009316EE" w:rsidRDefault="003B676D" w:rsidP="003B676D">
      <w:pPr>
        <w:widowControl w:val="0"/>
        <w:autoSpaceDE w:val="0"/>
        <w:autoSpaceDN w:val="0"/>
        <w:adjustRightInd w:val="0"/>
        <w:jc w:val="center"/>
        <w:rPr>
          <w:b/>
          <w:sz w:val="22"/>
          <w:szCs w:val="22"/>
        </w:rPr>
      </w:pPr>
      <w:r w:rsidRPr="009316EE">
        <w:rPr>
          <w:b/>
          <w:sz w:val="22"/>
          <w:szCs w:val="22"/>
        </w:rPr>
        <w:t>6. Обстоятельства непреодолимой силы</w:t>
      </w:r>
    </w:p>
    <w:p w:rsidR="003B676D" w:rsidRPr="009316EE" w:rsidRDefault="003B676D" w:rsidP="003B676D">
      <w:pPr>
        <w:widowControl w:val="0"/>
        <w:autoSpaceDE w:val="0"/>
        <w:autoSpaceDN w:val="0"/>
        <w:adjustRightInd w:val="0"/>
        <w:jc w:val="center"/>
        <w:rPr>
          <w:b/>
          <w:sz w:val="22"/>
          <w:szCs w:val="22"/>
        </w:rPr>
      </w:pPr>
    </w:p>
    <w:p w:rsidR="003B676D" w:rsidRDefault="003B676D" w:rsidP="003B676D">
      <w:pPr>
        <w:jc w:val="both"/>
        <w:rPr>
          <w:sz w:val="22"/>
          <w:szCs w:val="22"/>
        </w:rPr>
      </w:pPr>
      <w:r>
        <w:rPr>
          <w:sz w:val="22"/>
          <w:szCs w:val="22"/>
        </w:rPr>
        <w:t>6.1. 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3B676D" w:rsidRDefault="003B676D" w:rsidP="003B676D">
      <w:pPr>
        <w:jc w:val="both"/>
        <w:rPr>
          <w:sz w:val="22"/>
          <w:szCs w:val="22"/>
        </w:rPr>
      </w:pPr>
      <w:r>
        <w:rPr>
          <w:sz w:val="22"/>
          <w:szCs w:val="22"/>
        </w:rPr>
        <w:t>6.2.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3B676D" w:rsidRDefault="003B676D" w:rsidP="003B676D">
      <w:pPr>
        <w:jc w:val="both"/>
        <w:rPr>
          <w:sz w:val="22"/>
          <w:szCs w:val="22"/>
        </w:rPr>
      </w:pPr>
      <w:r>
        <w:rPr>
          <w:sz w:val="22"/>
          <w:szCs w:val="22"/>
        </w:rPr>
        <w:t>6.3.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3B676D" w:rsidRDefault="003B676D" w:rsidP="003B676D">
      <w:pPr>
        <w:ind w:firstLine="567"/>
        <w:jc w:val="both"/>
        <w:rPr>
          <w:sz w:val="22"/>
          <w:szCs w:val="22"/>
        </w:rPr>
      </w:pPr>
    </w:p>
    <w:p w:rsidR="003B676D" w:rsidRPr="009316EE" w:rsidRDefault="003B676D" w:rsidP="003B676D">
      <w:pPr>
        <w:pStyle w:val="ConsNormal"/>
        <w:widowControl/>
        <w:ind w:firstLine="0"/>
        <w:jc w:val="center"/>
        <w:rPr>
          <w:rFonts w:ascii="Times New Roman" w:hAnsi="Times New Roman"/>
          <w:b/>
          <w:sz w:val="22"/>
          <w:szCs w:val="22"/>
        </w:rPr>
      </w:pPr>
      <w:r w:rsidRPr="009316EE">
        <w:rPr>
          <w:rFonts w:ascii="Times New Roman" w:hAnsi="Times New Roman"/>
          <w:b/>
          <w:sz w:val="22"/>
          <w:szCs w:val="22"/>
        </w:rPr>
        <w:t>7.  Порядок разрешения споров</w:t>
      </w:r>
    </w:p>
    <w:p w:rsidR="003B676D" w:rsidRPr="009316EE" w:rsidRDefault="003B676D" w:rsidP="003B676D">
      <w:pPr>
        <w:pStyle w:val="ConsNormal"/>
        <w:widowControl/>
        <w:ind w:firstLine="0"/>
        <w:jc w:val="center"/>
        <w:rPr>
          <w:rFonts w:ascii="Times New Roman" w:hAnsi="Times New Roman"/>
          <w:b/>
          <w:sz w:val="22"/>
          <w:szCs w:val="22"/>
        </w:rPr>
      </w:pPr>
    </w:p>
    <w:p w:rsidR="003B676D" w:rsidRDefault="003B676D" w:rsidP="003B676D">
      <w:pPr>
        <w:pStyle w:val="ConsNormal"/>
        <w:widowControl/>
        <w:ind w:firstLine="0"/>
        <w:jc w:val="both"/>
        <w:rPr>
          <w:rFonts w:ascii="Times New Roman" w:hAnsi="Times New Roman"/>
          <w:sz w:val="22"/>
          <w:szCs w:val="22"/>
        </w:rPr>
      </w:pPr>
      <w:r>
        <w:rPr>
          <w:rFonts w:ascii="Times New Roman" w:hAnsi="Times New Roman"/>
          <w:sz w:val="22"/>
          <w:szCs w:val="22"/>
        </w:rPr>
        <w:t xml:space="preserve">7.1. Все споры и разногласия, возникающие при исполнении настоящего Контракта,  разрешаются путем переговоров между Сторонами. </w:t>
      </w:r>
    </w:p>
    <w:p w:rsidR="003B676D" w:rsidRDefault="003B676D" w:rsidP="003B676D">
      <w:pPr>
        <w:pStyle w:val="ConsNormal"/>
        <w:widowControl/>
        <w:ind w:firstLine="0"/>
        <w:jc w:val="both"/>
        <w:rPr>
          <w:rFonts w:ascii="Times New Roman" w:hAnsi="Times New Roman"/>
          <w:sz w:val="22"/>
          <w:szCs w:val="22"/>
        </w:rPr>
      </w:pPr>
      <w:r>
        <w:rPr>
          <w:rFonts w:ascii="Times New Roman" w:hAnsi="Times New Roman"/>
          <w:sz w:val="22"/>
          <w:szCs w:val="22"/>
        </w:rPr>
        <w:t xml:space="preserve">7.2. В случае невозможности урегулирования споров путем переговоров Стороны передают их на рассмотрение в Арбитражный суд Ивановской области. </w:t>
      </w:r>
    </w:p>
    <w:p w:rsidR="003B676D" w:rsidRDefault="003B676D" w:rsidP="003B676D">
      <w:pPr>
        <w:jc w:val="both"/>
        <w:rPr>
          <w:sz w:val="22"/>
          <w:szCs w:val="22"/>
        </w:rPr>
      </w:pPr>
      <w:r>
        <w:rPr>
          <w:sz w:val="22"/>
          <w:szCs w:val="22"/>
        </w:rPr>
        <w:t>7.3.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3B676D" w:rsidRDefault="003B676D" w:rsidP="003B676D">
      <w:pPr>
        <w:jc w:val="center"/>
        <w:rPr>
          <w:sz w:val="22"/>
          <w:szCs w:val="22"/>
        </w:rPr>
      </w:pPr>
    </w:p>
    <w:p w:rsidR="003B676D" w:rsidRPr="009316EE" w:rsidRDefault="003B676D" w:rsidP="003B676D">
      <w:pPr>
        <w:jc w:val="center"/>
        <w:rPr>
          <w:b/>
          <w:sz w:val="22"/>
          <w:szCs w:val="22"/>
        </w:rPr>
      </w:pPr>
      <w:r w:rsidRPr="009316EE">
        <w:rPr>
          <w:b/>
          <w:sz w:val="22"/>
          <w:szCs w:val="22"/>
        </w:rPr>
        <w:t xml:space="preserve">8. </w:t>
      </w:r>
      <w:r w:rsidR="007B273B">
        <w:rPr>
          <w:b/>
          <w:sz w:val="22"/>
          <w:szCs w:val="22"/>
        </w:rPr>
        <w:t>Р</w:t>
      </w:r>
      <w:r w:rsidRPr="009316EE">
        <w:rPr>
          <w:b/>
          <w:sz w:val="22"/>
          <w:szCs w:val="22"/>
        </w:rPr>
        <w:t xml:space="preserve">асторжение Контракта </w:t>
      </w:r>
    </w:p>
    <w:p w:rsidR="003B676D" w:rsidRPr="009316EE" w:rsidRDefault="003B676D" w:rsidP="003B676D">
      <w:pPr>
        <w:jc w:val="center"/>
        <w:rPr>
          <w:b/>
          <w:sz w:val="22"/>
          <w:szCs w:val="22"/>
        </w:rPr>
      </w:pPr>
    </w:p>
    <w:p w:rsidR="003B676D" w:rsidRDefault="003B676D" w:rsidP="003B676D">
      <w:pPr>
        <w:jc w:val="both"/>
        <w:rPr>
          <w:sz w:val="22"/>
          <w:szCs w:val="22"/>
        </w:rPr>
      </w:pPr>
      <w:r>
        <w:rPr>
          <w:sz w:val="22"/>
          <w:szCs w:val="22"/>
        </w:rPr>
        <w:t>8.1. Настоящий Контракт, может быть, расторгнут исключительно по соглашению Сторон или по решению суда по основаниям, предусмотренным гражданским законодательством РФ.</w:t>
      </w:r>
    </w:p>
    <w:p w:rsidR="003B676D" w:rsidRDefault="003B676D" w:rsidP="003B676D">
      <w:pPr>
        <w:jc w:val="both"/>
        <w:rPr>
          <w:sz w:val="22"/>
          <w:szCs w:val="22"/>
        </w:rPr>
      </w:pPr>
      <w:r>
        <w:rPr>
          <w:sz w:val="22"/>
          <w:szCs w:val="22"/>
        </w:rPr>
        <w:t>8.2. При расторжении Контракта по соглашению Сторон, незавершенный результат по оказанию услуг передается Заказчику, который обеспечивает оплату Исполнителю стоимости оказанных услуг.</w:t>
      </w:r>
    </w:p>
    <w:p w:rsidR="00196CE1" w:rsidRDefault="00196CE1" w:rsidP="003B676D">
      <w:pPr>
        <w:pStyle w:val="ConsNormal"/>
        <w:widowControl/>
        <w:ind w:firstLine="0"/>
        <w:jc w:val="center"/>
        <w:rPr>
          <w:rFonts w:ascii="Times New Roman" w:hAnsi="Times New Roman"/>
          <w:b/>
          <w:sz w:val="22"/>
          <w:szCs w:val="22"/>
        </w:rPr>
      </w:pPr>
    </w:p>
    <w:p w:rsidR="003B676D" w:rsidRPr="009316EE" w:rsidRDefault="003B676D" w:rsidP="003B676D">
      <w:pPr>
        <w:pStyle w:val="ConsNormal"/>
        <w:widowControl/>
        <w:ind w:firstLine="0"/>
        <w:jc w:val="center"/>
        <w:rPr>
          <w:rFonts w:ascii="Times New Roman" w:hAnsi="Times New Roman"/>
          <w:b/>
          <w:sz w:val="22"/>
          <w:szCs w:val="22"/>
        </w:rPr>
      </w:pPr>
      <w:r w:rsidRPr="009316EE">
        <w:rPr>
          <w:rFonts w:ascii="Times New Roman" w:hAnsi="Times New Roman"/>
          <w:b/>
          <w:sz w:val="22"/>
          <w:szCs w:val="22"/>
        </w:rPr>
        <w:t xml:space="preserve">9. Заключительные положения </w:t>
      </w:r>
    </w:p>
    <w:p w:rsidR="003B676D" w:rsidRDefault="003B676D" w:rsidP="003B676D">
      <w:pPr>
        <w:pStyle w:val="ConsNormal"/>
        <w:widowControl/>
        <w:ind w:firstLine="0"/>
        <w:jc w:val="center"/>
        <w:rPr>
          <w:rFonts w:ascii="Times New Roman" w:hAnsi="Times New Roman"/>
          <w:sz w:val="22"/>
          <w:szCs w:val="22"/>
        </w:rPr>
      </w:pPr>
    </w:p>
    <w:p w:rsidR="003B676D" w:rsidRDefault="005A12D9" w:rsidP="003B676D">
      <w:pPr>
        <w:pStyle w:val="ConsNormal"/>
        <w:widowControl/>
        <w:ind w:firstLine="0"/>
        <w:jc w:val="both"/>
        <w:rPr>
          <w:rFonts w:ascii="Times New Roman" w:hAnsi="Times New Roman"/>
          <w:sz w:val="22"/>
          <w:szCs w:val="22"/>
        </w:rPr>
      </w:pPr>
      <w:r>
        <w:rPr>
          <w:rFonts w:ascii="Times New Roman" w:hAnsi="Times New Roman"/>
          <w:sz w:val="22"/>
          <w:szCs w:val="22"/>
        </w:rPr>
        <w:t>9</w:t>
      </w:r>
      <w:r w:rsidR="003B676D">
        <w:rPr>
          <w:rFonts w:ascii="Times New Roman" w:hAnsi="Times New Roman"/>
          <w:sz w:val="22"/>
          <w:szCs w:val="22"/>
        </w:rPr>
        <w:t>.1. Настоящий Контракт составлен в двух подлинных экземплярах, имеющих одинаковую юридическую силу, по одному для каждой из Сторон.</w:t>
      </w:r>
    </w:p>
    <w:p w:rsidR="003B676D" w:rsidRDefault="005A12D9" w:rsidP="003B676D">
      <w:pPr>
        <w:pStyle w:val="ConsNormal"/>
        <w:widowControl/>
        <w:ind w:firstLine="0"/>
        <w:jc w:val="both"/>
        <w:rPr>
          <w:rFonts w:ascii="Times New Roman" w:hAnsi="Times New Roman"/>
          <w:sz w:val="22"/>
          <w:szCs w:val="22"/>
        </w:rPr>
      </w:pPr>
      <w:r>
        <w:rPr>
          <w:rFonts w:ascii="Times New Roman" w:hAnsi="Times New Roman"/>
          <w:sz w:val="22"/>
          <w:szCs w:val="22"/>
        </w:rPr>
        <w:t>9</w:t>
      </w:r>
      <w:r w:rsidR="003B676D">
        <w:rPr>
          <w:rFonts w:ascii="Times New Roman" w:hAnsi="Times New Roman"/>
          <w:sz w:val="22"/>
          <w:szCs w:val="22"/>
        </w:rPr>
        <w:t xml:space="preserve">.2. Настоящий Контракт вступает в силу с момента его подписания Сторонами оказания услуг и действует до </w:t>
      </w:r>
      <w:r w:rsidR="00C20B7B">
        <w:rPr>
          <w:rFonts w:ascii="Times New Roman" w:hAnsi="Times New Roman"/>
          <w:sz w:val="22"/>
          <w:szCs w:val="22"/>
        </w:rPr>
        <w:t>31.12</w:t>
      </w:r>
      <w:r w:rsidR="00462A91">
        <w:rPr>
          <w:rFonts w:ascii="Times New Roman" w:hAnsi="Times New Roman"/>
          <w:sz w:val="22"/>
          <w:szCs w:val="22"/>
        </w:rPr>
        <w:t>.2011 года</w:t>
      </w:r>
      <w:r w:rsidR="003B676D">
        <w:rPr>
          <w:rFonts w:ascii="Times New Roman" w:hAnsi="Times New Roman"/>
          <w:sz w:val="22"/>
          <w:szCs w:val="22"/>
        </w:rPr>
        <w:t>.</w:t>
      </w:r>
    </w:p>
    <w:p w:rsidR="003B676D" w:rsidRDefault="005A12D9" w:rsidP="003B676D">
      <w:pPr>
        <w:pStyle w:val="ConsNormal"/>
        <w:widowControl/>
        <w:ind w:firstLine="0"/>
        <w:jc w:val="both"/>
        <w:rPr>
          <w:rFonts w:ascii="Times New Roman" w:hAnsi="Times New Roman"/>
          <w:sz w:val="22"/>
          <w:szCs w:val="22"/>
        </w:rPr>
      </w:pPr>
      <w:r>
        <w:rPr>
          <w:rFonts w:ascii="Times New Roman" w:hAnsi="Times New Roman"/>
          <w:sz w:val="22"/>
          <w:szCs w:val="22"/>
        </w:rPr>
        <w:t>9</w:t>
      </w:r>
      <w:r w:rsidR="003B676D">
        <w:rPr>
          <w:rFonts w:ascii="Times New Roman" w:hAnsi="Times New Roman"/>
          <w:sz w:val="22"/>
          <w:szCs w:val="22"/>
        </w:rPr>
        <w:t>.3.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3B676D" w:rsidRDefault="005A12D9" w:rsidP="003B676D">
      <w:pPr>
        <w:pStyle w:val="ConsNormal"/>
        <w:widowControl/>
        <w:ind w:firstLine="0"/>
        <w:jc w:val="both"/>
        <w:rPr>
          <w:rFonts w:ascii="Times New Roman" w:hAnsi="Times New Roman"/>
          <w:sz w:val="22"/>
          <w:szCs w:val="22"/>
        </w:rPr>
      </w:pPr>
      <w:r>
        <w:rPr>
          <w:rFonts w:ascii="Times New Roman" w:hAnsi="Times New Roman"/>
          <w:sz w:val="22"/>
          <w:szCs w:val="22"/>
        </w:rPr>
        <w:lastRenderedPageBreak/>
        <w:t>9</w:t>
      </w:r>
      <w:r w:rsidR="003B676D">
        <w:rPr>
          <w:rFonts w:ascii="Times New Roman" w:hAnsi="Times New Roman"/>
          <w:sz w:val="22"/>
          <w:szCs w:val="22"/>
        </w:rPr>
        <w:t>.4. В случае изменения у какой-либо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3B676D" w:rsidRDefault="005A12D9" w:rsidP="003B676D">
      <w:pPr>
        <w:pStyle w:val="ConsNormal"/>
        <w:widowControl/>
        <w:ind w:firstLine="0"/>
        <w:jc w:val="both"/>
        <w:rPr>
          <w:rFonts w:ascii="Times New Roman" w:hAnsi="Times New Roman"/>
          <w:sz w:val="22"/>
          <w:szCs w:val="22"/>
        </w:rPr>
      </w:pPr>
      <w:r>
        <w:rPr>
          <w:rFonts w:ascii="Times New Roman" w:hAnsi="Times New Roman"/>
          <w:sz w:val="22"/>
          <w:szCs w:val="22"/>
        </w:rPr>
        <w:t>9</w:t>
      </w:r>
      <w:r w:rsidR="003B676D">
        <w:rPr>
          <w:rFonts w:ascii="Times New Roman" w:hAnsi="Times New Roman"/>
          <w:sz w:val="22"/>
          <w:szCs w:val="22"/>
        </w:rPr>
        <w:t>.5. Вопросы, не урегулированные настоящим Контрактом, разрешаются в соответствии с действующим законодательством Российской Федерации.</w:t>
      </w:r>
    </w:p>
    <w:p w:rsidR="003B676D" w:rsidRDefault="003B676D" w:rsidP="003B676D">
      <w:pPr>
        <w:ind w:firstLine="567"/>
        <w:jc w:val="both"/>
        <w:rPr>
          <w:sz w:val="22"/>
          <w:szCs w:val="22"/>
        </w:rPr>
      </w:pPr>
    </w:p>
    <w:p w:rsidR="003B676D" w:rsidRPr="005A12D9" w:rsidRDefault="003B676D" w:rsidP="003B676D">
      <w:pPr>
        <w:autoSpaceDE w:val="0"/>
        <w:autoSpaceDN w:val="0"/>
        <w:ind w:left="360"/>
        <w:jc w:val="center"/>
        <w:rPr>
          <w:b/>
          <w:bCs/>
          <w:sz w:val="22"/>
          <w:szCs w:val="22"/>
        </w:rPr>
      </w:pPr>
      <w:r w:rsidRPr="005A12D9">
        <w:rPr>
          <w:b/>
          <w:bCs/>
          <w:sz w:val="22"/>
          <w:szCs w:val="22"/>
        </w:rPr>
        <w:t>1</w:t>
      </w:r>
      <w:r w:rsidR="005A12D9" w:rsidRPr="005A12D9">
        <w:rPr>
          <w:b/>
          <w:bCs/>
          <w:sz w:val="22"/>
          <w:szCs w:val="22"/>
        </w:rPr>
        <w:t>0</w:t>
      </w:r>
      <w:r w:rsidRPr="005A12D9">
        <w:rPr>
          <w:b/>
          <w:bCs/>
          <w:sz w:val="22"/>
          <w:szCs w:val="22"/>
        </w:rPr>
        <w:t>. Адреса, банковские реквизиты и подписи Сторон</w:t>
      </w:r>
    </w:p>
    <w:p w:rsidR="00F87B5F" w:rsidRDefault="00F87B5F" w:rsidP="0074343F">
      <w:pPr>
        <w:pStyle w:val="ConsPlusNonformat"/>
        <w:widowControl/>
        <w:ind w:left="6120"/>
        <w:rPr>
          <w:rFonts w:ascii="Times New Roman" w:hAnsi="Times New Roman" w:cs="Times New Roman"/>
          <w:sz w:val="21"/>
          <w:szCs w:val="21"/>
        </w:rPr>
      </w:pPr>
    </w:p>
    <w:p w:rsidR="00F87B5F" w:rsidRDefault="00F87B5F" w:rsidP="0074343F">
      <w:pPr>
        <w:pStyle w:val="ConsPlusNonformat"/>
        <w:widowControl/>
        <w:ind w:left="6120"/>
        <w:rPr>
          <w:rFonts w:ascii="Times New Roman" w:hAnsi="Times New Roman" w:cs="Times New Roman"/>
          <w:sz w:val="21"/>
          <w:szCs w:val="21"/>
        </w:rPr>
      </w:pPr>
    </w:p>
    <w:tbl>
      <w:tblPr>
        <w:tblW w:w="0" w:type="auto"/>
        <w:tblInd w:w="-72" w:type="dxa"/>
        <w:tblLook w:val="0000" w:firstRow="0" w:lastRow="0" w:firstColumn="0" w:lastColumn="0" w:noHBand="0" w:noVBand="0"/>
      </w:tblPr>
      <w:tblGrid>
        <w:gridCol w:w="4770"/>
        <w:gridCol w:w="4770"/>
      </w:tblGrid>
      <w:tr w:rsidR="007F05A5" w:rsidRPr="000A4857">
        <w:trPr>
          <w:trHeight w:val="2768"/>
        </w:trPr>
        <w:tc>
          <w:tcPr>
            <w:tcW w:w="4770" w:type="dxa"/>
          </w:tcPr>
          <w:p w:rsidR="007F05A5" w:rsidRPr="00063B06" w:rsidRDefault="00063B06" w:rsidP="00063B06">
            <w:pPr>
              <w:rPr>
                <w:b/>
                <w:sz w:val="22"/>
                <w:szCs w:val="22"/>
              </w:rPr>
            </w:pPr>
            <w:r w:rsidRPr="00063B06">
              <w:rPr>
                <w:b/>
                <w:sz w:val="22"/>
                <w:szCs w:val="22"/>
              </w:rPr>
              <w:t>Заказчик</w:t>
            </w:r>
            <w:r>
              <w:rPr>
                <w:b/>
                <w:sz w:val="22"/>
                <w:szCs w:val="22"/>
              </w:rPr>
              <w:t>:</w:t>
            </w:r>
          </w:p>
          <w:p w:rsidR="007F05A5" w:rsidRPr="000A4857" w:rsidRDefault="007F05A5" w:rsidP="007F05A5">
            <w:pPr>
              <w:jc w:val="both"/>
              <w:rPr>
                <w:sz w:val="22"/>
                <w:szCs w:val="22"/>
              </w:rPr>
            </w:pPr>
          </w:p>
          <w:p w:rsidR="007F05A5" w:rsidRPr="000A4857" w:rsidRDefault="007F05A5" w:rsidP="007F05A5">
            <w:pPr>
              <w:jc w:val="both"/>
              <w:rPr>
                <w:sz w:val="22"/>
                <w:szCs w:val="22"/>
              </w:rPr>
            </w:pPr>
            <w:r w:rsidRPr="000A4857">
              <w:rPr>
                <w:sz w:val="22"/>
                <w:szCs w:val="22"/>
              </w:rPr>
              <w:t xml:space="preserve">МУЗ </w:t>
            </w:r>
            <w:r w:rsidR="007E4A46">
              <w:rPr>
                <w:sz w:val="22"/>
                <w:szCs w:val="22"/>
              </w:rPr>
              <w:t>«</w:t>
            </w:r>
            <w:r w:rsidRPr="000A4857">
              <w:rPr>
                <w:sz w:val="22"/>
                <w:szCs w:val="22"/>
              </w:rPr>
              <w:t>Родильный дом №</w:t>
            </w:r>
            <w:r w:rsidR="007E4A46">
              <w:rPr>
                <w:sz w:val="22"/>
                <w:szCs w:val="22"/>
              </w:rPr>
              <w:t xml:space="preserve"> </w:t>
            </w:r>
            <w:r w:rsidRPr="000A4857">
              <w:rPr>
                <w:sz w:val="22"/>
                <w:szCs w:val="22"/>
              </w:rPr>
              <w:t>1</w:t>
            </w:r>
            <w:r w:rsidR="007E4A46">
              <w:rPr>
                <w:sz w:val="22"/>
                <w:szCs w:val="22"/>
              </w:rPr>
              <w:t>»</w:t>
            </w:r>
            <w:r w:rsidRPr="000A4857">
              <w:rPr>
                <w:sz w:val="22"/>
                <w:szCs w:val="22"/>
              </w:rPr>
              <w:t xml:space="preserve"> </w:t>
            </w:r>
          </w:p>
          <w:p w:rsidR="007F05A5" w:rsidRPr="000A4857" w:rsidRDefault="007F05A5" w:rsidP="007F05A5">
            <w:pPr>
              <w:rPr>
                <w:sz w:val="22"/>
                <w:szCs w:val="22"/>
              </w:rPr>
            </w:pPr>
            <w:r w:rsidRPr="000A4857">
              <w:rPr>
                <w:sz w:val="22"/>
                <w:szCs w:val="22"/>
              </w:rPr>
              <w:t>153003, ул.</w:t>
            </w:r>
            <w:r w:rsidR="007E4A46">
              <w:rPr>
                <w:sz w:val="22"/>
                <w:szCs w:val="22"/>
              </w:rPr>
              <w:t xml:space="preserve"> </w:t>
            </w:r>
            <w:r w:rsidRPr="000A4857">
              <w:rPr>
                <w:sz w:val="22"/>
                <w:szCs w:val="22"/>
              </w:rPr>
              <w:t>Ленинградская,</w:t>
            </w:r>
            <w:r w:rsidR="007E4A46">
              <w:rPr>
                <w:sz w:val="22"/>
                <w:szCs w:val="22"/>
              </w:rPr>
              <w:t xml:space="preserve"> д.</w:t>
            </w:r>
            <w:r w:rsidRPr="000A4857">
              <w:rPr>
                <w:sz w:val="22"/>
                <w:szCs w:val="22"/>
              </w:rPr>
              <w:t xml:space="preserve"> 3/16</w:t>
            </w:r>
          </w:p>
          <w:p w:rsidR="007F05A5" w:rsidRPr="000A4857" w:rsidRDefault="007F05A5" w:rsidP="007F05A5">
            <w:pPr>
              <w:rPr>
                <w:sz w:val="22"/>
                <w:szCs w:val="22"/>
              </w:rPr>
            </w:pPr>
            <w:r w:rsidRPr="000A4857">
              <w:rPr>
                <w:sz w:val="22"/>
                <w:szCs w:val="22"/>
              </w:rPr>
              <w:t>ИНН 3731011589</w:t>
            </w:r>
          </w:p>
          <w:p w:rsidR="007F05A5" w:rsidRPr="000A4857" w:rsidRDefault="007F05A5" w:rsidP="007F05A5">
            <w:pPr>
              <w:rPr>
                <w:sz w:val="22"/>
                <w:szCs w:val="22"/>
              </w:rPr>
            </w:pPr>
            <w:r w:rsidRPr="000A4857">
              <w:rPr>
                <w:sz w:val="22"/>
                <w:szCs w:val="22"/>
              </w:rPr>
              <w:t>Л/сч №002</w:t>
            </w:r>
            <w:r w:rsidR="00AF198B">
              <w:rPr>
                <w:sz w:val="22"/>
                <w:szCs w:val="22"/>
              </w:rPr>
              <w:t>0</w:t>
            </w:r>
            <w:r w:rsidR="00E60809">
              <w:rPr>
                <w:sz w:val="22"/>
                <w:szCs w:val="22"/>
              </w:rPr>
              <w:t>5</w:t>
            </w:r>
            <w:r w:rsidR="00AF198B">
              <w:rPr>
                <w:sz w:val="22"/>
                <w:szCs w:val="22"/>
              </w:rPr>
              <w:t>2</w:t>
            </w:r>
            <w:r w:rsidRPr="000A4857">
              <w:rPr>
                <w:sz w:val="22"/>
                <w:szCs w:val="22"/>
              </w:rPr>
              <w:t>36</w:t>
            </w:r>
            <w:r w:rsidR="00E60809">
              <w:rPr>
                <w:sz w:val="22"/>
                <w:szCs w:val="22"/>
              </w:rPr>
              <w:t>1</w:t>
            </w:r>
          </w:p>
          <w:p w:rsidR="007F05A5" w:rsidRPr="000A4857" w:rsidRDefault="007F05A5" w:rsidP="007F05A5">
            <w:pPr>
              <w:rPr>
                <w:sz w:val="22"/>
                <w:szCs w:val="22"/>
              </w:rPr>
            </w:pPr>
            <w:r w:rsidRPr="000A4857">
              <w:rPr>
                <w:sz w:val="22"/>
                <w:szCs w:val="22"/>
              </w:rPr>
              <w:t>при ФКУ администрации г.</w:t>
            </w:r>
            <w:r w:rsidR="007E4A46">
              <w:rPr>
                <w:sz w:val="22"/>
                <w:szCs w:val="22"/>
              </w:rPr>
              <w:t xml:space="preserve"> </w:t>
            </w:r>
            <w:r w:rsidRPr="000A4857">
              <w:rPr>
                <w:sz w:val="22"/>
                <w:szCs w:val="22"/>
              </w:rPr>
              <w:t xml:space="preserve">Иваново </w:t>
            </w:r>
          </w:p>
          <w:p w:rsidR="007F05A5" w:rsidRPr="000A4857" w:rsidRDefault="007F05A5" w:rsidP="007F05A5">
            <w:pPr>
              <w:rPr>
                <w:sz w:val="22"/>
                <w:szCs w:val="22"/>
              </w:rPr>
            </w:pPr>
            <w:r w:rsidRPr="000A4857">
              <w:rPr>
                <w:sz w:val="22"/>
                <w:szCs w:val="22"/>
              </w:rPr>
              <w:t>БИК 042406608</w:t>
            </w:r>
          </w:p>
          <w:p w:rsidR="007F05A5" w:rsidRPr="000A4857" w:rsidRDefault="007F05A5" w:rsidP="007F05A5">
            <w:pPr>
              <w:jc w:val="both"/>
              <w:rPr>
                <w:sz w:val="22"/>
                <w:szCs w:val="22"/>
              </w:rPr>
            </w:pPr>
            <w:r w:rsidRPr="000A4857">
              <w:rPr>
                <w:sz w:val="22"/>
                <w:szCs w:val="22"/>
              </w:rPr>
              <w:t>р/</w:t>
            </w:r>
            <w:proofErr w:type="spellStart"/>
            <w:r w:rsidRPr="000A4857">
              <w:rPr>
                <w:sz w:val="22"/>
                <w:szCs w:val="22"/>
              </w:rPr>
              <w:t>сч</w:t>
            </w:r>
            <w:proofErr w:type="spellEnd"/>
            <w:r w:rsidRPr="000A4857">
              <w:rPr>
                <w:sz w:val="22"/>
                <w:szCs w:val="22"/>
              </w:rPr>
              <w:t xml:space="preserve"> 40703810800003000002</w:t>
            </w:r>
          </w:p>
        </w:tc>
        <w:tc>
          <w:tcPr>
            <w:tcW w:w="4770" w:type="dxa"/>
          </w:tcPr>
          <w:p w:rsidR="007F05A5" w:rsidRPr="00063B06" w:rsidRDefault="003A5E76" w:rsidP="00063B06">
            <w:pPr>
              <w:rPr>
                <w:b/>
                <w:sz w:val="22"/>
                <w:szCs w:val="22"/>
              </w:rPr>
            </w:pPr>
            <w:r>
              <w:rPr>
                <w:b/>
                <w:sz w:val="22"/>
                <w:szCs w:val="22"/>
              </w:rPr>
              <w:t>Исполнитель</w:t>
            </w:r>
            <w:r w:rsidR="00063B06">
              <w:rPr>
                <w:b/>
                <w:sz w:val="22"/>
                <w:szCs w:val="22"/>
              </w:rPr>
              <w:t>:</w:t>
            </w:r>
          </w:p>
          <w:p w:rsidR="007F05A5" w:rsidRPr="000A4857" w:rsidRDefault="007F05A5" w:rsidP="007F05A5">
            <w:pPr>
              <w:jc w:val="both"/>
              <w:rPr>
                <w:sz w:val="22"/>
                <w:szCs w:val="22"/>
              </w:rPr>
            </w:pPr>
          </w:p>
          <w:p w:rsidR="007F05A5" w:rsidRPr="000A4857" w:rsidRDefault="007F05A5" w:rsidP="007F05A5">
            <w:pPr>
              <w:pBdr>
                <w:top w:val="single" w:sz="12" w:space="1" w:color="auto"/>
                <w:bottom w:val="single" w:sz="12" w:space="1" w:color="auto"/>
              </w:pBdr>
              <w:jc w:val="both"/>
              <w:rPr>
                <w:sz w:val="22"/>
                <w:szCs w:val="22"/>
              </w:rPr>
            </w:pPr>
          </w:p>
          <w:p w:rsidR="007F05A5" w:rsidRPr="000A4857" w:rsidRDefault="007F05A5" w:rsidP="007F05A5">
            <w:pPr>
              <w:pBdr>
                <w:bottom w:val="single" w:sz="12" w:space="1" w:color="auto"/>
                <w:between w:val="single" w:sz="12" w:space="1" w:color="auto"/>
              </w:pBdr>
              <w:jc w:val="both"/>
              <w:rPr>
                <w:sz w:val="22"/>
                <w:szCs w:val="22"/>
              </w:rPr>
            </w:pPr>
          </w:p>
          <w:p w:rsidR="007F05A5" w:rsidRPr="000A4857" w:rsidRDefault="007F05A5" w:rsidP="007F05A5">
            <w:pPr>
              <w:pBdr>
                <w:bottom w:val="single" w:sz="12" w:space="1" w:color="auto"/>
                <w:between w:val="single" w:sz="12" w:space="1" w:color="auto"/>
              </w:pBdr>
              <w:jc w:val="both"/>
              <w:rPr>
                <w:sz w:val="22"/>
                <w:szCs w:val="22"/>
              </w:rPr>
            </w:pPr>
          </w:p>
          <w:p w:rsidR="007F05A5" w:rsidRPr="000A4857" w:rsidRDefault="007F05A5" w:rsidP="007F05A5">
            <w:pPr>
              <w:pBdr>
                <w:bottom w:val="single" w:sz="12" w:space="1" w:color="auto"/>
                <w:between w:val="single" w:sz="12" w:space="1" w:color="auto"/>
              </w:pBdr>
              <w:jc w:val="both"/>
              <w:rPr>
                <w:sz w:val="22"/>
                <w:szCs w:val="22"/>
              </w:rPr>
            </w:pPr>
          </w:p>
          <w:p w:rsidR="007F05A5" w:rsidRPr="000A4857" w:rsidRDefault="007F05A5" w:rsidP="007F05A5">
            <w:pPr>
              <w:pBdr>
                <w:bottom w:val="single" w:sz="12" w:space="1" w:color="auto"/>
                <w:between w:val="single" w:sz="12" w:space="1" w:color="auto"/>
              </w:pBdr>
              <w:jc w:val="both"/>
              <w:rPr>
                <w:sz w:val="22"/>
                <w:szCs w:val="22"/>
              </w:rPr>
            </w:pPr>
          </w:p>
          <w:p w:rsidR="007F05A5" w:rsidRPr="000A4857" w:rsidRDefault="007F05A5" w:rsidP="007F05A5">
            <w:pPr>
              <w:pBdr>
                <w:bottom w:val="single" w:sz="12" w:space="1" w:color="auto"/>
                <w:between w:val="single" w:sz="12" w:space="1" w:color="auto"/>
              </w:pBdr>
              <w:jc w:val="both"/>
              <w:rPr>
                <w:sz w:val="22"/>
                <w:szCs w:val="22"/>
              </w:rPr>
            </w:pPr>
          </w:p>
          <w:p w:rsidR="007F05A5" w:rsidRPr="000A4857" w:rsidRDefault="007F05A5" w:rsidP="007F05A5">
            <w:pPr>
              <w:pBdr>
                <w:bottom w:val="single" w:sz="12" w:space="1" w:color="auto"/>
                <w:between w:val="single" w:sz="12" w:space="1" w:color="auto"/>
              </w:pBdr>
              <w:jc w:val="both"/>
              <w:rPr>
                <w:sz w:val="22"/>
                <w:szCs w:val="22"/>
              </w:rPr>
            </w:pPr>
          </w:p>
          <w:p w:rsidR="007F05A5" w:rsidRPr="000A4857" w:rsidRDefault="007F05A5" w:rsidP="007F05A5">
            <w:pPr>
              <w:jc w:val="both"/>
              <w:rPr>
                <w:sz w:val="22"/>
                <w:szCs w:val="22"/>
              </w:rPr>
            </w:pPr>
          </w:p>
        </w:tc>
      </w:tr>
    </w:tbl>
    <w:p w:rsidR="007F05A5" w:rsidRPr="000A4857" w:rsidRDefault="007F05A5" w:rsidP="007F05A5">
      <w:pPr>
        <w:jc w:val="both"/>
        <w:rPr>
          <w:sz w:val="22"/>
          <w:szCs w:val="22"/>
        </w:rPr>
      </w:pPr>
    </w:p>
    <w:tbl>
      <w:tblPr>
        <w:tblStyle w:val="a8"/>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4"/>
        <w:gridCol w:w="4734"/>
      </w:tblGrid>
      <w:tr w:rsidR="007F05A5" w:rsidRPr="000A4857">
        <w:tc>
          <w:tcPr>
            <w:tcW w:w="4734" w:type="dxa"/>
          </w:tcPr>
          <w:p w:rsidR="007F05A5" w:rsidRPr="00063B06" w:rsidRDefault="00063B06" w:rsidP="007F05A5">
            <w:pPr>
              <w:jc w:val="both"/>
              <w:rPr>
                <w:b/>
                <w:sz w:val="22"/>
                <w:szCs w:val="22"/>
              </w:rPr>
            </w:pPr>
            <w:r w:rsidRPr="00063B06">
              <w:rPr>
                <w:b/>
                <w:sz w:val="22"/>
                <w:szCs w:val="22"/>
              </w:rPr>
              <w:t>Заказчик:</w:t>
            </w:r>
          </w:p>
          <w:p w:rsidR="00063B06" w:rsidRDefault="00063B06" w:rsidP="007F05A5">
            <w:pPr>
              <w:jc w:val="both"/>
              <w:rPr>
                <w:sz w:val="22"/>
                <w:szCs w:val="22"/>
              </w:rPr>
            </w:pPr>
          </w:p>
          <w:p w:rsidR="007F05A5" w:rsidRPr="000A4857" w:rsidRDefault="00401313" w:rsidP="007F05A5">
            <w:pPr>
              <w:jc w:val="both"/>
              <w:rPr>
                <w:sz w:val="22"/>
                <w:szCs w:val="22"/>
              </w:rPr>
            </w:pPr>
            <w:r>
              <w:rPr>
                <w:sz w:val="22"/>
                <w:szCs w:val="22"/>
              </w:rPr>
              <w:t>И.о. г</w:t>
            </w:r>
            <w:r w:rsidR="007F05A5" w:rsidRPr="000A4857">
              <w:rPr>
                <w:sz w:val="22"/>
                <w:szCs w:val="22"/>
              </w:rPr>
              <w:t>л</w:t>
            </w:r>
            <w:r>
              <w:rPr>
                <w:sz w:val="22"/>
                <w:szCs w:val="22"/>
              </w:rPr>
              <w:t>.</w:t>
            </w:r>
            <w:r w:rsidR="007F05A5" w:rsidRPr="000A4857">
              <w:rPr>
                <w:sz w:val="22"/>
                <w:szCs w:val="22"/>
              </w:rPr>
              <w:t xml:space="preserve"> врач</w:t>
            </w:r>
            <w:r>
              <w:rPr>
                <w:sz w:val="22"/>
                <w:szCs w:val="22"/>
              </w:rPr>
              <w:t>а</w:t>
            </w:r>
            <w:r w:rsidR="007F05A5" w:rsidRPr="000A4857">
              <w:rPr>
                <w:sz w:val="22"/>
                <w:szCs w:val="22"/>
              </w:rPr>
              <w:t xml:space="preserve"> </w:t>
            </w:r>
            <w:r w:rsidR="00063B06">
              <w:rPr>
                <w:sz w:val="22"/>
                <w:szCs w:val="22"/>
              </w:rPr>
              <w:t>_______________</w:t>
            </w:r>
            <w:r w:rsidR="007F05A5" w:rsidRPr="000A4857">
              <w:rPr>
                <w:sz w:val="22"/>
                <w:szCs w:val="22"/>
              </w:rPr>
              <w:t xml:space="preserve"> </w:t>
            </w:r>
            <w:r>
              <w:rPr>
                <w:sz w:val="22"/>
                <w:szCs w:val="22"/>
              </w:rPr>
              <w:t>Лобанова О.</w:t>
            </w:r>
            <w:r w:rsidR="007F05A5" w:rsidRPr="000A4857">
              <w:rPr>
                <w:sz w:val="22"/>
                <w:szCs w:val="22"/>
              </w:rPr>
              <w:t xml:space="preserve"> В.</w:t>
            </w:r>
          </w:p>
          <w:p w:rsidR="00063B06" w:rsidRDefault="00063B06" w:rsidP="007F05A5">
            <w:pPr>
              <w:jc w:val="both"/>
              <w:rPr>
                <w:sz w:val="22"/>
                <w:szCs w:val="22"/>
              </w:rPr>
            </w:pPr>
          </w:p>
          <w:p w:rsidR="007F05A5" w:rsidRPr="000A4857" w:rsidRDefault="007F05A5" w:rsidP="007F05A5">
            <w:pPr>
              <w:jc w:val="both"/>
              <w:rPr>
                <w:sz w:val="22"/>
                <w:szCs w:val="22"/>
              </w:rPr>
            </w:pPr>
            <w:r w:rsidRPr="000A4857">
              <w:rPr>
                <w:sz w:val="22"/>
                <w:szCs w:val="22"/>
              </w:rPr>
              <w:t>М</w:t>
            </w:r>
            <w:r w:rsidR="007E4A46">
              <w:rPr>
                <w:sz w:val="22"/>
                <w:szCs w:val="22"/>
              </w:rPr>
              <w:t>.</w:t>
            </w:r>
            <w:r w:rsidRPr="000A4857">
              <w:rPr>
                <w:sz w:val="22"/>
                <w:szCs w:val="22"/>
              </w:rPr>
              <w:t>П</w:t>
            </w:r>
            <w:r w:rsidR="007E4A46">
              <w:rPr>
                <w:sz w:val="22"/>
                <w:szCs w:val="22"/>
              </w:rPr>
              <w:t>.</w:t>
            </w:r>
            <w:r w:rsidRPr="000A4857">
              <w:rPr>
                <w:sz w:val="22"/>
                <w:szCs w:val="22"/>
              </w:rPr>
              <w:t xml:space="preserve"> </w:t>
            </w:r>
          </w:p>
        </w:tc>
        <w:tc>
          <w:tcPr>
            <w:tcW w:w="4734" w:type="dxa"/>
          </w:tcPr>
          <w:p w:rsidR="007F05A5" w:rsidRPr="00063B06" w:rsidRDefault="003A5E76" w:rsidP="007F05A5">
            <w:pPr>
              <w:jc w:val="both"/>
              <w:rPr>
                <w:b/>
                <w:sz w:val="22"/>
                <w:szCs w:val="22"/>
              </w:rPr>
            </w:pPr>
            <w:r>
              <w:rPr>
                <w:b/>
                <w:sz w:val="22"/>
                <w:szCs w:val="22"/>
              </w:rPr>
              <w:t>Исполнитель</w:t>
            </w:r>
            <w:r w:rsidR="00063B06" w:rsidRPr="00063B06">
              <w:rPr>
                <w:b/>
                <w:sz w:val="22"/>
                <w:szCs w:val="22"/>
              </w:rPr>
              <w:t>:</w:t>
            </w:r>
          </w:p>
          <w:p w:rsidR="007F05A5" w:rsidRPr="000A4857" w:rsidRDefault="007F05A5" w:rsidP="007F05A5">
            <w:pPr>
              <w:jc w:val="both"/>
              <w:rPr>
                <w:sz w:val="22"/>
                <w:szCs w:val="22"/>
              </w:rPr>
            </w:pPr>
          </w:p>
          <w:p w:rsidR="007F05A5" w:rsidRPr="000A4857" w:rsidRDefault="007F05A5" w:rsidP="007F05A5">
            <w:pPr>
              <w:jc w:val="both"/>
              <w:rPr>
                <w:sz w:val="22"/>
                <w:szCs w:val="22"/>
              </w:rPr>
            </w:pPr>
            <w:r w:rsidRPr="000A4857">
              <w:rPr>
                <w:sz w:val="22"/>
                <w:szCs w:val="22"/>
              </w:rPr>
              <w:t>___________________/__________________/</w:t>
            </w:r>
          </w:p>
          <w:p w:rsidR="00063B06" w:rsidRDefault="00063B06" w:rsidP="007F05A5">
            <w:pPr>
              <w:jc w:val="both"/>
              <w:rPr>
                <w:sz w:val="22"/>
                <w:szCs w:val="22"/>
              </w:rPr>
            </w:pPr>
          </w:p>
          <w:p w:rsidR="007F05A5" w:rsidRPr="000A4857" w:rsidRDefault="007F05A5" w:rsidP="007F05A5">
            <w:pPr>
              <w:jc w:val="both"/>
              <w:rPr>
                <w:sz w:val="22"/>
                <w:szCs w:val="22"/>
              </w:rPr>
            </w:pPr>
            <w:r w:rsidRPr="000A4857">
              <w:rPr>
                <w:sz w:val="22"/>
                <w:szCs w:val="22"/>
              </w:rPr>
              <w:t>М</w:t>
            </w:r>
            <w:r w:rsidR="007E4A46">
              <w:rPr>
                <w:sz w:val="22"/>
                <w:szCs w:val="22"/>
              </w:rPr>
              <w:t>.</w:t>
            </w:r>
            <w:r w:rsidRPr="000A4857">
              <w:rPr>
                <w:sz w:val="22"/>
                <w:szCs w:val="22"/>
              </w:rPr>
              <w:t>П</w:t>
            </w:r>
            <w:r w:rsidR="007E4A46">
              <w:rPr>
                <w:sz w:val="22"/>
                <w:szCs w:val="22"/>
              </w:rPr>
              <w:t>.</w:t>
            </w:r>
          </w:p>
        </w:tc>
      </w:tr>
    </w:tbl>
    <w:p w:rsidR="007F05A5" w:rsidRPr="007E4A46" w:rsidRDefault="007F05A5" w:rsidP="007F05A5">
      <w:pPr>
        <w:pStyle w:val="ConsNormal"/>
        <w:widowControl/>
        <w:ind w:firstLine="0"/>
        <w:jc w:val="center"/>
        <w:rPr>
          <w:rFonts w:ascii="Times New Roman" w:hAnsi="Times New Roman" w:cs="Times New Roman"/>
          <w:b/>
          <w:bCs/>
          <w:sz w:val="22"/>
          <w:szCs w:val="22"/>
        </w:rPr>
      </w:pPr>
    </w:p>
    <w:p w:rsidR="000A4857" w:rsidRDefault="000A4857" w:rsidP="007F05A5">
      <w:pPr>
        <w:rPr>
          <w:sz w:val="22"/>
          <w:szCs w:val="22"/>
        </w:rPr>
      </w:pPr>
    </w:p>
    <w:sectPr w:rsidR="000A4857" w:rsidSect="007B273B">
      <w:footerReference w:type="even" r:id="rId9"/>
      <w:footerReference w:type="default" r:id="rId1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32" w:rsidRDefault="00470732">
      <w:r>
        <w:separator/>
      </w:r>
    </w:p>
  </w:endnote>
  <w:endnote w:type="continuationSeparator" w:id="0">
    <w:p w:rsidR="00470732" w:rsidRDefault="0047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32" w:rsidRDefault="00470732" w:rsidP="00214F28">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70732" w:rsidRDefault="00470732" w:rsidP="00214F2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32" w:rsidRDefault="00470732" w:rsidP="00214F28">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E4326">
      <w:rPr>
        <w:rStyle w:val="ad"/>
        <w:noProof/>
      </w:rPr>
      <w:t>1</w:t>
    </w:r>
    <w:r>
      <w:rPr>
        <w:rStyle w:val="ad"/>
      </w:rPr>
      <w:fldChar w:fldCharType="end"/>
    </w:r>
  </w:p>
  <w:p w:rsidR="00470732" w:rsidRDefault="00470732" w:rsidP="00214F2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32" w:rsidRDefault="00470732">
      <w:r>
        <w:separator/>
      </w:r>
    </w:p>
  </w:footnote>
  <w:footnote w:type="continuationSeparator" w:id="0">
    <w:p w:rsidR="00470732" w:rsidRDefault="00470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7599"/>
    <w:multiLevelType w:val="multilevel"/>
    <w:tmpl w:val="7A2A260E"/>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91C2E0B"/>
    <w:multiLevelType w:val="hybridMultilevel"/>
    <w:tmpl w:val="D5F6B542"/>
    <w:lvl w:ilvl="0" w:tplc="82AA55E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DC"/>
    <w:rsid w:val="00001047"/>
    <w:rsid w:val="00002723"/>
    <w:rsid w:val="000076C4"/>
    <w:rsid w:val="00012237"/>
    <w:rsid w:val="00012ECE"/>
    <w:rsid w:val="00013F09"/>
    <w:rsid w:val="00020C9E"/>
    <w:rsid w:val="00034070"/>
    <w:rsid w:val="00043541"/>
    <w:rsid w:val="00046033"/>
    <w:rsid w:val="00063B06"/>
    <w:rsid w:val="000671DC"/>
    <w:rsid w:val="00070874"/>
    <w:rsid w:val="00072F92"/>
    <w:rsid w:val="00074CB9"/>
    <w:rsid w:val="00075C38"/>
    <w:rsid w:val="000807EA"/>
    <w:rsid w:val="000A4857"/>
    <w:rsid w:val="000A6FDE"/>
    <w:rsid w:val="000B24DF"/>
    <w:rsid w:val="000B6011"/>
    <w:rsid w:val="000C74E9"/>
    <w:rsid w:val="000D7DE2"/>
    <w:rsid w:val="000E1290"/>
    <w:rsid w:val="000E414B"/>
    <w:rsid w:val="000F4CD8"/>
    <w:rsid w:val="00101B59"/>
    <w:rsid w:val="00106060"/>
    <w:rsid w:val="0011183F"/>
    <w:rsid w:val="00111EB9"/>
    <w:rsid w:val="00112993"/>
    <w:rsid w:val="00112D28"/>
    <w:rsid w:val="001134FB"/>
    <w:rsid w:val="00162ACB"/>
    <w:rsid w:val="001652AC"/>
    <w:rsid w:val="00182129"/>
    <w:rsid w:val="00191C06"/>
    <w:rsid w:val="00192AB7"/>
    <w:rsid w:val="00194DA5"/>
    <w:rsid w:val="00196CE1"/>
    <w:rsid w:val="00196F40"/>
    <w:rsid w:val="001A1049"/>
    <w:rsid w:val="001A6E9C"/>
    <w:rsid w:val="001A7691"/>
    <w:rsid w:val="001D4F10"/>
    <w:rsid w:val="001E485B"/>
    <w:rsid w:val="001E7180"/>
    <w:rsid w:val="00200567"/>
    <w:rsid w:val="0020307E"/>
    <w:rsid w:val="00203453"/>
    <w:rsid w:val="00211642"/>
    <w:rsid w:val="002130E4"/>
    <w:rsid w:val="00214F28"/>
    <w:rsid w:val="002163F4"/>
    <w:rsid w:val="002176BC"/>
    <w:rsid w:val="00217960"/>
    <w:rsid w:val="00224C0E"/>
    <w:rsid w:val="00225CB9"/>
    <w:rsid w:val="00234E93"/>
    <w:rsid w:val="00242421"/>
    <w:rsid w:val="00246B03"/>
    <w:rsid w:val="00254476"/>
    <w:rsid w:val="00265219"/>
    <w:rsid w:val="002861D5"/>
    <w:rsid w:val="002862B1"/>
    <w:rsid w:val="002A0951"/>
    <w:rsid w:val="002A15B8"/>
    <w:rsid w:val="002C1199"/>
    <w:rsid w:val="002C245E"/>
    <w:rsid w:val="002C2D0A"/>
    <w:rsid w:val="002D6CB2"/>
    <w:rsid w:val="002F79EC"/>
    <w:rsid w:val="00301DDB"/>
    <w:rsid w:val="003032C4"/>
    <w:rsid w:val="0030677B"/>
    <w:rsid w:val="003079F8"/>
    <w:rsid w:val="00326D8E"/>
    <w:rsid w:val="00333159"/>
    <w:rsid w:val="00363EB6"/>
    <w:rsid w:val="00364FE2"/>
    <w:rsid w:val="00366140"/>
    <w:rsid w:val="00367503"/>
    <w:rsid w:val="00372FE1"/>
    <w:rsid w:val="00380B65"/>
    <w:rsid w:val="00385E25"/>
    <w:rsid w:val="00391F7F"/>
    <w:rsid w:val="0039240F"/>
    <w:rsid w:val="003A0DCD"/>
    <w:rsid w:val="003A3CF3"/>
    <w:rsid w:val="003A5E76"/>
    <w:rsid w:val="003B676D"/>
    <w:rsid w:val="003D0C07"/>
    <w:rsid w:val="003D5C3F"/>
    <w:rsid w:val="003E48A8"/>
    <w:rsid w:val="003E69ED"/>
    <w:rsid w:val="003F09CC"/>
    <w:rsid w:val="003F0BE6"/>
    <w:rsid w:val="00401313"/>
    <w:rsid w:val="00402A99"/>
    <w:rsid w:val="00415C64"/>
    <w:rsid w:val="004336F7"/>
    <w:rsid w:val="00444B52"/>
    <w:rsid w:val="004556BA"/>
    <w:rsid w:val="00462A91"/>
    <w:rsid w:val="00462CBC"/>
    <w:rsid w:val="00470732"/>
    <w:rsid w:val="00475755"/>
    <w:rsid w:val="004834F6"/>
    <w:rsid w:val="0048445D"/>
    <w:rsid w:val="00487B8A"/>
    <w:rsid w:val="00495E87"/>
    <w:rsid w:val="00496CA3"/>
    <w:rsid w:val="004A6AFF"/>
    <w:rsid w:val="004B49B2"/>
    <w:rsid w:val="004B7BA6"/>
    <w:rsid w:val="004C1A23"/>
    <w:rsid w:val="004C41EF"/>
    <w:rsid w:val="004D5938"/>
    <w:rsid w:val="004E36EE"/>
    <w:rsid w:val="004F2879"/>
    <w:rsid w:val="00506EC2"/>
    <w:rsid w:val="00511958"/>
    <w:rsid w:val="00512686"/>
    <w:rsid w:val="00512961"/>
    <w:rsid w:val="005217BB"/>
    <w:rsid w:val="00536564"/>
    <w:rsid w:val="005410FF"/>
    <w:rsid w:val="00542046"/>
    <w:rsid w:val="00542A10"/>
    <w:rsid w:val="00551E04"/>
    <w:rsid w:val="005525AA"/>
    <w:rsid w:val="005546AB"/>
    <w:rsid w:val="00556648"/>
    <w:rsid w:val="005647BA"/>
    <w:rsid w:val="005673D2"/>
    <w:rsid w:val="00574DE2"/>
    <w:rsid w:val="00576BBA"/>
    <w:rsid w:val="00582D26"/>
    <w:rsid w:val="00587BE9"/>
    <w:rsid w:val="0059134C"/>
    <w:rsid w:val="00593E77"/>
    <w:rsid w:val="005A12D9"/>
    <w:rsid w:val="005A3D0A"/>
    <w:rsid w:val="005A5CDE"/>
    <w:rsid w:val="005B0F00"/>
    <w:rsid w:val="005C6107"/>
    <w:rsid w:val="005C7C9C"/>
    <w:rsid w:val="005D2B04"/>
    <w:rsid w:val="005E66F6"/>
    <w:rsid w:val="005F6783"/>
    <w:rsid w:val="005F70D8"/>
    <w:rsid w:val="0060579F"/>
    <w:rsid w:val="00605B4D"/>
    <w:rsid w:val="00636F4D"/>
    <w:rsid w:val="006427C6"/>
    <w:rsid w:val="00643B5D"/>
    <w:rsid w:val="0064674B"/>
    <w:rsid w:val="00655415"/>
    <w:rsid w:val="00657628"/>
    <w:rsid w:val="00660E73"/>
    <w:rsid w:val="00662836"/>
    <w:rsid w:val="006640DB"/>
    <w:rsid w:val="00667CA9"/>
    <w:rsid w:val="0067010E"/>
    <w:rsid w:val="006703EC"/>
    <w:rsid w:val="00680425"/>
    <w:rsid w:val="00685551"/>
    <w:rsid w:val="00691F19"/>
    <w:rsid w:val="006941CF"/>
    <w:rsid w:val="006A0F91"/>
    <w:rsid w:val="006A7247"/>
    <w:rsid w:val="006B5B2C"/>
    <w:rsid w:val="006C4479"/>
    <w:rsid w:val="006E3B74"/>
    <w:rsid w:val="006E4326"/>
    <w:rsid w:val="006E4475"/>
    <w:rsid w:val="006F0B83"/>
    <w:rsid w:val="006F4EB1"/>
    <w:rsid w:val="00711EA4"/>
    <w:rsid w:val="00722053"/>
    <w:rsid w:val="00722769"/>
    <w:rsid w:val="00725730"/>
    <w:rsid w:val="00732E20"/>
    <w:rsid w:val="00733007"/>
    <w:rsid w:val="0074059A"/>
    <w:rsid w:val="007412A4"/>
    <w:rsid w:val="0074343F"/>
    <w:rsid w:val="00744AE0"/>
    <w:rsid w:val="00750D05"/>
    <w:rsid w:val="007550B9"/>
    <w:rsid w:val="007566BA"/>
    <w:rsid w:val="00756DCF"/>
    <w:rsid w:val="007705D3"/>
    <w:rsid w:val="00775530"/>
    <w:rsid w:val="007858EA"/>
    <w:rsid w:val="00793B94"/>
    <w:rsid w:val="007B273B"/>
    <w:rsid w:val="007C6F86"/>
    <w:rsid w:val="007D5C93"/>
    <w:rsid w:val="007D65E8"/>
    <w:rsid w:val="007D70D2"/>
    <w:rsid w:val="007D755F"/>
    <w:rsid w:val="007E4919"/>
    <w:rsid w:val="007E4A46"/>
    <w:rsid w:val="007F05A5"/>
    <w:rsid w:val="007F0F2D"/>
    <w:rsid w:val="007F60DC"/>
    <w:rsid w:val="007F6453"/>
    <w:rsid w:val="00807F8C"/>
    <w:rsid w:val="008101A3"/>
    <w:rsid w:val="00811884"/>
    <w:rsid w:val="00814BF5"/>
    <w:rsid w:val="0082576E"/>
    <w:rsid w:val="00835012"/>
    <w:rsid w:val="00835661"/>
    <w:rsid w:val="00836ACB"/>
    <w:rsid w:val="00851444"/>
    <w:rsid w:val="00855751"/>
    <w:rsid w:val="008562DF"/>
    <w:rsid w:val="00861DF3"/>
    <w:rsid w:val="00866176"/>
    <w:rsid w:val="0087361B"/>
    <w:rsid w:val="00881A29"/>
    <w:rsid w:val="00883DB8"/>
    <w:rsid w:val="00891FD6"/>
    <w:rsid w:val="008B6379"/>
    <w:rsid w:val="008B680A"/>
    <w:rsid w:val="008C5EE9"/>
    <w:rsid w:val="008C7301"/>
    <w:rsid w:val="008E4EF7"/>
    <w:rsid w:val="008F08AC"/>
    <w:rsid w:val="0090671C"/>
    <w:rsid w:val="00906EA9"/>
    <w:rsid w:val="0090738E"/>
    <w:rsid w:val="00927EE6"/>
    <w:rsid w:val="009316EE"/>
    <w:rsid w:val="00933D90"/>
    <w:rsid w:val="0094033A"/>
    <w:rsid w:val="00951EF7"/>
    <w:rsid w:val="0095675E"/>
    <w:rsid w:val="00965A4C"/>
    <w:rsid w:val="00973864"/>
    <w:rsid w:val="00980D15"/>
    <w:rsid w:val="0098653B"/>
    <w:rsid w:val="00987B31"/>
    <w:rsid w:val="00992DBB"/>
    <w:rsid w:val="009D0940"/>
    <w:rsid w:val="009D1818"/>
    <w:rsid w:val="009E5B19"/>
    <w:rsid w:val="009E773E"/>
    <w:rsid w:val="009F27F3"/>
    <w:rsid w:val="009F2B42"/>
    <w:rsid w:val="009F41D9"/>
    <w:rsid w:val="00A112AF"/>
    <w:rsid w:val="00A26E50"/>
    <w:rsid w:val="00A27DD2"/>
    <w:rsid w:val="00A5056C"/>
    <w:rsid w:val="00A52382"/>
    <w:rsid w:val="00A54220"/>
    <w:rsid w:val="00A54271"/>
    <w:rsid w:val="00A54FD0"/>
    <w:rsid w:val="00A5503C"/>
    <w:rsid w:val="00A57336"/>
    <w:rsid w:val="00A655F8"/>
    <w:rsid w:val="00A660FB"/>
    <w:rsid w:val="00A75B4D"/>
    <w:rsid w:val="00A93818"/>
    <w:rsid w:val="00AA15BB"/>
    <w:rsid w:val="00AA2425"/>
    <w:rsid w:val="00AA7604"/>
    <w:rsid w:val="00AB110C"/>
    <w:rsid w:val="00AC323B"/>
    <w:rsid w:val="00AC41EF"/>
    <w:rsid w:val="00AC616F"/>
    <w:rsid w:val="00AD2D5E"/>
    <w:rsid w:val="00AE42DB"/>
    <w:rsid w:val="00AE72CB"/>
    <w:rsid w:val="00AF198B"/>
    <w:rsid w:val="00AF1FB0"/>
    <w:rsid w:val="00AF3BD8"/>
    <w:rsid w:val="00AF3E36"/>
    <w:rsid w:val="00B07A82"/>
    <w:rsid w:val="00B12E15"/>
    <w:rsid w:val="00B14A43"/>
    <w:rsid w:val="00B23463"/>
    <w:rsid w:val="00B359C7"/>
    <w:rsid w:val="00B4415F"/>
    <w:rsid w:val="00B53CF6"/>
    <w:rsid w:val="00B60AF6"/>
    <w:rsid w:val="00B70AB0"/>
    <w:rsid w:val="00B770DD"/>
    <w:rsid w:val="00BA1BEC"/>
    <w:rsid w:val="00BA3B6E"/>
    <w:rsid w:val="00BB2C08"/>
    <w:rsid w:val="00BC2E45"/>
    <w:rsid w:val="00BC30B2"/>
    <w:rsid w:val="00BC64E5"/>
    <w:rsid w:val="00BC6F13"/>
    <w:rsid w:val="00BD41D6"/>
    <w:rsid w:val="00BD6738"/>
    <w:rsid w:val="00BF05B9"/>
    <w:rsid w:val="00BF4C73"/>
    <w:rsid w:val="00C03DB6"/>
    <w:rsid w:val="00C11B64"/>
    <w:rsid w:val="00C20B7B"/>
    <w:rsid w:val="00C223EF"/>
    <w:rsid w:val="00C26779"/>
    <w:rsid w:val="00C26CFC"/>
    <w:rsid w:val="00C32803"/>
    <w:rsid w:val="00C33899"/>
    <w:rsid w:val="00C575D2"/>
    <w:rsid w:val="00C60113"/>
    <w:rsid w:val="00C663E0"/>
    <w:rsid w:val="00C66499"/>
    <w:rsid w:val="00C664DB"/>
    <w:rsid w:val="00C66E25"/>
    <w:rsid w:val="00C87E4E"/>
    <w:rsid w:val="00C87F64"/>
    <w:rsid w:val="00C9137C"/>
    <w:rsid w:val="00C92567"/>
    <w:rsid w:val="00C96F9F"/>
    <w:rsid w:val="00CA169D"/>
    <w:rsid w:val="00CA67B0"/>
    <w:rsid w:val="00CB43C2"/>
    <w:rsid w:val="00CB7239"/>
    <w:rsid w:val="00CC0A36"/>
    <w:rsid w:val="00CC5737"/>
    <w:rsid w:val="00CC5EA8"/>
    <w:rsid w:val="00CF01A1"/>
    <w:rsid w:val="00CF0770"/>
    <w:rsid w:val="00CF6D97"/>
    <w:rsid w:val="00D0694B"/>
    <w:rsid w:val="00D132D5"/>
    <w:rsid w:val="00D13ABB"/>
    <w:rsid w:val="00D3112C"/>
    <w:rsid w:val="00D32FC4"/>
    <w:rsid w:val="00D342A3"/>
    <w:rsid w:val="00D43263"/>
    <w:rsid w:val="00D43A5B"/>
    <w:rsid w:val="00D443AD"/>
    <w:rsid w:val="00D53948"/>
    <w:rsid w:val="00D57A06"/>
    <w:rsid w:val="00D61C4C"/>
    <w:rsid w:val="00D66BE7"/>
    <w:rsid w:val="00D81FA4"/>
    <w:rsid w:val="00D84A8D"/>
    <w:rsid w:val="00D8743E"/>
    <w:rsid w:val="00D9026D"/>
    <w:rsid w:val="00D916F5"/>
    <w:rsid w:val="00D92628"/>
    <w:rsid w:val="00DB05A6"/>
    <w:rsid w:val="00DB19A8"/>
    <w:rsid w:val="00DB4899"/>
    <w:rsid w:val="00DB61E8"/>
    <w:rsid w:val="00DD6B21"/>
    <w:rsid w:val="00DE001E"/>
    <w:rsid w:val="00DF2409"/>
    <w:rsid w:val="00DF63BA"/>
    <w:rsid w:val="00E04F03"/>
    <w:rsid w:val="00E239A9"/>
    <w:rsid w:val="00E246CF"/>
    <w:rsid w:val="00E272A7"/>
    <w:rsid w:val="00E36839"/>
    <w:rsid w:val="00E41724"/>
    <w:rsid w:val="00E450D6"/>
    <w:rsid w:val="00E46D65"/>
    <w:rsid w:val="00E50680"/>
    <w:rsid w:val="00E51125"/>
    <w:rsid w:val="00E51CC5"/>
    <w:rsid w:val="00E5791B"/>
    <w:rsid w:val="00E60809"/>
    <w:rsid w:val="00E6713F"/>
    <w:rsid w:val="00E74D45"/>
    <w:rsid w:val="00E76A76"/>
    <w:rsid w:val="00E9674F"/>
    <w:rsid w:val="00EA44C9"/>
    <w:rsid w:val="00EA7EC0"/>
    <w:rsid w:val="00EB27BE"/>
    <w:rsid w:val="00EB471E"/>
    <w:rsid w:val="00EC481A"/>
    <w:rsid w:val="00ED7541"/>
    <w:rsid w:val="00EE58DB"/>
    <w:rsid w:val="00EF04DF"/>
    <w:rsid w:val="00F0260B"/>
    <w:rsid w:val="00F03476"/>
    <w:rsid w:val="00F0772E"/>
    <w:rsid w:val="00F1679D"/>
    <w:rsid w:val="00F57FC5"/>
    <w:rsid w:val="00F73007"/>
    <w:rsid w:val="00F86313"/>
    <w:rsid w:val="00F87B5F"/>
    <w:rsid w:val="00F929DA"/>
    <w:rsid w:val="00F94A64"/>
    <w:rsid w:val="00F953D9"/>
    <w:rsid w:val="00F95537"/>
    <w:rsid w:val="00F95862"/>
    <w:rsid w:val="00F97C4B"/>
    <w:rsid w:val="00FA761B"/>
    <w:rsid w:val="00FA7CF7"/>
    <w:rsid w:val="00FB39DB"/>
    <w:rsid w:val="00FC2D2D"/>
    <w:rsid w:val="00FD209D"/>
    <w:rsid w:val="00FE7514"/>
    <w:rsid w:val="00FF26DC"/>
    <w:rsid w:val="00FF5193"/>
    <w:rsid w:val="00FF5F85"/>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2DB"/>
    <w:rPr>
      <w:sz w:val="24"/>
      <w:szCs w:val="24"/>
    </w:rPr>
  </w:style>
  <w:style w:type="paragraph" w:styleId="1">
    <w:name w:val="heading 1"/>
    <w:basedOn w:val="a"/>
    <w:next w:val="a"/>
    <w:qFormat/>
    <w:rsid w:val="00F87B5F"/>
    <w:pPr>
      <w:keepNext/>
      <w:spacing w:before="240" w:after="60"/>
      <w:outlineLvl w:val="0"/>
    </w:pPr>
    <w:rPr>
      <w:rFonts w:ascii="Arial" w:hAnsi="Arial" w:cs="Arial"/>
      <w:b/>
      <w:bCs/>
      <w:kern w:val="32"/>
      <w:sz w:val="32"/>
      <w:szCs w:val="32"/>
    </w:rPr>
  </w:style>
  <w:style w:type="paragraph" w:styleId="2">
    <w:name w:val="heading 2"/>
    <w:basedOn w:val="a"/>
    <w:next w:val="a"/>
    <w:qFormat/>
    <w:rsid w:val="00542046"/>
    <w:pPr>
      <w:keepNext/>
      <w:jc w:val="center"/>
      <w:outlineLvl w:val="1"/>
    </w:pPr>
    <w:rPr>
      <w:b/>
      <w:sz w:val="32"/>
      <w:szCs w:val="20"/>
    </w:rPr>
  </w:style>
  <w:style w:type="paragraph" w:styleId="3">
    <w:name w:val="heading 3"/>
    <w:basedOn w:val="a"/>
    <w:next w:val="a"/>
    <w:qFormat/>
    <w:rsid w:val="007F05A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Знак Знак Знак"/>
    <w:basedOn w:val="a"/>
    <w:link w:val="a4"/>
    <w:rsid w:val="00AE42DB"/>
    <w:rPr>
      <w:szCs w:val="20"/>
    </w:rPr>
  </w:style>
  <w:style w:type="paragraph" w:styleId="a5">
    <w:name w:val="Title"/>
    <w:basedOn w:val="a"/>
    <w:link w:val="a6"/>
    <w:qFormat/>
    <w:rsid w:val="00AE42DB"/>
    <w:pPr>
      <w:jc w:val="center"/>
    </w:pPr>
    <w:rPr>
      <w:b/>
      <w:szCs w:val="20"/>
    </w:rPr>
  </w:style>
  <w:style w:type="paragraph" w:styleId="a7">
    <w:name w:val="caption"/>
    <w:basedOn w:val="a"/>
    <w:qFormat/>
    <w:rsid w:val="00AE42DB"/>
    <w:pPr>
      <w:jc w:val="center"/>
    </w:pPr>
    <w:rPr>
      <w:b/>
      <w:sz w:val="28"/>
      <w:szCs w:val="20"/>
    </w:rPr>
  </w:style>
  <w:style w:type="paragraph" w:styleId="20">
    <w:name w:val="Body Text 2"/>
    <w:basedOn w:val="a"/>
    <w:rsid w:val="00AE42DB"/>
    <w:pPr>
      <w:spacing w:after="120" w:line="480" w:lineRule="auto"/>
    </w:pPr>
  </w:style>
  <w:style w:type="table" w:styleId="a8">
    <w:name w:val="Table Grid"/>
    <w:basedOn w:val="a1"/>
    <w:rsid w:val="00AE4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Знак Знак Знак Знак Знак Знак Знак Знак Знак"/>
    <w:basedOn w:val="a"/>
    <w:rsid w:val="00112D28"/>
    <w:pPr>
      <w:spacing w:after="160" w:line="240" w:lineRule="exact"/>
    </w:pPr>
    <w:rPr>
      <w:rFonts w:ascii="Verdana" w:hAnsi="Verdana"/>
      <w:lang w:val="en-US" w:eastAsia="en-US"/>
    </w:rPr>
  </w:style>
  <w:style w:type="paragraph" w:customStyle="1" w:styleId="ConsPlusNormal">
    <w:name w:val="ConsPlusNormal"/>
    <w:rsid w:val="006E4475"/>
    <w:pPr>
      <w:widowControl w:val="0"/>
      <w:autoSpaceDE w:val="0"/>
      <w:autoSpaceDN w:val="0"/>
      <w:adjustRightInd w:val="0"/>
      <w:ind w:firstLine="720"/>
    </w:pPr>
    <w:rPr>
      <w:rFonts w:ascii="Arial" w:hAnsi="Arial" w:cs="Arial"/>
    </w:rPr>
  </w:style>
  <w:style w:type="paragraph" w:customStyle="1" w:styleId="ConsPlusNonformat">
    <w:name w:val="ConsPlusNonformat"/>
    <w:rsid w:val="006E4475"/>
    <w:pPr>
      <w:widowControl w:val="0"/>
      <w:autoSpaceDE w:val="0"/>
      <w:autoSpaceDN w:val="0"/>
      <w:adjustRightInd w:val="0"/>
    </w:pPr>
    <w:rPr>
      <w:rFonts w:ascii="Courier New" w:hAnsi="Courier New" w:cs="Courier New"/>
    </w:rPr>
  </w:style>
  <w:style w:type="character" w:customStyle="1" w:styleId="aa">
    <w:name w:val="Основной шрифт"/>
    <w:rsid w:val="006E4475"/>
  </w:style>
  <w:style w:type="paragraph" w:styleId="21">
    <w:name w:val="Body Text Indent 2"/>
    <w:basedOn w:val="a"/>
    <w:rsid w:val="007D5C93"/>
    <w:pPr>
      <w:spacing w:after="120" w:line="480" w:lineRule="auto"/>
      <w:ind w:left="283"/>
    </w:pPr>
  </w:style>
  <w:style w:type="paragraph" w:styleId="30">
    <w:name w:val="Body Text 3"/>
    <w:basedOn w:val="a"/>
    <w:rsid w:val="007F05A5"/>
    <w:pPr>
      <w:spacing w:after="120"/>
    </w:pPr>
    <w:rPr>
      <w:sz w:val="16"/>
      <w:szCs w:val="16"/>
    </w:rPr>
  </w:style>
  <w:style w:type="paragraph" w:customStyle="1" w:styleId="ConsNormal">
    <w:name w:val="ConsNormal"/>
    <w:rsid w:val="007F05A5"/>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F05A5"/>
    <w:pPr>
      <w:widowControl w:val="0"/>
      <w:autoSpaceDE w:val="0"/>
      <w:autoSpaceDN w:val="0"/>
      <w:adjustRightInd w:val="0"/>
    </w:pPr>
    <w:rPr>
      <w:rFonts w:ascii="Courier New" w:hAnsi="Courier New" w:cs="Courier New"/>
    </w:rPr>
  </w:style>
  <w:style w:type="paragraph" w:customStyle="1" w:styleId="10">
    <w:name w:val="Знак Знак Знак Знак Знак Знак1 Знак Знак Знак Знак"/>
    <w:basedOn w:val="a"/>
    <w:rsid w:val="00A26E50"/>
    <w:pPr>
      <w:spacing w:after="160" w:line="240" w:lineRule="exact"/>
    </w:pPr>
    <w:rPr>
      <w:rFonts w:ascii="Verdana" w:hAnsi="Verdana"/>
      <w:lang w:val="en-US" w:eastAsia="en-US"/>
    </w:rPr>
  </w:style>
  <w:style w:type="character" w:customStyle="1" w:styleId="a6">
    <w:name w:val="Название Знак"/>
    <w:basedOn w:val="a0"/>
    <w:link w:val="a5"/>
    <w:locked/>
    <w:rsid w:val="00A26E50"/>
    <w:rPr>
      <w:b/>
      <w:sz w:val="24"/>
      <w:lang w:val="ru-RU" w:eastAsia="ru-RU" w:bidi="ar-SA"/>
    </w:rPr>
  </w:style>
  <w:style w:type="paragraph" w:styleId="ab">
    <w:name w:val="Body Text Indent"/>
    <w:basedOn w:val="a"/>
    <w:rsid w:val="00F953D9"/>
    <w:pPr>
      <w:widowControl w:val="0"/>
      <w:autoSpaceDE w:val="0"/>
      <w:autoSpaceDN w:val="0"/>
      <w:adjustRightInd w:val="0"/>
      <w:spacing w:after="120"/>
      <w:ind w:left="283"/>
    </w:pPr>
    <w:rPr>
      <w:sz w:val="20"/>
      <w:szCs w:val="20"/>
    </w:rPr>
  </w:style>
  <w:style w:type="paragraph" w:styleId="HTML">
    <w:name w:val="HTML Preformatted"/>
    <w:basedOn w:val="a"/>
    <w:rsid w:val="00F9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footer"/>
    <w:basedOn w:val="a"/>
    <w:rsid w:val="00214F28"/>
    <w:pPr>
      <w:tabs>
        <w:tab w:val="center" w:pos="4677"/>
        <w:tab w:val="right" w:pos="9355"/>
      </w:tabs>
    </w:pPr>
  </w:style>
  <w:style w:type="character" w:styleId="ad">
    <w:name w:val="page number"/>
    <w:basedOn w:val="a0"/>
    <w:rsid w:val="00214F28"/>
  </w:style>
  <w:style w:type="character" w:styleId="ae">
    <w:name w:val="Hyperlink"/>
    <w:basedOn w:val="a0"/>
    <w:rsid w:val="00B07A82"/>
    <w:rPr>
      <w:color w:val="0000FF"/>
      <w:u w:val="single"/>
    </w:rPr>
  </w:style>
  <w:style w:type="paragraph" w:styleId="af">
    <w:name w:val="Document Map"/>
    <w:basedOn w:val="a"/>
    <w:semiHidden/>
    <w:rsid w:val="004D5938"/>
    <w:pPr>
      <w:shd w:val="clear" w:color="auto" w:fill="000080"/>
    </w:pPr>
    <w:rPr>
      <w:rFonts w:ascii="Tahoma" w:hAnsi="Tahoma" w:cs="Tahoma"/>
      <w:sz w:val="20"/>
      <w:szCs w:val="20"/>
    </w:rPr>
  </w:style>
  <w:style w:type="paragraph" w:customStyle="1" w:styleId="af0">
    <w:name w:val="Знак Знак Знак Знак"/>
    <w:basedOn w:val="a"/>
    <w:rsid w:val="004A6AFF"/>
    <w:pPr>
      <w:spacing w:before="100" w:beforeAutospacing="1" w:after="100" w:afterAutospacing="1"/>
    </w:pPr>
    <w:rPr>
      <w:rFonts w:ascii="Tahoma" w:hAnsi="Tahoma"/>
      <w:sz w:val="20"/>
      <w:szCs w:val="20"/>
      <w:lang w:val="en-US" w:eastAsia="en-US"/>
    </w:rPr>
  </w:style>
  <w:style w:type="paragraph" w:customStyle="1" w:styleId="11">
    <w:name w:val="Обычный1"/>
    <w:rsid w:val="00F87B5F"/>
    <w:pPr>
      <w:keepLines/>
      <w:ind w:right="652"/>
    </w:pPr>
    <w:rPr>
      <w:rFonts w:ascii="Symbol" w:hAnsi="Symbol"/>
      <w:sz w:val="24"/>
    </w:rPr>
  </w:style>
  <w:style w:type="paragraph" w:customStyle="1" w:styleId="22">
    <w:name w:val="Знак2"/>
    <w:basedOn w:val="a"/>
    <w:rsid w:val="005B0F00"/>
    <w:pPr>
      <w:spacing w:before="100" w:beforeAutospacing="1" w:after="100" w:afterAutospacing="1"/>
    </w:pPr>
    <w:rPr>
      <w:rFonts w:ascii="Tahoma" w:hAnsi="Tahoma"/>
      <w:sz w:val="20"/>
      <w:szCs w:val="20"/>
      <w:lang w:val="en-US" w:eastAsia="en-US"/>
    </w:rPr>
  </w:style>
  <w:style w:type="character" w:customStyle="1" w:styleId="af1">
    <w:name w:val="Знак Знак"/>
    <w:basedOn w:val="a0"/>
    <w:locked/>
    <w:rsid w:val="00662836"/>
    <w:rPr>
      <w:b/>
      <w:sz w:val="24"/>
      <w:lang w:val="ru-RU" w:eastAsia="ru-RU" w:bidi="ar-SA"/>
    </w:rPr>
  </w:style>
  <w:style w:type="character" w:customStyle="1" w:styleId="af2">
    <w:name w:val="Знак"/>
    <w:basedOn w:val="a0"/>
    <w:rsid w:val="005525AA"/>
    <w:rPr>
      <w:b/>
      <w:sz w:val="24"/>
      <w:szCs w:val="24"/>
      <w:lang w:val="ru-RU" w:eastAsia="ru-RU" w:bidi="ar-SA"/>
    </w:rPr>
  </w:style>
  <w:style w:type="character" w:customStyle="1" w:styleId="a4">
    <w:name w:val="Основной текст Знак"/>
    <w:aliases w:val="Çàã1 Знак,BO Знак,ID Знак,body indent Знак,andrad Знак,EHPT Знак,Body Text2 Знак Знак Знак Знак"/>
    <w:basedOn w:val="a0"/>
    <w:link w:val="a3"/>
    <w:rsid w:val="00AF3E36"/>
    <w:rPr>
      <w:sz w:val="24"/>
      <w:lang w:val="ru-RU" w:eastAsia="ru-RU" w:bidi="ar-SA"/>
    </w:rPr>
  </w:style>
  <w:style w:type="paragraph" w:customStyle="1" w:styleId="5">
    <w:name w:val="Знак Знак5 Знак Знак"/>
    <w:basedOn w:val="a"/>
    <w:rsid w:val="005217BB"/>
    <w:pPr>
      <w:spacing w:before="100" w:beforeAutospacing="1" w:after="100" w:afterAutospacing="1"/>
    </w:pPr>
    <w:rPr>
      <w:rFonts w:ascii="Tahoma" w:hAnsi="Tahoma"/>
      <w:sz w:val="20"/>
      <w:szCs w:val="20"/>
      <w:lang w:val="en-US" w:eastAsia="en-US"/>
    </w:rPr>
  </w:style>
  <w:style w:type="paragraph" w:customStyle="1" w:styleId="af3">
    <w:name w:val="Знак Знак"/>
    <w:basedOn w:val="a"/>
    <w:rsid w:val="005217BB"/>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2DB"/>
    <w:rPr>
      <w:sz w:val="24"/>
      <w:szCs w:val="24"/>
    </w:rPr>
  </w:style>
  <w:style w:type="paragraph" w:styleId="1">
    <w:name w:val="heading 1"/>
    <w:basedOn w:val="a"/>
    <w:next w:val="a"/>
    <w:qFormat/>
    <w:rsid w:val="00F87B5F"/>
    <w:pPr>
      <w:keepNext/>
      <w:spacing w:before="240" w:after="60"/>
      <w:outlineLvl w:val="0"/>
    </w:pPr>
    <w:rPr>
      <w:rFonts w:ascii="Arial" w:hAnsi="Arial" w:cs="Arial"/>
      <w:b/>
      <w:bCs/>
      <w:kern w:val="32"/>
      <w:sz w:val="32"/>
      <w:szCs w:val="32"/>
    </w:rPr>
  </w:style>
  <w:style w:type="paragraph" w:styleId="2">
    <w:name w:val="heading 2"/>
    <w:basedOn w:val="a"/>
    <w:next w:val="a"/>
    <w:qFormat/>
    <w:rsid w:val="00542046"/>
    <w:pPr>
      <w:keepNext/>
      <w:jc w:val="center"/>
      <w:outlineLvl w:val="1"/>
    </w:pPr>
    <w:rPr>
      <w:b/>
      <w:sz w:val="32"/>
      <w:szCs w:val="20"/>
    </w:rPr>
  </w:style>
  <w:style w:type="paragraph" w:styleId="3">
    <w:name w:val="heading 3"/>
    <w:basedOn w:val="a"/>
    <w:next w:val="a"/>
    <w:qFormat/>
    <w:rsid w:val="007F05A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Знак Знак Знак"/>
    <w:basedOn w:val="a"/>
    <w:link w:val="a4"/>
    <w:rsid w:val="00AE42DB"/>
    <w:rPr>
      <w:szCs w:val="20"/>
    </w:rPr>
  </w:style>
  <w:style w:type="paragraph" w:styleId="a5">
    <w:name w:val="Title"/>
    <w:basedOn w:val="a"/>
    <w:link w:val="a6"/>
    <w:qFormat/>
    <w:rsid w:val="00AE42DB"/>
    <w:pPr>
      <w:jc w:val="center"/>
    </w:pPr>
    <w:rPr>
      <w:b/>
      <w:szCs w:val="20"/>
    </w:rPr>
  </w:style>
  <w:style w:type="paragraph" w:styleId="a7">
    <w:name w:val="caption"/>
    <w:basedOn w:val="a"/>
    <w:qFormat/>
    <w:rsid w:val="00AE42DB"/>
    <w:pPr>
      <w:jc w:val="center"/>
    </w:pPr>
    <w:rPr>
      <w:b/>
      <w:sz w:val="28"/>
      <w:szCs w:val="20"/>
    </w:rPr>
  </w:style>
  <w:style w:type="paragraph" w:styleId="20">
    <w:name w:val="Body Text 2"/>
    <w:basedOn w:val="a"/>
    <w:rsid w:val="00AE42DB"/>
    <w:pPr>
      <w:spacing w:after="120" w:line="480" w:lineRule="auto"/>
    </w:pPr>
  </w:style>
  <w:style w:type="table" w:styleId="a8">
    <w:name w:val="Table Grid"/>
    <w:basedOn w:val="a1"/>
    <w:rsid w:val="00AE4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Знак Знак Знак Знак Знак Знак Знак Знак Знак"/>
    <w:basedOn w:val="a"/>
    <w:rsid w:val="00112D28"/>
    <w:pPr>
      <w:spacing w:after="160" w:line="240" w:lineRule="exact"/>
    </w:pPr>
    <w:rPr>
      <w:rFonts w:ascii="Verdana" w:hAnsi="Verdana"/>
      <w:lang w:val="en-US" w:eastAsia="en-US"/>
    </w:rPr>
  </w:style>
  <w:style w:type="paragraph" w:customStyle="1" w:styleId="ConsPlusNormal">
    <w:name w:val="ConsPlusNormal"/>
    <w:rsid w:val="006E4475"/>
    <w:pPr>
      <w:widowControl w:val="0"/>
      <w:autoSpaceDE w:val="0"/>
      <w:autoSpaceDN w:val="0"/>
      <w:adjustRightInd w:val="0"/>
      <w:ind w:firstLine="720"/>
    </w:pPr>
    <w:rPr>
      <w:rFonts w:ascii="Arial" w:hAnsi="Arial" w:cs="Arial"/>
    </w:rPr>
  </w:style>
  <w:style w:type="paragraph" w:customStyle="1" w:styleId="ConsPlusNonformat">
    <w:name w:val="ConsPlusNonformat"/>
    <w:rsid w:val="006E4475"/>
    <w:pPr>
      <w:widowControl w:val="0"/>
      <w:autoSpaceDE w:val="0"/>
      <w:autoSpaceDN w:val="0"/>
      <w:adjustRightInd w:val="0"/>
    </w:pPr>
    <w:rPr>
      <w:rFonts w:ascii="Courier New" w:hAnsi="Courier New" w:cs="Courier New"/>
    </w:rPr>
  </w:style>
  <w:style w:type="character" w:customStyle="1" w:styleId="aa">
    <w:name w:val="Основной шрифт"/>
    <w:rsid w:val="006E4475"/>
  </w:style>
  <w:style w:type="paragraph" w:styleId="21">
    <w:name w:val="Body Text Indent 2"/>
    <w:basedOn w:val="a"/>
    <w:rsid w:val="007D5C93"/>
    <w:pPr>
      <w:spacing w:after="120" w:line="480" w:lineRule="auto"/>
      <w:ind w:left="283"/>
    </w:pPr>
  </w:style>
  <w:style w:type="paragraph" w:styleId="30">
    <w:name w:val="Body Text 3"/>
    <w:basedOn w:val="a"/>
    <w:rsid w:val="007F05A5"/>
    <w:pPr>
      <w:spacing w:after="120"/>
    </w:pPr>
    <w:rPr>
      <w:sz w:val="16"/>
      <w:szCs w:val="16"/>
    </w:rPr>
  </w:style>
  <w:style w:type="paragraph" w:customStyle="1" w:styleId="ConsNormal">
    <w:name w:val="ConsNormal"/>
    <w:rsid w:val="007F05A5"/>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F05A5"/>
    <w:pPr>
      <w:widowControl w:val="0"/>
      <w:autoSpaceDE w:val="0"/>
      <w:autoSpaceDN w:val="0"/>
      <w:adjustRightInd w:val="0"/>
    </w:pPr>
    <w:rPr>
      <w:rFonts w:ascii="Courier New" w:hAnsi="Courier New" w:cs="Courier New"/>
    </w:rPr>
  </w:style>
  <w:style w:type="paragraph" w:customStyle="1" w:styleId="10">
    <w:name w:val="Знак Знак Знак Знак Знак Знак1 Знак Знак Знак Знак"/>
    <w:basedOn w:val="a"/>
    <w:rsid w:val="00A26E50"/>
    <w:pPr>
      <w:spacing w:after="160" w:line="240" w:lineRule="exact"/>
    </w:pPr>
    <w:rPr>
      <w:rFonts w:ascii="Verdana" w:hAnsi="Verdana"/>
      <w:lang w:val="en-US" w:eastAsia="en-US"/>
    </w:rPr>
  </w:style>
  <w:style w:type="character" w:customStyle="1" w:styleId="a6">
    <w:name w:val="Название Знак"/>
    <w:basedOn w:val="a0"/>
    <w:link w:val="a5"/>
    <w:locked/>
    <w:rsid w:val="00A26E50"/>
    <w:rPr>
      <w:b/>
      <w:sz w:val="24"/>
      <w:lang w:val="ru-RU" w:eastAsia="ru-RU" w:bidi="ar-SA"/>
    </w:rPr>
  </w:style>
  <w:style w:type="paragraph" w:styleId="ab">
    <w:name w:val="Body Text Indent"/>
    <w:basedOn w:val="a"/>
    <w:rsid w:val="00F953D9"/>
    <w:pPr>
      <w:widowControl w:val="0"/>
      <w:autoSpaceDE w:val="0"/>
      <w:autoSpaceDN w:val="0"/>
      <w:adjustRightInd w:val="0"/>
      <w:spacing w:after="120"/>
      <w:ind w:left="283"/>
    </w:pPr>
    <w:rPr>
      <w:sz w:val="20"/>
      <w:szCs w:val="20"/>
    </w:rPr>
  </w:style>
  <w:style w:type="paragraph" w:styleId="HTML">
    <w:name w:val="HTML Preformatted"/>
    <w:basedOn w:val="a"/>
    <w:rsid w:val="00F9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footer"/>
    <w:basedOn w:val="a"/>
    <w:rsid w:val="00214F28"/>
    <w:pPr>
      <w:tabs>
        <w:tab w:val="center" w:pos="4677"/>
        <w:tab w:val="right" w:pos="9355"/>
      </w:tabs>
    </w:pPr>
  </w:style>
  <w:style w:type="character" w:styleId="ad">
    <w:name w:val="page number"/>
    <w:basedOn w:val="a0"/>
    <w:rsid w:val="00214F28"/>
  </w:style>
  <w:style w:type="character" w:styleId="ae">
    <w:name w:val="Hyperlink"/>
    <w:basedOn w:val="a0"/>
    <w:rsid w:val="00B07A82"/>
    <w:rPr>
      <w:color w:val="0000FF"/>
      <w:u w:val="single"/>
    </w:rPr>
  </w:style>
  <w:style w:type="paragraph" w:styleId="af">
    <w:name w:val="Document Map"/>
    <w:basedOn w:val="a"/>
    <w:semiHidden/>
    <w:rsid w:val="004D5938"/>
    <w:pPr>
      <w:shd w:val="clear" w:color="auto" w:fill="000080"/>
    </w:pPr>
    <w:rPr>
      <w:rFonts w:ascii="Tahoma" w:hAnsi="Tahoma" w:cs="Tahoma"/>
      <w:sz w:val="20"/>
      <w:szCs w:val="20"/>
    </w:rPr>
  </w:style>
  <w:style w:type="paragraph" w:customStyle="1" w:styleId="af0">
    <w:name w:val="Знак Знак Знак Знак"/>
    <w:basedOn w:val="a"/>
    <w:rsid w:val="004A6AFF"/>
    <w:pPr>
      <w:spacing w:before="100" w:beforeAutospacing="1" w:after="100" w:afterAutospacing="1"/>
    </w:pPr>
    <w:rPr>
      <w:rFonts w:ascii="Tahoma" w:hAnsi="Tahoma"/>
      <w:sz w:val="20"/>
      <w:szCs w:val="20"/>
      <w:lang w:val="en-US" w:eastAsia="en-US"/>
    </w:rPr>
  </w:style>
  <w:style w:type="paragraph" w:customStyle="1" w:styleId="11">
    <w:name w:val="Обычный1"/>
    <w:rsid w:val="00F87B5F"/>
    <w:pPr>
      <w:keepLines/>
      <w:ind w:right="652"/>
    </w:pPr>
    <w:rPr>
      <w:rFonts w:ascii="Symbol" w:hAnsi="Symbol"/>
      <w:sz w:val="24"/>
    </w:rPr>
  </w:style>
  <w:style w:type="paragraph" w:customStyle="1" w:styleId="22">
    <w:name w:val="Знак2"/>
    <w:basedOn w:val="a"/>
    <w:rsid w:val="005B0F00"/>
    <w:pPr>
      <w:spacing w:before="100" w:beforeAutospacing="1" w:after="100" w:afterAutospacing="1"/>
    </w:pPr>
    <w:rPr>
      <w:rFonts w:ascii="Tahoma" w:hAnsi="Tahoma"/>
      <w:sz w:val="20"/>
      <w:szCs w:val="20"/>
      <w:lang w:val="en-US" w:eastAsia="en-US"/>
    </w:rPr>
  </w:style>
  <w:style w:type="character" w:customStyle="1" w:styleId="af1">
    <w:name w:val="Знак Знак"/>
    <w:basedOn w:val="a0"/>
    <w:locked/>
    <w:rsid w:val="00662836"/>
    <w:rPr>
      <w:b/>
      <w:sz w:val="24"/>
      <w:lang w:val="ru-RU" w:eastAsia="ru-RU" w:bidi="ar-SA"/>
    </w:rPr>
  </w:style>
  <w:style w:type="character" w:customStyle="1" w:styleId="af2">
    <w:name w:val="Знак"/>
    <w:basedOn w:val="a0"/>
    <w:rsid w:val="005525AA"/>
    <w:rPr>
      <w:b/>
      <w:sz w:val="24"/>
      <w:szCs w:val="24"/>
      <w:lang w:val="ru-RU" w:eastAsia="ru-RU" w:bidi="ar-SA"/>
    </w:rPr>
  </w:style>
  <w:style w:type="character" w:customStyle="1" w:styleId="a4">
    <w:name w:val="Основной текст Знак"/>
    <w:aliases w:val="Çàã1 Знак,BO Знак,ID Знак,body indent Знак,andrad Знак,EHPT Знак,Body Text2 Знак Знак Знак Знак"/>
    <w:basedOn w:val="a0"/>
    <w:link w:val="a3"/>
    <w:rsid w:val="00AF3E36"/>
    <w:rPr>
      <w:sz w:val="24"/>
      <w:lang w:val="ru-RU" w:eastAsia="ru-RU" w:bidi="ar-SA"/>
    </w:rPr>
  </w:style>
  <w:style w:type="paragraph" w:customStyle="1" w:styleId="5">
    <w:name w:val="Знак Знак5 Знак Знак"/>
    <w:basedOn w:val="a"/>
    <w:rsid w:val="005217BB"/>
    <w:pPr>
      <w:spacing w:before="100" w:beforeAutospacing="1" w:after="100" w:afterAutospacing="1"/>
    </w:pPr>
    <w:rPr>
      <w:rFonts w:ascii="Tahoma" w:hAnsi="Tahoma"/>
      <w:sz w:val="20"/>
      <w:szCs w:val="20"/>
      <w:lang w:val="en-US" w:eastAsia="en-US"/>
    </w:rPr>
  </w:style>
  <w:style w:type="paragraph" w:customStyle="1" w:styleId="af3">
    <w:name w:val="Знак Знак"/>
    <w:basedOn w:val="a"/>
    <w:rsid w:val="005217BB"/>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1877">
      <w:bodyDiv w:val="1"/>
      <w:marLeft w:val="0"/>
      <w:marRight w:val="0"/>
      <w:marTop w:val="0"/>
      <w:marBottom w:val="0"/>
      <w:divBdr>
        <w:top w:val="none" w:sz="0" w:space="0" w:color="auto"/>
        <w:left w:val="none" w:sz="0" w:space="0" w:color="auto"/>
        <w:bottom w:val="none" w:sz="0" w:space="0" w:color="auto"/>
        <w:right w:val="none" w:sz="0" w:space="0" w:color="auto"/>
      </w:divBdr>
    </w:div>
    <w:div w:id="232200222">
      <w:bodyDiv w:val="1"/>
      <w:marLeft w:val="0"/>
      <w:marRight w:val="0"/>
      <w:marTop w:val="0"/>
      <w:marBottom w:val="0"/>
      <w:divBdr>
        <w:top w:val="none" w:sz="0" w:space="0" w:color="auto"/>
        <w:left w:val="none" w:sz="0" w:space="0" w:color="auto"/>
        <w:bottom w:val="none" w:sz="0" w:space="0" w:color="auto"/>
        <w:right w:val="none" w:sz="0" w:space="0" w:color="auto"/>
      </w:divBdr>
    </w:div>
    <w:div w:id="478495180">
      <w:bodyDiv w:val="1"/>
      <w:marLeft w:val="0"/>
      <w:marRight w:val="0"/>
      <w:marTop w:val="0"/>
      <w:marBottom w:val="0"/>
      <w:divBdr>
        <w:top w:val="none" w:sz="0" w:space="0" w:color="auto"/>
        <w:left w:val="none" w:sz="0" w:space="0" w:color="auto"/>
        <w:bottom w:val="none" w:sz="0" w:space="0" w:color="auto"/>
        <w:right w:val="none" w:sz="0" w:space="0" w:color="auto"/>
      </w:divBdr>
    </w:div>
    <w:div w:id="696855426">
      <w:bodyDiv w:val="1"/>
      <w:marLeft w:val="0"/>
      <w:marRight w:val="0"/>
      <w:marTop w:val="0"/>
      <w:marBottom w:val="0"/>
      <w:divBdr>
        <w:top w:val="none" w:sz="0" w:space="0" w:color="auto"/>
        <w:left w:val="none" w:sz="0" w:space="0" w:color="auto"/>
        <w:bottom w:val="none" w:sz="0" w:space="0" w:color="auto"/>
        <w:right w:val="none" w:sz="0" w:space="0" w:color="auto"/>
      </w:divBdr>
    </w:div>
    <w:div w:id="741440928">
      <w:bodyDiv w:val="1"/>
      <w:marLeft w:val="0"/>
      <w:marRight w:val="0"/>
      <w:marTop w:val="0"/>
      <w:marBottom w:val="0"/>
      <w:divBdr>
        <w:top w:val="none" w:sz="0" w:space="0" w:color="auto"/>
        <w:left w:val="none" w:sz="0" w:space="0" w:color="auto"/>
        <w:bottom w:val="none" w:sz="0" w:space="0" w:color="auto"/>
        <w:right w:val="none" w:sz="0" w:space="0" w:color="auto"/>
      </w:divBdr>
    </w:div>
    <w:div w:id="1069839949">
      <w:bodyDiv w:val="1"/>
      <w:marLeft w:val="0"/>
      <w:marRight w:val="0"/>
      <w:marTop w:val="0"/>
      <w:marBottom w:val="0"/>
      <w:divBdr>
        <w:top w:val="none" w:sz="0" w:space="0" w:color="auto"/>
        <w:left w:val="none" w:sz="0" w:space="0" w:color="auto"/>
        <w:bottom w:val="none" w:sz="0" w:space="0" w:color="auto"/>
        <w:right w:val="none" w:sz="0" w:space="0" w:color="auto"/>
      </w:divBdr>
    </w:div>
    <w:div w:id="1139961868">
      <w:bodyDiv w:val="1"/>
      <w:marLeft w:val="0"/>
      <w:marRight w:val="0"/>
      <w:marTop w:val="0"/>
      <w:marBottom w:val="0"/>
      <w:divBdr>
        <w:top w:val="none" w:sz="0" w:space="0" w:color="auto"/>
        <w:left w:val="none" w:sz="0" w:space="0" w:color="auto"/>
        <w:bottom w:val="none" w:sz="0" w:space="0" w:color="auto"/>
        <w:right w:val="none" w:sz="0" w:space="0" w:color="auto"/>
      </w:divBdr>
    </w:div>
    <w:div w:id="1169174877">
      <w:bodyDiv w:val="1"/>
      <w:marLeft w:val="0"/>
      <w:marRight w:val="0"/>
      <w:marTop w:val="0"/>
      <w:marBottom w:val="0"/>
      <w:divBdr>
        <w:top w:val="none" w:sz="0" w:space="0" w:color="auto"/>
        <w:left w:val="none" w:sz="0" w:space="0" w:color="auto"/>
        <w:bottom w:val="none" w:sz="0" w:space="0" w:color="auto"/>
        <w:right w:val="none" w:sz="0" w:space="0" w:color="auto"/>
      </w:divBdr>
    </w:div>
    <w:div w:id="1702978989">
      <w:bodyDiv w:val="1"/>
      <w:marLeft w:val="0"/>
      <w:marRight w:val="0"/>
      <w:marTop w:val="0"/>
      <w:marBottom w:val="0"/>
      <w:divBdr>
        <w:top w:val="none" w:sz="0" w:space="0" w:color="auto"/>
        <w:left w:val="none" w:sz="0" w:space="0" w:color="auto"/>
        <w:bottom w:val="none" w:sz="0" w:space="0" w:color="auto"/>
        <w:right w:val="none" w:sz="0" w:space="0" w:color="auto"/>
      </w:divBdr>
    </w:div>
    <w:div w:id="1732385312">
      <w:bodyDiv w:val="1"/>
      <w:marLeft w:val="0"/>
      <w:marRight w:val="0"/>
      <w:marTop w:val="0"/>
      <w:marBottom w:val="0"/>
      <w:divBdr>
        <w:top w:val="none" w:sz="0" w:space="0" w:color="auto"/>
        <w:left w:val="none" w:sz="0" w:space="0" w:color="auto"/>
        <w:bottom w:val="none" w:sz="0" w:space="0" w:color="auto"/>
        <w:right w:val="none" w:sz="0" w:space="0" w:color="auto"/>
      </w:divBdr>
    </w:div>
    <w:div w:id="19599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roddom@ramble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3275</Words>
  <Characters>18670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Участникам размещения заказа </vt:lpstr>
    </vt:vector>
  </TitlesOfParts>
  <Company>Администрация города Иванова</Company>
  <LinksUpToDate>false</LinksUpToDate>
  <CharactersWithSpaces>21902</CharactersWithSpaces>
  <SharedDoc>false</SharedDoc>
  <HLinks>
    <vt:vector size="6" baseType="variant">
      <vt:variant>
        <vt:i4>4587579</vt:i4>
      </vt:variant>
      <vt:variant>
        <vt:i4>0</vt:i4>
      </vt:variant>
      <vt:variant>
        <vt:i4>0</vt:i4>
      </vt:variant>
      <vt:variant>
        <vt:i4>5</vt:i4>
      </vt:variant>
      <vt:variant>
        <vt:lpwstr>mailto:1roddom@rambler.ru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Участникам размещения заказа</dc:title>
  <dc:creator>0505</dc:creator>
  <cp:lastModifiedBy>Юлия Леонидовна Песня</cp:lastModifiedBy>
  <cp:revision>7</cp:revision>
  <cp:lastPrinted>2011-06-08T09:29:00Z</cp:lastPrinted>
  <dcterms:created xsi:type="dcterms:W3CDTF">2011-06-23T09:00:00Z</dcterms:created>
  <dcterms:modified xsi:type="dcterms:W3CDTF">2011-06-23T09:37:00Z</dcterms:modified>
</cp:coreProperties>
</file>