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E83A2" w14:textId="77777777" w:rsidR="0028155C" w:rsidRDefault="0028155C" w:rsidP="00A313E8">
      <w:pPr>
        <w:pStyle w:val="a5"/>
        <w:rPr>
          <w:b/>
          <w:bCs/>
          <w:sz w:val="20"/>
          <w:szCs w:val="20"/>
          <w:highlight w:val="lightGray"/>
        </w:rPr>
      </w:pPr>
    </w:p>
    <w:p w14:paraId="36FFE31B" w14:textId="77777777" w:rsidR="00D53583" w:rsidRPr="000F43D0" w:rsidRDefault="00D53583" w:rsidP="00D53583">
      <w:pPr>
        <w:pStyle w:val="a5"/>
        <w:jc w:val="center"/>
        <w:rPr>
          <w:b/>
          <w:bCs/>
          <w:sz w:val="20"/>
          <w:szCs w:val="20"/>
        </w:rPr>
      </w:pPr>
      <w:r w:rsidRPr="000F43D0">
        <w:rPr>
          <w:b/>
          <w:bCs/>
          <w:sz w:val="20"/>
          <w:szCs w:val="20"/>
        </w:rPr>
        <w:t xml:space="preserve">Отчет о ходе реализации и оценке эффективности реализации </w:t>
      </w:r>
    </w:p>
    <w:p w14:paraId="11B84460" w14:textId="6C0AADB8" w:rsidR="00D53583" w:rsidRPr="000F43D0" w:rsidRDefault="00D53583" w:rsidP="00D53583">
      <w:pPr>
        <w:jc w:val="center"/>
        <w:rPr>
          <w:b/>
          <w:bCs/>
          <w:sz w:val="20"/>
          <w:szCs w:val="20"/>
        </w:rPr>
      </w:pPr>
      <w:r w:rsidRPr="000F43D0">
        <w:rPr>
          <w:b/>
          <w:bCs/>
          <w:sz w:val="20"/>
          <w:szCs w:val="20"/>
        </w:rPr>
        <w:t>м</w:t>
      </w:r>
      <w:r w:rsidRPr="000F43D0">
        <w:rPr>
          <w:b/>
          <w:sz w:val="20"/>
          <w:szCs w:val="20"/>
        </w:rPr>
        <w:t>униципальной программы «Совершенствование местного самоуправления города Иванова»</w:t>
      </w:r>
      <w:r w:rsidR="00054D26" w:rsidRPr="000F43D0">
        <w:rPr>
          <w:b/>
          <w:bCs/>
          <w:sz w:val="20"/>
          <w:szCs w:val="20"/>
        </w:rPr>
        <w:t xml:space="preserve"> за 2022</w:t>
      </w:r>
      <w:r w:rsidRPr="000F43D0">
        <w:rPr>
          <w:b/>
          <w:bCs/>
          <w:sz w:val="20"/>
          <w:szCs w:val="20"/>
        </w:rPr>
        <w:t xml:space="preserve"> год</w:t>
      </w:r>
    </w:p>
    <w:p w14:paraId="6523C7E0" w14:textId="77777777" w:rsidR="00D53583" w:rsidRPr="000F43D0" w:rsidRDefault="00D53583" w:rsidP="00D53583">
      <w:pPr>
        <w:jc w:val="center"/>
        <w:rPr>
          <w:b/>
          <w:bCs/>
          <w:sz w:val="20"/>
          <w:szCs w:val="20"/>
        </w:rPr>
      </w:pPr>
    </w:p>
    <w:p w14:paraId="28B7D4A3" w14:textId="77777777" w:rsidR="00D53583" w:rsidRPr="000F43D0" w:rsidRDefault="00D53583" w:rsidP="00D53583">
      <w:pPr>
        <w:jc w:val="center"/>
        <w:rPr>
          <w:color w:val="FF0000"/>
        </w:rPr>
        <w:sectPr w:rsidR="00D53583" w:rsidRPr="000F43D0" w:rsidSect="00493EC7">
          <w:footerReference w:type="default" r:id="rId9"/>
          <w:footerReference w:type="first" r:id="rId10"/>
          <w:type w:val="continuous"/>
          <w:pgSz w:w="16838" w:h="11906" w:orient="landscape"/>
          <w:pgMar w:top="720" w:right="720" w:bottom="720" w:left="720" w:header="708" w:footer="708" w:gutter="0"/>
          <w:cols w:space="708"/>
          <w:docGrid w:linePitch="360"/>
        </w:sectPr>
      </w:pPr>
    </w:p>
    <w:p w14:paraId="2F653926" w14:textId="77777777" w:rsidR="00D53583" w:rsidRPr="000F43D0" w:rsidRDefault="00D53583" w:rsidP="00D53583">
      <w:pPr>
        <w:ind w:firstLine="567"/>
        <w:jc w:val="center"/>
        <w:rPr>
          <w:b/>
          <w:sz w:val="20"/>
          <w:szCs w:val="20"/>
        </w:rPr>
      </w:pPr>
      <w:r w:rsidRPr="000F43D0">
        <w:rPr>
          <w:b/>
          <w:sz w:val="20"/>
          <w:szCs w:val="20"/>
        </w:rPr>
        <w:lastRenderedPageBreak/>
        <w:t>Раздел 1. Основные положения муниципальной программы</w:t>
      </w:r>
    </w:p>
    <w:p w14:paraId="594E28AA" w14:textId="77777777" w:rsidR="00D53583" w:rsidRPr="000F43D0" w:rsidRDefault="00D53583" w:rsidP="00D53583">
      <w:pPr>
        <w:ind w:firstLine="567"/>
        <w:jc w:val="center"/>
        <w:rPr>
          <w:b/>
          <w:sz w:val="20"/>
          <w:szCs w:val="20"/>
        </w:rPr>
      </w:pPr>
    </w:p>
    <w:p w14:paraId="267AF500" w14:textId="617D73E4" w:rsidR="00D53583" w:rsidRPr="000F43D0" w:rsidRDefault="00D53583" w:rsidP="00D53583">
      <w:pPr>
        <w:ind w:firstLine="567"/>
        <w:jc w:val="both"/>
        <w:rPr>
          <w:sz w:val="20"/>
          <w:szCs w:val="28"/>
        </w:rPr>
      </w:pPr>
      <w:r w:rsidRPr="000F43D0">
        <w:rPr>
          <w:sz w:val="20"/>
          <w:szCs w:val="28"/>
        </w:rPr>
        <w:t xml:space="preserve">Муниципальная программа города Иванова «Совершенствование местного самоуправления города Иванова» утверждена постановлением Администрации города Иванова от 13.11.2018 № 1483. </w:t>
      </w:r>
      <w:r w:rsidR="005E6716" w:rsidRPr="000F43D0">
        <w:rPr>
          <w:sz w:val="20"/>
          <w:szCs w:val="28"/>
        </w:rPr>
        <w:t>Реализация муниципальной программы завершена 31.12.2022.</w:t>
      </w:r>
    </w:p>
    <w:p w14:paraId="5615C269" w14:textId="77777777" w:rsidR="007157C6" w:rsidRPr="000F43D0" w:rsidRDefault="007157C6" w:rsidP="00D53583">
      <w:pPr>
        <w:ind w:firstLine="567"/>
        <w:jc w:val="both"/>
        <w:rPr>
          <w:sz w:val="20"/>
          <w:szCs w:val="28"/>
        </w:rPr>
      </w:pPr>
    </w:p>
    <w:p w14:paraId="1BD025F1" w14:textId="77777777" w:rsidR="00D53583" w:rsidRPr="000F43D0" w:rsidRDefault="00D53583" w:rsidP="00D53583">
      <w:pPr>
        <w:pStyle w:val="ae"/>
        <w:numPr>
          <w:ilvl w:val="1"/>
          <w:numId w:val="7"/>
        </w:numPr>
        <w:tabs>
          <w:tab w:val="left" w:pos="993"/>
          <w:tab w:val="left" w:pos="1134"/>
        </w:tabs>
        <w:autoSpaceDE w:val="0"/>
        <w:autoSpaceDN w:val="0"/>
        <w:adjustRightInd w:val="0"/>
        <w:spacing w:after="0" w:line="240" w:lineRule="auto"/>
        <w:ind w:left="0" w:firstLine="567"/>
        <w:jc w:val="both"/>
        <w:rPr>
          <w:rFonts w:ascii="Times New Roman" w:hAnsi="Times New Roman"/>
          <w:b/>
          <w:sz w:val="20"/>
          <w:szCs w:val="20"/>
        </w:rPr>
      </w:pPr>
      <w:r w:rsidRPr="000F43D0">
        <w:rPr>
          <w:rFonts w:ascii="Times New Roman" w:hAnsi="Times New Roman"/>
          <w:b/>
          <w:sz w:val="20"/>
          <w:szCs w:val="20"/>
        </w:rPr>
        <w:t>Головной исполнитель муниципальной программы</w:t>
      </w:r>
    </w:p>
    <w:p w14:paraId="1B4C4254" w14:textId="77777777" w:rsidR="00D53583" w:rsidRPr="000F43D0" w:rsidRDefault="00D53583" w:rsidP="00D53583">
      <w:pPr>
        <w:tabs>
          <w:tab w:val="left" w:pos="993"/>
          <w:tab w:val="left" w:pos="1134"/>
        </w:tabs>
        <w:autoSpaceDE w:val="0"/>
        <w:autoSpaceDN w:val="0"/>
        <w:adjustRightInd w:val="0"/>
        <w:ind w:firstLine="567"/>
        <w:jc w:val="both"/>
        <w:rPr>
          <w:b/>
          <w:sz w:val="14"/>
          <w:szCs w:val="20"/>
        </w:rPr>
      </w:pPr>
      <w:r w:rsidRPr="000F43D0">
        <w:rPr>
          <w:bCs/>
          <w:sz w:val="20"/>
          <w:szCs w:val="28"/>
        </w:rPr>
        <w:t>Администрация города Иванова (управление организационной работы)</w:t>
      </w:r>
    </w:p>
    <w:p w14:paraId="579957B2" w14:textId="77777777" w:rsidR="00D53583" w:rsidRPr="000F43D0" w:rsidRDefault="00D53583" w:rsidP="00D53583">
      <w:pPr>
        <w:ind w:firstLine="567"/>
        <w:jc w:val="both"/>
        <w:rPr>
          <w:sz w:val="18"/>
        </w:rPr>
      </w:pPr>
    </w:p>
    <w:p w14:paraId="30C636EF" w14:textId="77777777" w:rsidR="00D53583" w:rsidRPr="000F43D0" w:rsidRDefault="00D53583" w:rsidP="00D53583">
      <w:pPr>
        <w:pStyle w:val="ae"/>
        <w:numPr>
          <w:ilvl w:val="1"/>
          <w:numId w:val="8"/>
        </w:numPr>
        <w:tabs>
          <w:tab w:val="left" w:pos="993"/>
          <w:tab w:val="left" w:pos="1134"/>
        </w:tabs>
        <w:autoSpaceDE w:val="0"/>
        <w:autoSpaceDN w:val="0"/>
        <w:adjustRightInd w:val="0"/>
        <w:spacing w:after="0" w:line="240" w:lineRule="auto"/>
        <w:ind w:left="0" w:firstLine="567"/>
        <w:jc w:val="both"/>
        <w:rPr>
          <w:rFonts w:ascii="Times New Roman" w:hAnsi="Times New Roman"/>
          <w:b/>
          <w:sz w:val="20"/>
          <w:szCs w:val="20"/>
        </w:rPr>
      </w:pPr>
      <w:r w:rsidRPr="000F43D0">
        <w:rPr>
          <w:rFonts w:ascii="Times New Roman" w:hAnsi="Times New Roman"/>
          <w:b/>
          <w:sz w:val="20"/>
          <w:szCs w:val="20"/>
        </w:rPr>
        <w:t>Цель муниципальной программы</w:t>
      </w:r>
    </w:p>
    <w:p w14:paraId="3F363E8C" w14:textId="77777777" w:rsidR="00D53583" w:rsidRPr="000F43D0" w:rsidRDefault="00D53583" w:rsidP="00D53583">
      <w:pPr>
        <w:pStyle w:val="a3"/>
        <w:ind w:firstLine="567"/>
        <w:jc w:val="both"/>
        <w:rPr>
          <w:rFonts w:ascii="Times New Roman" w:hAnsi="Times New Roman" w:cs="Times New Roman"/>
          <w:sz w:val="20"/>
        </w:rPr>
      </w:pPr>
      <w:r w:rsidRPr="000F43D0">
        <w:rPr>
          <w:rFonts w:ascii="Times New Roman" w:hAnsi="Times New Roman" w:cs="Times New Roman"/>
          <w:sz w:val="20"/>
        </w:rPr>
        <w:t>Обеспечение открытого, ответственного и эффективного местного самоуправления в городе Иванове</w:t>
      </w:r>
    </w:p>
    <w:p w14:paraId="1F0A64E4" w14:textId="77777777" w:rsidR="00D53583" w:rsidRPr="000F43D0" w:rsidRDefault="00D53583" w:rsidP="00D53583">
      <w:pPr>
        <w:pStyle w:val="a3"/>
        <w:ind w:firstLine="567"/>
        <w:jc w:val="both"/>
        <w:rPr>
          <w:rFonts w:ascii="Times New Roman" w:hAnsi="Times New Roman" w:cs="Times New Roman"/>
          <w:sz w:val="20"/>
        </w:rPr>
      </w:pPr>
    </w:p>
    <w:p w14:paraId="6CCD451C" w14:textId="77777777" w:rsidR="00D53583" w:rsidRPr="000F43D0" w:rsidRDefault="00D53583" w:rsidP="00D53583">
      <w:pPr>
        <w:pStyle w:val="ae"/>
        <w:numPr>
          <w:ilvl w:val="1"/>
          <w:numId w:val="9"/>
        </w:numPr>
        <w:tabs>
          <w:tab w:val="left" w:pos="993"/>
          <w:tab w:val="left" w:pos="1134"/>
        </w:tabs>
        <w:autoSpaceDE w:val="0"/>
        <w:autoSpaceDN w:val="0"/>
        <w:adjustRightInd w:val="0"/>
        <w:spacing w:after="0" w:line="240" w:lineRule="auto"/>
        <w:ind w:left="0" w:firstLine="567"/>
        <w:jc w:val="both"/>
        <w:rPr>
          <w:rFonts w:ascii="Times New Roman" w:hAnsi="Times New Roman"/>
          <w:b/>
          <w:sz w:val="20"/>
          <w:szCs w:val="20"/>
        </w:rPr>
      </w:pPr>
      <w:r w:rsidRPr="000F43D0">
        <w:rPr>
          <w:rFonts w:ascii="Times New Roman" w:hAnsi="Times New Roman"/>
          <w:b/>
          <w:sz w:val="20"/>
          <w:szCs w:val="20"/>
        </w:rPr>
        <w:t>Задачи муниципальной программы</w:t>
      </w:r>
    </w:p>
    <w:p w14:paraId="6E5074BF" w14:textId="77777777" w:rsidR="00BF7734" w:rsidRPr="000F43D0" w:rsidRDefault="00BF7734" w:rsidP="00AA5496">
      <w:pPr>
        <w:pStyle w:val="ae"/>
        <w:tabs>
          <w:tab w:val="left" w:pos="0"/>
        </w:tabs>
        <w:autoSpaceDE w:val="0"/>
        <w:autoSpaceDN w:val="0"/>
        <w:adjustRightInd w:val="0"/>
        <w:spacing w:after="0"/>
        <w:ind w:left="0" w:firstLine="567"/>
        <w:jc w:val="both"/>
        <w:rPr>
          <w:rFonts w:ascii="Times New Roman" w:hAnsi="Times New Roman"/>
          <w:sz w:val="20"/>
          <w:szCs w:val="20"/>
        </w:rPr>
      </w:pPr>
      <w:r w:rsidRPr="000F43D0">
        <w:rPr>
          <w:rFonts w:ascii="Times New Roman" w:hAnsi="Times New Roman"/>
          <w:sz w:val="20"/>
          <w:szCs w:val="20"/>
        </w:rPr>
        <w:t xml:space="preserve">– </w:t>
      </w:r>
      <w:r w:rsidR="00B364CA" w:rsidRPr="000F43D0">
        <w:rPr>
          <w:rFonts w:ascii="Times New Roman" w:hAnsi="Times New Roman"/>
          <w:sz w:val="20"/>
          <w:szCs w:val="20"/>
        </w:rPr>
        <w:t>с</w:t>
      </w:r>
      <w:r w:rsidRPr="000F43D0">
        <w:rPr>
          <w:rFonts w:ascii="Times New Roman" w:hAnsi="Times New Roman"/>
          <w:sz w:val="20"/>
          <w:szCs w:val="20"/>
        </w:rPr>
        <w:t xml:space="preserve">овершенствование института </w:t>
      </w:r>
      <w:proofErr w:type="gramStart"/>
      <w:r w:rsidRPr="000F43D0">
        <w:rPr>
          <w:rFonts w:ascii="Times New Roman" w:hAnsi="Times New Roman"/>
          <w:sz w:val="20"/>
          <w:szCs w:val="20"/>
        </w:rPr>
        <w:t>муниципальной</w:t>
      </w:r>
      <w:proofErr w:type="gramEnd"/>
      <w:r w:rsidRPr="000F43D0">
        <w:rPr>
          <w:rFonts w:ascii="Times New Roman" w:hAnsi="Times New Roman"/>
          <w:sz w:val="20"/>
          <w:szCs w:val="20"/>
        </w:rPr>
        <w:t xml:space="preserve"> службы в органах местного самоуправления городского округа Иваново</w:t>
      </w:r>
      <w:r w:rsidR="00B364CA" w:rsidRPr="000F43D0">
        <w:rPr>
          <w:rFonts w:ascii="Times New Roman" w:hAnsi="Times New Roman"/>
          <w:sz w:val="20"/>
          <w:szCs w:val="20"/>
        </w:rPr>
        <w:t>;</w:t>
      </w:r>
    </w:p>
    <w:p w14:paraId="1F9BA9E4" w14:textId="77777777" w:rsidR="00BF7734" w:rsidRPr="000F43D0" w:rsidRDefault="00AA5496" w:rsidP="00AA5496">
      <w:pPr>
        <w:pStyle w:val="ae"/>
        <w:tabs>
          <w:tab w:val="left" w:pos="567"/>
          <w:tab w:val="left" w:pos="1134"/>
        </w:tabs>
        <w:autoSpaceDE w:val="0"/>
        <w:autoSpaceDN w:val="0"/>
        <w:adjustRightInd w:val="0"/>
        <w:spacing w:after="0"/>
        <w:ind w:left="0"/>
        <w:jc w:val="both"/>
        <w:rPr>
          <w:rFonts w:ascii="Times New Roman" w:hAnsi="Times New Roman"/>
          <w:sz w:val="20"/>
          <w:szCs w:val="20"/>
        </w:rPr>
      </w:pPr>
      <w:r w:rsidRPr="000F43D0">
        <w:rPr>
          <w:rFonts w:ascii="Times New Roman" w:hAnsi="Times New Roman"/>
          <w:sz w:val="20"/>
          <w:szCs w:val="20"/>
        </w:rPr>
        <w:tab/>
      </w:r>
      <w:proofErr w:type="gramStart"/>
      <w:r w:rsidR="00BF7734" w:rsidRPr="000F43D0">
        <w:rPr>
          <w:rFonts w:ascii="Times New Roman" w:hAnsi="Times New Roman"/>
          <w:sz w:val="20"/>
          <w:szCs w:val="20"/>
        </w:rPr>
        <w:t xml:space="preserve">– </w:t>
      </w:r>
      <w:r w:rsidR="00B364CA" w:rsidRPr="000F43D0">
        <w:rPr>
          <w:rFonts w:ascii="Times New Roman" w:hAnsi="Times New Roman"/>
          <w:sz w:val="20"/>
          <w:szCs w:val="20"/>
        </w:rPr>
        <w:t>р</w:t>
      </w:r>
      <w:r w:rsidR="00BF7734" w:rsidRPr="000F43D0">
        <w:rPr>
          <w:rFonts w:ascii="Times New Roman" w:hAnsi="Times New Roman"/>
          <w:sz w:val="20"/>
          <w:szCs w:val="20"/>
        </w:rPr>
        <w:t xml:space="preserve">азвитие муниципальной службы и определение единого подхода </w:t>
      </w:r>
      <w:r w:rsidR="00B364CA" w:rsidRPr="000F43D0">
        <w:rPr>
          <w:rFonts w:ascii="Times New Roman" w:hAnsi="Times New Roman"/>
          <w:sz w:val="20"/>
          <w:szCs w:val="20"/>
        </w:rPr>
        <w:br/>
      </w:r>
      <w:r w:rsidR="00BF7734" w:rsidRPr="000F43D0">
        <w:rPr>
          <w:rFonts w:ascii="Times New Roman" w:hAnsi="Times New Roman"/>
          <w:sz w:val="20"/>
          <w:szCs w:val="20"/>
        </w:rPr>
        <w:t>к организации и проведению обучающих мероприятий</w:t>
      </w:r>
      <w:r w:rsidR="00B364CA" w:rsidRPr="000F43D0">
        <w:rPr>
          <w:rFonts w:ascii="Times New Roman" w:hAnsi="Times New Roman"/>
          <w:sz w:val="20"/>
          <w:szCs w:val="20"/>
        </w:rPr>
        <w:t>;</w:t>
      </w:r>
      <w:proofErr w:type="gramEnd"/>
    </w:p>
    <w:p w14:paraId="31D155E3" w14:textId="77777777" w:rsidR="00BF7734" w:rsidRPr="000F43D0" w:rsidRDefault="00BF7734" w:rsidP="00AA5496">
      <w:pPr>
        <w:pStyle w:val="ae"/>
        <w:autoSpaceDE w:val="0"/>
        <w:autoSpaceDN w:val="0"/>
        <w:adjustRightInd w:val="0"/>
        <w:spacing w:after="0"/>
        <w:ind w:left="0" w:firstLine="567"/>
        <w:jc w:val="both"/>
        <w:rPr>
          <w:rFonts w:ascii="Times New Roman" w:hAnsi="Times New Roman"/>
          <w:sz w:val="20"/>
          <w:szCs w:val="20"/>
        </w:rPr>
      </w:pPr>
      <w:r w:rsidRPr="000F43D0">
        <w:rPr>
          <w:rFonts w:ascii="Times New Roman" w:hAnsi="Times New Roman"/>
          <w:sz w:val="20"/>
          <w:szCs w:val="20"/>
        </w:rPr>
        <w:t xml:space="preserve">– </w:t>
      </w:r>
      <w:r w:rsidR="00B364CA" w:rsidRPr="000F43D0">
        <w:rPr>
          <w:rFonts w:ascii="Times New Roman" w:hAnsi="Times New Roman"/>
          <w:sz w:val="20"/>
          <w:szCs w:val="20"/>
        </w:rPr>
        <w:t>п</w:t>
      </w:r>
      <w:r w:rsidRPr="000F43D0">
        <w:rPr>
          <w:rFonts w:ascii="Times New Roman" w:hAnsi="Times New Roman"/>
          <w:sz w:val="20"/>
          <w:szCs w:val="20"/>
        </w:rPr>
        <w:t>овышение функциональной деятельности органов Администрации города Иванова и ее структурных подразделений и муниципальных казенных учреждений, обеспечивающих деятельность Администрации города Иванова;</w:t>
      </w:r>
    </w:p>
    <w:p w14:paraId="46D8B8EF" w14:textId="77777777" w:rsidR="00BF7734" w:rsidRPr="000F43D0" w:rsidRDefault="00AA5496" w:rsidP="00AA5496">
      <w:pPr>
        <w:pStyle w:val="ae"/>
        <w:tabs>
          <w:tab w:val="left" w:pos="567"/>
          <w:tab w:val="left" w:pos="1134"/>
        </w:tabs>
        <w:autoSpaceDE w:val="0"/>
        <w:autoSpaceDN w:val="0"/>
        <w:adjustRightInd w:val="0"/>
        <w:spacing w:after="0"/>
        <w:ind w:left="0"/>
        <w:jc w:val="both"/>
        <w:rPr>
          <w:rFonts w:ascii="Times New Roman" w:hAnsi="Times New Roman"/>
          <w:sz w:val="20"/>
          <w:szCs w:val="20"/>
        </w:rPr>
      </w:pPr>
      <w:r w:rsidRPr="000F43D0">
        <w:rPr>
          <w:rFonts w:ascii="Times New Roman" w:hAnsi="Times New Roman"/>
          <w:sz w:val="20"/>
          <w:szCs w:val="20"/>
        </w:rPr>
        <w:tab/>
      </w:r>
      <w:r w:rsidR="00BF7734" w:rsidRPr="000F43D0">
        <w:rPr>
          <w:rFonts w:ascii="Times New Roman" w:hAnsi="Times New Roman"/>
          <w:sz w:val="20"/>
          <w:szCs w:val="20"/>
        </w:rPr>
        <w:t xml:space="preserve">– </w:t>
      </w:r>
      <w:r w:rsidR="00B364CA" w:rsidRPr="000F43D0">
        <w:rPr>
          <w:rFonts w:ascii="Times New Roman" w:hAnsi="Times New Roman"/>
          <w:sz w:val="20"/>
          <w:szCs w:val="20"/>
        </w:rPr>
        <w:t>о</w:t>
      </w:r>
      <w:r w:rsidR="00BF7734" w:rsidRPr="000F43D0">
        <w:rPr>
          <w:rFonts w:ascii="Times New Roman" w:hAnsi="Times New Roman"/>
          <w:sz w:val="20"/>
          <w:szCs w:val="20"/>
        </w:rPr>
        <w:t xml:space="preserve">беспечение реализации прав граждан и организаций на доступ </w:t>
      </w:r>
      <w:r w:rsidR="00B364CA" w:rsidRPr="000F43D0">
        <w:rPr>
          <w:rFonts w:ascii="Times New Roman" w:hAnsi="Times New Roman"/>
          <w:sz w:val="20"/>
          <w:szCs w:val="20"/>
        </w:rPr>
        <w:br/>
      </w:r>
      <w:r w:rsidR="00BF7734" w:rsidRPr="000F43D0">
        <w:rPr>
          <w:rFonts w:ascii="Times New Roman" w:hAnsi="Times New Roman"/>
          <w:sz w:val="20"/>
          <w:szCs w:val="20"/>
        </w:rPr>
        <w:t>к информации о деятельности органов местного самоуправления</w:t>
      </w:r>
      <w:r w:rsidR="00B364CA" w:rsidRPr="000F43D0">
        <w:rPr>
          <w:rFonts w:ascii="Times New Roman" w:hAnsi="Times New Roman"/>
          <w:sz w:val="20"/>
          <w:szCs w:val="20"/>
        </w:rPr>
        <w:t>;</w:t>
      </w:r>
    </w:p>
    <w:p w14:paraId="033B9001" w14:textId="77777777" w:rsidR="00BF7734" w:rsidRPr="000F43D0" w:rsidRDefault="00BF7734" w:rsidP="004C00EC">
      <w:pPr>
        <w:pStyle w:val="ae"/>
        <w:autoSpaceDE w:val="0"/>
        <w:autoSpaceDN w:val="0"/>
        <w:adjustRightInd w:val="0"/>
        <w:spacing w:after="0"/>
        <w:ind w:left="0" w:firstLine="567"/>
        <w:jc w:val="both"/>
        <w:rPr>
          <w:rFonts w:ascii="Times New Roman" w:hAnsi="Times New Roman"/>
          <w:sz w:val="20"/>
          <w:szCs w:val="20"/>
        </w:rPr>
      </w:pPr>
      <w:r w:rsidRPr="000F43D0">
        <w:rPr>
          <w:rFonts w:ascii="Times New Roman" w:hAnsi="Times New Roman"/>
          <w:sz w:val="20"/>
          <w:szCs w:val="20"/>
        </w:rPr>
        <w:t xml:space="preserve">– </w:t>
      </w:r>
      <w:r w:rsidR="00B364CA" w:rsidRPr="000F43D0">
        <w:rPr>
          <w:rFonts w:ascii="Times New Roman" w:hAnsi="Times New Roman"/>
          <w:sz w:val="20"/>
          <w:szCs w:val="20"/>
        </w:rPr>
        <w:t>с</w:t>
      </w:r>
      <w:r w:rsidRPr="000F43D0">
        <w:rPr>
          <w:rFonts w:ascii="Times New Roman" w:hAnsi="Times New Roman"/>
          <w:sz w:val="20"/>
          <w:szCs w:val="20"/>
        </w:rPr>
        <w:t>оздание условий для обеспечения гласности и открытости принимаемых решений Администрацией города Иванова</w:t>
      </w:r>
      <w:r w:rsidR="00B364CA" w:rsidRPr="000F43D0">
        <w:rPr>
          <w:rFonts w:ascii="Times New Roman" w:hAnsi="Times New Roman"/>
          <w:sz w:val="20"/>
          <w:szCs w:val="20"/>
        </w:rPr>
        <w:t>;</w:t>
      </w:r>
    </w:p>
    <w:p w14:paraId="1F102E69" w14:textId="77777777" w:rsidR="00BF7734" w:rsidRPr="000F43D0" w:rsidRDefault="00B364CA" w:rsidP="00B364CA">
      <w:pPr>
        <w:pStyle w:val="ae"/>
        <w:tabs>
          <w:tab w:val="left" w:pos="567"/>
          <w:tab w:val="left" w:pos="1134"/>
        </w:tabs>
        <w:autoSpaceDE w:val="0"/>
        <w:autoSpaceDN w:val="0"/>
        <w:adjustRightInd w:val="0"/>
        <w:spacing w:after="0"/>
        <w:ind w:left="0"/>
        <w:jc w:val="both"/>
        <w:rPr>
          <w:rFonts w:ascii="Times New Roman" w:hAnsi="Times New Roman"/>
          <w:sz w:val="20"/>
          <w:szCs w:val="20"/>
        </w:rPr>
      </w:pPr>
      <w:r w:rsidRPr="000F43D0">
        <w:rPr>
          <w:rFonts w:ascii="Times New Roman" w:hAnsi="Times New Roman"/>
          <w:sz w:val="20"/>
          <w:szCs w:val="20"/>
        </w:rPr>
        <w:tab/>
      </w:r>
      <w:r w:rsidR="00BF7734" w:rsidRPr="000F43D0">
        <w:rPr>
          <w:rFonts w:ascii="Times New Roman" w:hAnsi="Times New Roman"/>
          <w:sz w:val="20"/>
          <w:szCs w:val="20"/>
        </w:rPr>
        <w:t xml:space="preserve">– </w:t>
      </w:r>
      <w:r w:rsidRPr="000F43D0">
        <w:rPr>
          <w:rFonts w:ascii="Times New Roman" w:hAnsi="Times New Roman"/>
          <w:sz w:val="20"/>
          <w:szCs w:val="20"/>
        </w:rPr>
        <w:t>о</w:t>
      </w:r>
      <w:r w:rsidR="00BF7734" w:rsidRPr="000F43D0">
        <w:rPr>
          <w:rFonts w:ascii="Times New Roman" w:hAnsi="Times New Roman"/>
          <w:sz w:val="20"/>
          <w:szCs w:val="20"/>
        </w:rPr>
        <w:t>беспечение открытости и общедоступности информации о деятельности Администрации города Иванова</w:t>
      </w:r>
      <w:r w:rsidRPr="000F43D0">
        <w:rPr>
          <w:rFonts w:ascii="Times New Roman" w:hAnsi="Times New Roman"/>
          <w:sz w:val="20"/>
          <w:szCs w:val="20"/>
        </w:rPr>
        <w:t>;</w:t>
      </w:r>
    </w:p>
    <w:p w14:paraId="4AD146E4" w14:textId="77777777" w:rsidR="00BF7734" w:rsidRPr="000F43D0" w:rsidRDefault="00BF7734" w:rsidP="00AA5496">
      <w:pPr>
        <w:pStyle w:val="ae"/>
        <w:tabs>
          <w:tab w:val="left" w:pos="567"/>
          <w:tab w:val="left" w:pos="1134"/>
        </w:tabs>
        <w:autoSpaceDE w:val="0"/>
        <w:autoSpaceDN w:val="0"/>
        <w:adjustRightInd w:val="0"/>
        <w:spacing w:after="0"/>
        <w:ind w:left="567"/>
        <w:rPr>
          <w:rFonts w:ascii="Times New Roman" w:hAnsi="Times New Roman"/>
          <w:sz w:val="20"/>
          <w:szCs w:val="20"/>
        </w:rPr>
      </w:pPr>
      <w:r w:rsidRPr="000F43D0">
        <w:rPr>
          <w:rFonts w:ascii="Times New Roman" w:hAnsi="Times New Roman"/>
          <w:sz w:val="20"/>
          <w:szCs w:val="20"/>
        </w:rPr>
        <w:t xml:space="preserve">– </w:t>
      </w:r>
      <w:r w:rsidR="00B364CA" w:rsidRPr="000F43D0">
        <w:rPr>
          <w:rFonts w:ascii="Times New Roman" w:hAnsi="Times New Roman"/>
          <w:sz w:val="20"/>
          <w:szCs w:val="20"/>
        </w:rPr>
        <w:t>о</w:t>
      </w:r>
      <w:r w:rsidRPr="000F43D0">
        <w:rPr>
          <w:rFonts w:ascii="Times New Roman" w:hAnsi="Times New Roman"/>
          <w:sz w:val="20"/>
          <w:szCs w:val="20"/>
        </w:rPr>
        <w:t>казание поддержки деятельности ТОС, содействие их развитию</w:t>
      </w:r>
      <w:r w:rsidR="00B364CA" w:rsidRPr="000F43D0">
        <w:rPr>
          <w:rFonts w:ascii="Times New Roman" w:hAnsi="Times New Roman"/>
          <w:sz w:val="20"/>
          <w:szCs w:val="20"/>
        </w:rPr>
        <w:t>;</w:t>
      </w:r>
    </w:p>
    <w:p w14:paraId="59997404" w14:textId="77777777" w:rsidR="00BF7734" w:rsidRPr="000F43D0" w:rsidRDefault="00BF7734" w:rsidP="00B364CA">
      <w:pPr>
        <w:pStyle w:val="ae"/>
        <w:tabs>
          <w:tab w:val="left" w:pos="993"/>
          <w:tab w:val="left" w:pos="1134"/>
        </w:tabs>
        <w:autoSpaceDE w:val="0"/>
        <w:autoSpaceDN w:val="0"/>
        <w:adjustRightInd w:val="0"/>
        <w:spacing w:after="0" w:line="240" w:lineRule="auto"/>
        <w:ind w:left="567"/>
        <w:jc w:val="both"/>
        <w:rPr>
          <w:rFonts w:ascii="Times New Roman" w:hAnsi="Times New Roman"/>
          <w:sz w:val="20"/>
          <w:szCs w:val="20"/>
        </w:rPr>
      </w:pPr>
      <w:r w:rsidRPr="000F43D0">
        <w:rPr>
          <w:rFonts w:ascii="Times New Roman" w:hAnsi="Times New Roman"/>
          <w:sz w:val="20"/>
          <w:szCs w:val="20"/>
        </w:rPr>
        <w:t xml:space="preserve">– </w:t>
      </w:r>
      <w:r w:rsidR="00B364CA" w:rsidRPr="000F43D0">
        <w:rPr>
          <w:rFonts w:ascii="Times New Roman" w:hAnsi="Times New Roman"/>
          <w:sz w:val="20"/>
          <w:szCs w:val="20"/>
        </w:rPr>
        <w:t>о</w:t>
      </w:r>
      <w:r w:rsidRPr="000F43D0">
        <w:rPr>
          <w:rFonts w:ascii="Times New Roman" w:hAnsi="Times New Roman"/>
          <w:sz w:val="20"/>
          <w:szCs w:val="20"/>
        </w:rPr>
        <w:t>рганизация действенной пропаганды социальных ценностей</w:t>
      </w:r>
      <w:r w:rsidR="00B364CA" w:rsidRPr="000F43D0">
        <w:rPr>
          <w:rFonts w:ascii="Times New Roman" w:hAnsi="Times New Roman"/>
          <w:sz w:val="20"/>
          <w:szCs w:val="20"/>
        </w:rPr>
        <w:t>.</w:t>
      </w:r>
    </w:p>
    <w:p w14:paraId="6F049976" w14:textId="77777777" w:rsidR="00D53583" w:rsidRPr="000F43D0" w:rsidRDefault="00D53583" w:rsidP="00D53583">
      <w:pPr>
        <w:tabs>
          <w:tab w:val="left" w:pos="993"/>
          <w:tab w:val="left" w:pos="1134"/>
        </w:tabs>
        <w:autoSpaceDE w:val="0"/>
        <w:autoSpaceDN w:val="0"/>
        <w:adjustRightInd w:val="0"/>
        <w:ind w:firstLine="567"/>
        <w:jc w:val="both"/>
        <w:rPr>
          <w:b/>
          <w:sz w:val="20"/>
          <w:szCs w:val="20"/>
        </w:rPr>
      </w:pPr>
    </w:p>
    <w:p w14:paraId="1E80462B" w14:textId="77777777" w:rsidR="00D53583" w:rsidRPr="000F43D0" w:rsidRDefault="00D53583" w:rsidP="00D53583">
      <w:pPr>
        <w:pStyle w:val="ae"/>
        <w:numPr>
          <w:ilvl w:val="1"/>
          <w:numId w:val="9"/>
        </w:numPr>
        <w:tabs>
          <w:tab w:val="left" w:pos="993"/>
          <w:tab w:val="left" w:pos="1134"/>
        </w:tabs>
        <w:autoSpaceDE w:val="0"/>
        <w:autoSpaceDN w:val="0"/>
        <w:adjustRightInd w:val="0"/>
        <w:spacing w:after="0" w:line="240" w:lineRule="auto"/>
        <w:ind w:left="0" w:firstLine="567"/>
        <w:jc w:val="both"/>
        <w:rPr>
          <w:rFonts w:ascii="Times New Roman" w:hAnsi="Times New Roman"/>
          <w:b/>
          <w:sz w:val="20"/>
          <w:szCs w:val="20"/>
        </w:rPr>
      </w:pPr>
      <w:r w:rsidRPr="000F43D0">
        <w:rPr>
          <w:rFonts w:ascii="Times New Roman" w:hAnsi="Times New Roman"/>
          <w:b/>
          <w:sz w:val="20"/>
          <w:szCs w:val="20"/>
        </w:rPr>
        <w:t>Подпрограммы муниципальной программы</w:t>
      </w:r>
    </w:p>
    <w:p w14:paraId="2DEFBDD1" w14:textId="77777777" w:rsidR="00D53583" w:rsidRPr="000F43D0" w:rsidRDefault="00D53583" w:rsidP="00D53583">
      <w:pPr>
        <w:pStyle w:val="a3"/>
        <w:ind w:firstLine="567"/>
        <w:jc w:val="both"/>
        <w:rPr>
          <w:rFonts w:ascii="Times New Roman" w:hAnsi="Times New Roman" w:cs="Times New Roman"/>
          <w:bCs/>
          <w:sz w:val="20"/>
          <w:szCs w:val="20"/>
        </w:rPr>
      </w:pPr>
      <w:r w:rsidRPr="000F43D0">
        <w:rPr>
          <w:rFonts w:ascii="Times New Roman" w:hAnsi="Times New Roman" w:cs="Times New Roman"/>
          <w:bCs/>
          <w:sz w:val="20"/>
          <w:szCs w:val="20"/>
        </w:rPr>
        <w:t xml:space="preserve">Аналитическая </w:t>
      </w:r>
      <w:hyperlink r:id="rId11" w:history="1">
        <w:r w:rsidRPr="000F43D0">
          <w:rPr>
            <w:rFonts w:ascii="Times New Roman" w:hAnsi="Times New Roman" w:cs="Times New Roman"/>
            <w:bCs/>
            <w:sz w:val="20"/>
            <w:szCs w:val="20"/>
          </w:rPr>
          <w:t>подпрограмма</w:t>
        </w:r>
      </w:hyperlink>
      <w:r w:rsidRPr="000F43D0">
        <w:rPr>
          <w:rFonts w:ascii="Times New Roman" w:hAnsi="Times New Roman" w:cs="Times New Roman"/>
          <w:bCs/>
          <w:sz w:val="20"/>
          <w:szCs w:val="20"/>
        </w:rPr>
        <w:t xml:space="preserve"> «Обеспечение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p>
    <w:p w14:paraId="6151CF85" w14:textId="77777777" w:rsidR="00D53583" w:rsidRPr="000F43D0" w:rsidRDefault="00D53583" w:rsidP="00D53583">
      <w:pPr>
        <w:pStyle w:val="a3"/>
        <w:ind w:firstLine="567"/>
        <w:jc w:val="both"/>
        <w:rPr>
          <w:rFonts w:ascii="Times New Roman" w:hAnsi="Times New Roman" w:cs="Times New Roman"/>
          <w:bCs/>
          <w:sz w:val="20"/>
          <w:szCs w:val="20"/>
        </w:rPr>
      </w:pPr>
      <w:r w:rsidRPr="000F43D0">
        <w:rPr>
          <w:rFonts w:ascii="Times New Roman" w:hAnsi="Times New Roman" w:cs="Times New Roman"/>
          <w:bCs/>
          <w:sz w:val="20"/>
          <w:szCs w:val="20"/>
        </w:rPr>
        <w:t xml:space="preserve">Аналитическая </w:t>
      </w:r>
      <w:hyperlink r:id="rId12" w:history="1">
        <w:r w:rsidRPr="000F43D0">
          <w:rPr>
            <w:rFonts w:ascii="Times New Roman" w:hAnsi="Times New Roman" w:cs="Times New Roman"/>
            <w:bCs/>
            <w:sz w:val="20"/>
            <w:szCs w:val="20"/>
          </w:rPr>
          <w:t>подпрограмма</w:t>
        </w:r>
      </w:hyperlink>
      <w:r w:rsidRPr="000F43D0">
        <w:rPr>
          <w:rFonts w:ascii="Times New Roman" w:hAnsi="Times New Roman" w:cs="Times New Roman"/>
          <w:bCs/>
          <w:sz w:val="20"/>
          <w:szCs w:val="20"/>
        </w:rPr>
        <w:t xml:space="preserve"> «Открытая информационная политика»</w:t>
      </w:r>
    </w:p>
    <w:p w14:paraId="1A92FDEE" w14:textId="77777777" w:rsidR="00D53583" w:rsidRPr="000F43D0" w:rsidRDefault="00D53583" w:rsidP="00D53583">
      <w:pPr>
        <w:pStyle w:val="a3"/>
        <w:ind w:firstLine="567"/>
        <w:jc w:val="both"/>
        <w:rPr>
          <w:rFonts w:ascii="Times New Roman" w:hAnsi="Times New Roman" w:cs="Times New Roman"/>
          <w:bCs/>
          <w:sz w:val="20"/>
          <w:szCs w:val="20"/>
        </w:rPr>
      </w:pPr>
      <w:r w:rsidRPr="000F43D0">
        <w:rPr>
          <w:rFonts w:ascii="Times New Roman" w:hAnsi="Times New Roman" w:cs="Times New Roman"/>
          <w:bCs/>
          <w:sz w:val="20"/>
          <w:szCs w:val="20"/>
        </w:rPr>
        <w:t xml:space="preserve">Аналитическая </w:t>
      </w:r>
      <w:hyperlink r:id="rId13" w:history="1">
        <w:r w:rsidRPr="000F43D0">
          <w:rPr>
            <w:rFonts w:ascii="Times New Roman" w:hAnsi="Times New Roman" w:cs="Times New Roman"/>
            <w:bCs/>
            <w:sz w:val="20"/>
            <w:szCs w:val="20"/>
          </w:rPr>
          <w:t>подпрограмма</w:t>
        </w:r>
      </w:hyperlink>
      <w:r w:rsidRPr="000F43D0">
        <w:rPr>
          <w:rFonts w:ascii="Times New Roman" w:hAnsi="Times New Roman" w:cs="Times New Roman"/>
          <w:bCs/>
          <w:sz w:val="20"/>
          <w:szCs w:val="20"/>
        </w:rPr>
        <w:t xml:space="preserve"> «Территориальное общественное самоуправление»</w:t>
      </w:r>
    </w:p>
    <w:p w14:paraId="14245A6C" w14:textId="77777777" w:rsidR="00D53583" w:rsidRPr="000F43D0" w:rsidRDefault="00D53583" w:rsidP="00D53583">
      <w:pPr>
        <w:pStyle w:val="a3"/>
        <w:ind w:firstLine="567"/>
        <w:jc w:val="both"/>
        <w:rPr>
          <w:rFonts w:ascii="Times New Roman" w:hAnsi="Times New Roman" w:cs="Times New Roman"/>
          <w:bCs/>
          <w:sz w:val="20"/>
          <w:szCs w:val="20"/>
        </w:rPr>
      </w:pPr>
      <w:r w:rsidRPr="000F43D0">
        <w:rPr>
          <w:rFonts w:ascii="Times New Roman" w:hAnsi="Times New Roman" w:cs="Times New Roman"/>
          <w:bCs/>
          <w:sz w:val="20"/>
          <w:szCs w:val="20"/>
        </w:rPr>
        <w:t xml:space="preserve">Аналитическая </w:t>
      </w:r>
      <w:hyperlink r:id="rId14" w:history="1">
        <w:r w:rsidRPr="000F43D0">
          <w:rPr>
            <w:rFonts w:ascii="Times New Roman" w:hAnsi="Times New Roman" w:cs="Times New Roman"/>
            <w:bCs/>
            <w:sz w:val="20"/>
            <w:szCs w:val="20"/>
          </w:rPr>
          <w:t>подпрограмма</w:t>
        </w:r>
      </w:hyperlink>
      <w:r w:rsidRPr="000F43D0">
        <w:rPr>
          <w:rFonts w:ascii="Times New Roman" w:hAnsi="Times New Roman" w:cs="Times New Roman"/>
          <w:bCs/>
          <w:sz w:val="20"/>
          <w:szCs w:val="20"/>
        </w:rPr>
        <w:t xml:space="preserve"> «Пропаганда социальных ценностей»</w:t>
      </w:r>
    </w:p>
    <w:p w14:paraId="51AD953C" w14:textId="77777777" w:rsidR="00D53583" w:rsidRPr="000F43D0" w:rsidRDefault="00D53583" w:rsidP="00D53583">
      <w:pPr>
        <w:pStyle w:val="a3"/>
        <w:ind w:firstLine="567"/>
        <w:jc w:val="both"/>
        <w:rPr>
          <w:rFonts w:ascii="Times New Roman" w:hAnsi="Times New Roman" w:cs="Times New Roman"/>
          <w:bCs/>
          <w:sz w:val="20"/>
          <w:szCs w:val="20"/>
        </w:rPr>
      </w:pPr>
      <w:r w:rsidRPr="000F43D0">
        <w:rPr>
          <w:rFonts w:ascii="Times New Roman" w:hAnsi="Times New Roman" w:cs="Times New Roman"/>
          <w:bCs/>
          <w:sz w:val="20"/>
          <w:szCs w:val="20"/>
        </w:rPr>
        <w:lastRenderedPageBreak/>
        <w:t xml:space="preserve">Аналитическая </w:t>
      </w:r>
      <w:hyperlink r:id="rId15" w:history="1">
        <w:r w:rsidRPr="000F43D0">
          <w:rPr>
            <w:rFonts w:ascii="Times New Roman" w:hAnsi="Times New Roman" w:cs="Times New Roman"/>
            <w:bCs/>
            <w:sz w:val="20"/>
            <w:szCs w:val="20"/>
          </w:rPr>
          <w:t>подпрограмма</w:t>
        </w:r>
      </w:hyperlink>
      <w:r w:rsidRPr="000F43D0">
        <w:rPr>
          <w:rFonts w:ascii="Times New Roman" w:hAnsi="Times New Roman" w:cs="Times New Roman"/>
          <w:bCs/>
          <w:sz w:val="20"/>
          <w:szCs w:val="20"/>
        </w:rPr>
        <w:t xml:space="preserve"> «Программа развития </w:t>
      </w:r>
      <w:proofErr w:type="gramStart"/>
      <w:r w:rsidRPr="000F43D0">
        <w:rPr>
          <w:rFonts w:ascii="Times New Roman" w:hAnsi="Times New Roman" w:cs="Times New Roman"/>
          <w:bCs/>
          <w:sz w:val="20"/>
          <w:szCs w:val="20"/>
        </w:rPr>
        <w:t>муниципальной</w:t>
      </w:r>
      <w:proofErr w:type="gramEnd"/>
      <w:r w:rsidRPr="000F43D0">
        <w:rPr>
          <w:rFonts w:ascii="Times New Roman" w:hAnsi="Times New Roman" w:cs="Times New Roman"/>
          <w:bCs/>
          <w:sz w:val="20"/>
          <w:szCs w:val="20"/>
        </w:rPr>
        <w:t xml:space="preserve"> службы города Иванова»</w:t>
      </w:r>
    </w:p>
    <w:p w14:paraId="586BFCA7" w14:textId="61623333" w:rsidR="00710C63" w:rsidRPr="000F43D0" w:rsidRDefault="00710C63" w:rsidP="00D53583">
      <w:pPr>
        <w:pStyle w:val="a3"/>
        <w:ind w:firstLine="567"/>
        <w:jc w:val="both"/>
        <w:rPr>
          <w:rFonts w:ascii="Times New Roman" w:hAnsi="Times New Roman" w:cs="Times New Roman"/>
          <w:b/>
          <w:sz w:val="20"/>
          <w:szCs w:val="20"/>
        </w:rPr>
      </w:pPr>
      <w:r w:rsidRPr="000F43D0">
        <w:rPr>
          <w:rFonts w:ascii="Times New Roman" w:hAnsi="Times New Roman" w:cs="Times New Roman"/>
          <w:bCs/>
          <w:sz w:val="20"/>
          <w:szCs w:val="20"/>
        </w:rPr>
        <w:t>Специальная подпрограмма «Исполнение налоговых обязательств органами местного самоуправления, возникающих при продаже права на заключение договоров на установку и эксплуатацию рекламных конструкций»</w:t>
      </w:r>
    </w:p>
    <w:p w14:paraId="0B42FAE3" w14:textId="77777777" w:rsidR="00D53583" w:rsidRPr="000F43D0" w:rsidRDefault="00D53583" w:rsidP="00D53583">
      <w:pPr>
        <w:tabs>
          <w:tab w:val="left" w:pos="993"/>
          <w:tab w:val="left" w:pos="1134"/>
        </w:tabs>
        <w:autoSpaceDE w:val="0"/>
        <w:autoSpaceDN w:val="0"/>
        <w:adjustRightInd w:val="0"/>
        <w:jc w:val="both"/>
        <w:rPr>
          <w:b/>
          <w:sz w:val="20"/>
          <w:szCs w:val="20"/>
        </w:rPr>
      </w:pPr>
    </w:p>
    <w:p w14:paraId="239F9302" w14:textId="77777777" w:rsidR="00D53583" w:rsidRPr="000F43D0" w:rsidRDefault="00D53583" w:rsidP="00D53583">
      <w:pPr>
        <w:autoSpaceDE w:val="0"/>
        <w:autoSpaceDN w:val="0"/>
        <w:adjustRightInd w:val="0"/>
        <w:jc w:val="center"/>
        <w:rPr>
          <w:rFonts w:eastAsiaTheme="minorHAnsi"/>
          <w:b/>
          <w:bCs/>
          <w:sz w:val="20"/>
          <w:szCs w:val="20"/>
          <w:lang w:eastAsia="en-US"/>
        </w:rPr>
      </w:pPr>
      <w:r w:rsidRPr="000F43D0">
        <w:rPr>
          <w:b/>
          <w:sz w:val="20"/>
          <w:szCs w:val="20"/>
        </w:rPr>
        <w:t xml:space="preserve">Раздел 2. </w:t>
      </w:r>
      <w:r w:rsidRPr="000F43D0">
        <w:rPr>
          <w:rFonts w:eastAsiaTheme="minorHAnsi"/>
          <w:b/>
          <w:bCs/>
          <w:sz w:val="20"/>
          <w:szCs w:val="20"/>
          <w:lang w:eastAsia="en-US"/>
        </w:rPr>
        <w:t>Описание ключевых результатов реализации муниципальной программы города Иванова, достигнутых в отчетном году</w:t>
      </w:r>
    </w:p>
    <w:p w14:paraId="3BD78493" w14:textId="77777777" w:rsidR="00D53583" w:rsidRPr="000F43D0" w:rsidRDefault="00D53583" w:rsidP="00D53583">
      <w:pPr>
        <w:autoSpaceDE w:val="0"/>
        <w:autoSpaceDN w:val="0"/>
        <w:adjustRightInd w:val="0"/>
        <w:jc w:val="center"/>
        <w:rPr>
          <w:rFonts w:eastAsiaTheme="minorHAnsi"/>
          <w:b/>
          <w:bCs/>
          <w:sz w:val="20"/>
          <w:szCs w:val="20"/>
          <w:lang w:eastAsia="en-US"/>
        </w:rPr>
      </w:pPr>
    </w:p>
    <w:p w14:paraId="5605D4DE" w14:textId="7E6DB0DD" w:rsidR="00D53583" w:rsidRPr="000F43D0" w:rsidRDefault="00D53583" w:rsidP="00D53583">
      <w:pPr>
        <w:autoSpaceDE w:val="0"/>
        <w:autoSpaceDN w:val="0"/>
        <w:adjustRightInd w:val="0"/>
        <w:ind w:firstLine="567"/>
        <w:jc w:val="both"/>
        <w:rPr>
          <w:rFonts w:eastAsia="Calibri"/>
          <w:b/>
          <w:sz w:val="20"/>
          <w:szCs w:val="20"/>
          <w:lang w:eastAsia="en-US"/>
        </w:rPr>
      </w:pPr>
      <w:r w:rsidRPr="000F43D0">
        <w:rPr>
          <w:rFonts w:eastAsia="Calibri"/>
          <w:b/>
          <w:sz w:val="20"/>
          <w:szCs w:val="20"/>
          <w:lang w:eastAsia="en-US"/>
        </w:rPr>
        <w:t xml:space="preserve">2.1. Сведения о степени соответствия </w:t>
      </w:r>
      <w:r w:rsidRPr="000F43D0">
        <w:rPr>
          <w:b/>
          <w:sz w:val="20"/>
          <w:szCs w:val="20"/>
        </w:rPr>
        <w:t>плановых</w:t>
      </w:r>
      <w:r w:rsidRPr="000F43D0">
        <w:rPr>
          <w:rFonts w:eastAsia="Calibri"/>
          <w:b/>
          <w:sz w:val="20"/>
          <w:szCs w:val="20"/>
          <w:lang w:eastAsia="en-US"/>
        </w:rPr>
        <w:t xml:space="preserve"> и </w:t>
      </w:r>
      <w:r w:rsidRPr="000F43D0">
        <w:rPr>
          <w:b/>
          <w:sz w:val="20"/>
          <w:szCs w:val="20"/>
        </w:rPr>
        <w:t>фактически</w:t>
      </w:r>
      <w:r w:rsidRPr="000F43D0">
        <w:rPr>
          <w:rFonts w:eastAsia="Calibri"/>
          <w:b/>
          <w:sz w:val="20"/>
          <w:szCs w:val="20"/>
          <w:lang w:eastAsia="en-US"/>
        </w:rPr>
        <w:t xml:space="preserve"> достигнутых значений целевых </w:t>
      </w:r>
      <w:r w:rsidRPr="000F43D0">
        <w:rPr>
          <w:b/>
          <w:sz w:val="20"/>
          <w:szCs w:val="20"/>
        </w:rPr>
        <w:t>индикаторов</w:t>
      </w:r>
      <w:r w:rsidR="00BF7734" w:rsidRPr="000F43D0">
        <w:rPr>
          <w:rFonts w:eastAsia="Calibri"/>
          <w:b/>
          <w:sz w:val="20"/>
          <w:szCs w:val="20"/>
          <w:lang w:eastAsia="en-US"/>
        </w:rPr>
        <w:t xml:space="preserve"> муниципальной программы </w:t>
      </w:r>
      <w:r w:rsidR="00B364CA" w:rsidRPr="000F43D0">
        <w:rPr>
          <w:rFonts w:eastAsia="Calibri"/>
          <w:b/>
          <w:sz w:val="20"/>
          <w:szCs w:val="20"/>
          <w:lang w:eastAsia="en-US"/>
        </w:rPr>
        <w:br/>
      </w:r>
      <w:r w:rsidR="00244AA5" w:rsidRPr="000F43D0">
        <w:rPr>
          <w:rFonts w:eastAsia="Calibri"/>
          <w:b/>
          <w:sz w:val="20"/>
          <w:szCs w:val="20"/>
          <w:lang w:eastAsia="en-US"/>
        </w:rPr>
        <w:t>за 2022</w:t>
      </w:r>
      <w:r w:rsidRPr="000F43D0">
        <w:rPr>
          <w:rFonts w:eastAsia="Calibri"/>
          <w:b/>
          <w:sz w:val="20"/>
          <w:szCs w:val="20"/>
          <w:lang w:eastAsia="en-US"/>
        </w:rPr>
        <w:t xml:space="preserve"> год</w:t>
      </w:r>
    </w:p>
    <w:p w14:paraId="38C41DD8" w14:textId="30C1A2F3" w:rsidR="00D53583" w:rsidRPr="000F43D0" w:rsidRDefault="00D53583" w:rsidP="00D53583">
      <w:pPr>
        <w:pStyle w:val="a3"/>
        <w:ind w:firstLine="567"/>
        <w:jc w:val="both"/>
        <w:rPr>
          <w:rFonts w:ascii="Times New Roman" w:hAnsi="Times New Roman" w:cs="Times New Roman"/>
          <w:sz w:val="20"/>
        </w:rPr>
      </w:pPr>
      <w:r w:rsidRPr="000F43D0">
        <w:rPr>
          <w:rFonts w:ascii="Times New Roman" w:eastAsia="Calibri" w:hAnsi="Times New Roman" w:cs="Times New Roman"/>
          <w:sz w:val="20"/>
        </w:rPr>
        <w:t xml:space="preserve">Сведения о степени достижения запланированных значений целевых </w:t>
      </w:r>
      <w:r w:rsidRPr="000F43D0">
        <w:rPr>
          <w:rFonts w:ascii="Times New Roman" w:hAnsi="Times New Roman" w:cs="Times New Roman"/>
          <w:sz w:val="20"/>
        </w:rPr>
        <w:t>индикаторов</w:t>
      </w:r>
      <w:r w:rsidRPr="000F43D0">
        <w:rPr>
          <w:rFonts w:ascii="Times New Roman" w:eastAsia="Calibri" w:hAnsi="Times New Roman" w:cs="Times New Roman"/>
          <w:sz w:val="20"/>
        </w:rPr>
        <w:t xml:space="preserve"> муниципальной программы за 20</w:t>
      </w:r>
      <w:r w:rsidR="00244AA5" w:rsidRPr="000F43D0">
        <w:rPr>
          <w:rFonts w:ascii="Times New Roman" w:eastAsia="Calibri" w:hAnsi="Times New Roman" w:cs="Times New Roman"/>
          <w:sz w:val="20"/>
        </w:rPr>
        <w:t>22</w:t>
      </w:r>
      <w:r w:rsidRPr="000F43D0">
        <w:rPr>
          <w:rFonts w:ascii="Times New Roman" w:eastAsia="Calibri" w:hAnsi="Times New Roman" w:cs="Times New Roman"/>
          <w:sz w:val="20"/>
        </w:rPr>
        <w:t xml:space="preserve"> год, в том числе п</w:t>
      </w:r>
      <w:r w:rsidRPr="000F43D0">
        <w:rPr>
          <w:rFonts w:ascii="Times New Roman" w:hAnsi="Times New Roman" w:cs="Times New Roman"/>
          <w:sz w:val="20"/>
        </w:rPr>
        <w:t>ояснение причин отклонений ожидаемых (плановых) и фактически достигнутых результатов, приведены в табличной части отчета о ходе реализации муниципальной программы.</w:t>
      </w:r>
    </w:p>
    <w:p w14:paraId="56B9AF19" w14:textId="77777777" w:rsidR="00D53583" w:rsidRPr="000F43D0" w:rsidRDefault="00D53583" w:rsidP="00D53583">
      <w:pPr>
        <w:autoSpaceDE w:val="0"/>
        <w:autoSpaceDN w:val="0"/>
        <w:adjustRightInd w:val="0"/>
        <w:jc w:val="center"/>
        <w:rPr>
          <w:rFonts w:eastAsiaTheme="minorHAnsi"/>
          <w:b/>
          <w:bCs/>
          <w:sz w:val="20"/>
          <w:szCs w:val="20"/>
          <w:lang w:eastAsia="en-US"/>
        </w:rPr>
      </w:pPr>
    </w:p>
    <w:p w14:paraId="2C7F44CC" w14:textId="2DF34527" w:rsidR="00D53583" w:rsidRPr="000F43D0" w:rsidRDefault="00D53583" w:rsidP="00D53583">
      <w:pPr>
        <w:pStyle w:val="ae"/>
        <w:keepNext/>
        <w:keepLines/>
        <w:numPr>
          <w:ilvl w:val="1"/>
          <w:numId w:val="11"/>
        </w:numPr>
        <w:tabs>
          <w:tab w:val="left" w:pos="1134"/>
        </w:tabs>
        <w:spacing w:before="100" w:after="0" w:line="240" w:lineRule="auto"/>
        <w:ind w:left="0" w:firstLine="567"/>
        <w:jc w:val="both"/>
        <w:outlineLvl w:val="1"/>
        <w:rPr>
          <w:rFonts w:ascii="Times New Roman" w:hAnsi="Times New Roman"/>
          <w:b/>
          <w:sz w:val="20"/>
          <w:szCs w:val="20"/>
        </w:rPr>
      </w:pPr>
      <w:r w:rsidRPr="000F43D0">
        <w:rPr>
          <w:rFonts w:ascii="Times New Roman" w:eastAsia="Times New Roman" w:hAnsi="Times New Roman"/>
          <w:b/>
          <w:sz w:val="20"/>
          <w:szCs w:val="20"/>
        </w:rPr>
        <w:t>Сведения о выполнении расходных обязательств, связанных</w:t>
      </w:r>
      <w:r w:rsidRPr="000F43D0">
        <w:rPr>
          <w:rFonts w:ascii="Times New Roman" w:eastAsia="Times New Roman" w:hAnsi="Times New Roman"/>
          <w:b/>
          <w:sz w:val="20"/>
          <w:szCs w:val="20"/>
        </w:rPr>
        <w:br/>
        <w:t>с реализацией муниципальной программы в 20</w:t>
      </w:r>
      <w:r w:rsidR="004C00EC" w:rsidRPr="000F43D0">
        <w:rPr>
          <w:rFonts w:ascii="Times New Roman" w:eastAsia="Times New Roman" w:hAnsi="Times New Roman"/>
          <w:b/>
          <w:sz w:val="20"/>
          <w:szCs w:val="20"/>
        </w:rPr>
        <w:t>2</w:t>
      </w:r>
      <w:r w:rsidR="0062437F" w:rsidRPr="000F43D0">
        <w:rPr>
          <w:rFonts w:ascii="Times New Roman" w:eastAsia="Times New Roman" w:hAnsi="Times New Roman"/>
          <w:b/>
          <w:sz w:val="20"/>
          <w:szCs w:val="20"/>
        </w:rPr>
        <w:t>2</w:t>
      </w:r>
      <w:r w:rsidRPr="000F43D0">
        <w:rPr>
          <w:rFonts w:ascii="Times New Roman" w:eastAsia="Times New Roman" w:hAnsi="Times New Roman"/>
          <w:b/>
          <w:sz w:val="20"/>
          <w:szCs w:val="20"/>
        </w:rPr>
        <w:t xml:space="preserve"> году</w:t>
      </w:r>
    </w:p>
    <w:p w14:paraId="0D8098E0" w14:textId="73059465" w:rsidR="001F7B40" w:rsidRPr="000A316B" w:rsidRDefault="001F7B40" w:rsidP="001F7B40">
      <w:pPr>
        <w:pStyle w:val="a3"/>
        <w:ind w:firstLine="567"/>
        <w:jc w:val="both"/>
        <w:rPr>
          <w:rFonts w:ascii="Times New Roman" w:hAnsi="Times New Roman" w:cs="Times New Roman"/>
          <w:color w:val="FF0000"/>
          <w:sz w:val="20"/>
        </w:rPr>
      </w:pPr>
      <w:proofErr w:type="gramStart"/>
      <w:r w:rsidRPr="000F43D0">
        <w:rPr>
          <w:rFonts w:ascii="Times New Roman" w:hAnsi="Times New Roman" w:cs="Times New Roman"/>
          <w:sz w:val="20"/>
        </w:rPr>
        <w:t>Объем плановых расходов в соответствии с редакцией муниципальной прог</w:t>
      </w:r>
      <w:r w:rsidR="0062437F" w:rsidRPr="000F43D0">
        <w:rPr>
          <w:rFonts w:ascii="Times New Roman" w:hAnsi="Times New Roman" w:cs="Times New Roman"/>
          <w:sz w:val="20"/>
        </w:rPr>
        <w:t>раммы, действующей на 31.12.2022</w:t>
      </w:r>
      <w:r w:rsidRPr="000F43D0">
        <w:rPr>
          <w:rFonts w:ascii="Times New Roman" w:hAnsi="Times New Roman" w:cs="Times New Roman"/>
          <w:sz w:val="20"/>
        </w:rPr>
        <w:t xml:space="preserve">, и решением Ивановской городской Думы </w:t>
      </w:r>
      <w:r w:rsidR="00B364CA" w:rsidRPr="000F43D0">
        <w:rPr>
          <w:rFonts w:ascii="Times New Roman" w:hAnsi="Times New Roman" w:cs="Times New Roman"/>
          <w:sz w:val="20"/>
        </w:rPr>
        <w:br/>
      </w:r>
      <w:r w:rsidR="004C00EC" w:rsidRPr="000F43D0">
        <w:rPr>
          <w:rFonts w:ascii="Times New Roman" w:hAnsi="Times New Roman" w:cs="Times New Roman"/>
          <w:sz w:val="20"/>
        </w:rPr>
        <w:t xml:space="preserve">от </w:t>
      </w:r>
      <w:r w:rsidR="0062437F" w:rsidRPr="000F43D0">
        <w:rPr>
          <w:rFonts w:ascii="Times New Roman" w:hAnsi="Times New Roman" w:cs="Times New Roman"/>
          <w:sz w:val="20"/>
        </w:rPr>
        <w:t>21.12.2022 № 356</w:t>
      </w:r>
      <w:r w:rsidR="00A66724" w:rsidRPr="000F43D0">
        <w:rPr>
          <w:rFonts w:ascii="Times New Roman" w:hAnsi="Times New Roman" w:cs="Times New Roman"/>
          <w:sz w:val="20"/>
        </w:rPr>
        <w:t xml:space="preserve"> </w:t>
      </w:r>
      <w:r w:rsidRPr="000F43D0">
        <w:rPr>
          <w:rFonts w:ascii="Times New Roman" w:hAnsi="Times New Roman" w:cs="Times New Roman"/>
          <w:sz w:val="20"/>
        </w:rPr>
        <w:t xml:space="preserve">составил </w:t>
      </w:r>
      <w:r w:rsidR="00A66724" w:rsidRPr="000F43D0">
        <w:rPr>
          <w:rFonts w:ascii="Times New Roman" w:hAnsi="Times New Roman" w:cs="Times New Roman"/>
          <w:sz w:val="20"/>
        </w:rPr>
        <w:t>744 970,83</w:t>
      </w:r>
      <w:r w:rsidRPr="000F43D0">
        <w:rPr>
          <w:rFonts w:ascii="Times New Roman" w:hAnsi="Times New Roman" w:cs="Times New Roman"/>
          <w:sz w:val="20"/>
        </w:rPr>
        <w:t xml:space="preserve"> тыс. руб. Степень соответствия фактического уровня исполнения расходных обязательств запланированному </w:t>
      </w:r>
      <w:r w:rsidR="00F13EEE">
        <w:rPr>
          <w:rFonts w:ascii="Times New Roman" w:hAnsi="Times New Roman" w:cs="Times New Roman"/>
          <w:sz w:val="20"/>
        </w:rPr>
        <w:br/>
      </w:r>
      <w:r w:rsidRPr="000F43D0">
        <w:rPr>
          <w:rFonts w:ascii="Times New Roman" w:hAnsi="Times New Roman" w:cs="Times New Roman"/>
          <w:sz w:val="20"/>
        </w:rPr>
        <w:t xml:space="preserve">по муниципальной программе за отчетный </w:t>
      </w:r>
      <w:r w:rsidRPr="00F13EEE">
        <w:rPr>
          <w:rFonts w:ascii="Times New Roman" w:hAnsi="Times New Roman" w:cs="Times New Roman"/>
          <w:sz w:val="20"/>
        </w:rPr>
        <w:t xml:space="preserve">год (с учетом объема экономии бюджетных средств, полученного по итогам проведения конкурентных процедур) составила </w:t>
      </w:r>
      <w:r w:rsidR="00DE61BB" w:rsidRPr="00F13EEE">
        <w:rPr>
          <w:rFonts w:ascii="Times New Roman" w:hAnsi="Times New Roman" w:cs="Times New Roman"/>
          <w:sz w:val="20"/>
        </w:rPr>
        <w:t>99,93</w:t>
      </w:r>
      <w:r w:rsidRPr="00F13EEE">
        <w:rPr>
          <w:rFonts w:ascii="Times New Roman" w:hAnsi="Times New Roman" w:cs="Times New Roman"/>
          <w:sz w:val="20"/>
        </w:rPr>
        <w:t>%.</w:t>
      </w:r>
      <w:proofErr w:type="gramEnd"/>
    </w:p>
    <w:p w14:paraId="19757A88" w14:textId="77777777" w:rsidR="001F7B40" w:rsidRPr="000A316B" w:rsidRDefault="001F7B40" w:rsidP="00D53583">
      <w:pPr>
        <w:pStyle w:val="a3"/>
        <w:ind w:firstLine="567"/>
        <w:jc w:val="both"/>
        <w:rPr>
          <w:rFonts w:ascii="Times New Roman" w:hAnsi="Times New Roman" w:cs="Times New Roman"/>
          <w:color w:val="FF0000"/>
          <w:sz w:val="20"/>
        </w:rPr>
      </w:pPr>
    </w:p>
    <w:p w14:paraId="4AEA6CE0" w14:textId="77777777" w:rsidR="00D53583" w:rsidRPr="000F43D0" w:rsidRDefault="00D53583" w:rsidP="00D53583">
      <w:pPr>
        <w:jc w:val="center"/>
        <w:rPr>
          <w:rFonts w:eastAsiaTheme="minorHAnsi"/>
          <w:b/>
          <w:bCs/>
          <w:sz w:val="20"/>
          <w:szCs w:val="20"/>
          <w:lang w:eastAsia="en-US"/>
        </w:rPr>
      </w:pPr>
      <w:r w:rsidRPr="000F43D0">
        <w:rPr>
          <w:b/>
          <w:sz w:val="20"/>
          <w:szCs w:val="20"/>
        </w:rPr>
        <w:t xml:space="preserve">Раздел 3. </w:t>
      </w:r>
      <w:r w:rsidRPr="000F43D0">
        <w:rPr>
          <w:rFonts w:eastAsiaTheme="minorHAnsi"/>
          <w:b/>
          <w:bCs/>
          <w:sz w:val="20"/>
          <w:szCs w:val="20"/>
          <w:lang w:eastAsia="en-US"/>
        </w:rPr>
        <w:t>Оценка возможностей достижения запланированных конечных результатов Программы к моменту ее завершения с учетом фактически достигнутых результатов</w:t>
      </w:r>
    </w:p>
    <w:p w14:paraId="1E5FB36E" w14:textId="77777777" w:rsidR="00D53583" w:rsidRPr="000F43D0" w:rsidRDefault="00D53583" w:rsidP="00D53583">
      <w:pPr>
        <w:ind w:firstLine="708"/>
        <w:jc w:val="center"/>
        <w:rPr>
          <w:rFonts w:eastAsiaTheme="minorHAnsi"/>
          <w:b/>
          <w:bCs/>
          <w:sz w:val="20"/>
          <w:szCs w:val="20"/>
          <w:lang w:eastAsia="en-US"/>
        </w:rPr>
      </w:pPr>
    </w:p>
    <w:p w14:paraId="359528A0" w14:textId="4AF21688" w:rsidR="00F13EEE" w:rsidRPr="00645A4D" w:rsidRDefault="00F13EEE" w:rsidP="00F13EEE">
      <w:pPr>
        <w:tabs>
          <w:tab w:val="left" w:pos="1134"/>
        </w:tabs>
        <w:ind w:firstLine="567"/>
        <w:jc w:val="both"/>
        <w:rPr>
          <w:sz w:val="20"/>
          <w:szCs w:val="20"/>
        </w:rPr>
      </w:pPr>
      <w:r w:rsidRPr="00645A4D">
        <w:rPr>
          <w:sz w:val="20"/>
          <w:szCs w:val="20"/>
        </w:rPr>
        <w:t>Анализ реализации мероприятий муниципальной программы позволяет сделать вывод, что в 2022 году запланированные целевые индикаторы выполнены.</w:t>
      </w:r>
    </w:p>
    <w:p w14:paraId="36977FB4" w14:textId="3844FAE4" w:rsidR="00480C2C" w:rsidRPr="000F43D0" w:rsidRDefault="00480C2C" w:rsidP="00480C2C">
      <w:pPr>
        <w:tabs>
          <w:tab w:val="left" w:pos="1134"/>
        </w:tabs>
        <w:ind w:firstLine="567"/>
        <w:jc w:val="both"/>
        <w:rPr>
          <w:sz w:val="20"/>
          <w:szCs w:val="20"/>
        </w:rPr>
      </w:pPr>
      <w:proofErr w:type="gramStart"/>
      <w:r w:rsidRPr="00645A4D">
        <w:rPr>
          <w:sz w:val="20"/>
          <w:szCs w:val="20"/>
        </w:rPr>
        <w:t xml:space="preserve">Учитывая, что реализация муниципальной программы направлена </w:t>
      </w:r>
      <w:r w:rsidRPr="00645A4D">
        <w:rPr>
          <w:sz w:val="20"/>
          <w:szCs w:val="20"/>
        </w:rPr>
        <w:br/>
        <w:t>на обеспечение открытого, ответственного и эффективного</w:t>
      </w:r>
      <w:r w:rsidRPr="000F43D0">
        <w:rPr>
          <w:sz w:val="20"/>
          <w:szCs w:val="20"/>
        </w:rPr>
        <w:t xml:space="preserve"> местного самоуправления в городе Иванове и осуществляется на постоянной основе, а также то, что муниципальная программа «Совершенствование местного самоуправления города Иванова», утвержденная постановлением Администрации города Иванова </w:t>
      </w:r>
      <w:r w:rsidRPr="000F43D0">
        <w:rPr>
          <w:sz w:val="20"/>
          <w:szCs w:val="20"/>
        </w:rPr>
        <w:br/>
        <w:t>от 13.11.2018 № 1483, прекратила свое действие, была разработана новая муниципальная программа «Совершенствование местного самоуправления города</w:t>
      </w:r>
      <w:proofErr w:type="gramEnd"/>
      <w:r w:rsidRPr="000F43D0">
        <w:rPr>
          <w:sz w:val="20"/>
          <w:szCs w:val="20"/>
        </w:rPr>
        <w:t xml:space="preserve"> </w:t>
      </w:r>
      <w:r w:rsidR="00645A4D">
        <w:rPr>
          <w:sz w:val="20"/>
          <w:szCs w:val="20"/>
        </w:rPr>
        <w:lastRenderedPageBreak/>
        <w:t xml:space="preserve">Иванова», </w:t>
      </w:r>
      <w:r w:rsidR="00D96842" w:rsidRPr="000F43D0">
        <w:rPr>
          <w:sz w:val="20"/>
          <w:szCs w:val="20"/>
        </w:rPr>
        <w:t>которая</w:t>
      </w:r>
      <w:r w:rsidRPr="000F43D0">
        <w:rPr>
          <w:sz w:val="20"/>
          <w:szCs w:val="20"/>
        </w:rPr>
        <w:t xml:space="preserve"> утверждена постановлением Администрации города Иванова </w:t>
      </w:r>
      <w:r w:rsidRPr="000F43D0">
        <w:rPr>
          <w:sz w:val="20"/>
          <w:szCs w:val="20"/>
        </w:rPr>
        <w:br/>
        <w:t>от 11.11.2022 № 1832.</w:t>
      </w:r>
    </w:p>
    <w:p w14:paraId="5940DE3C" w14:textId="77777777" w:rsidR="00D53583" w:rsidRPr="000F43D0" w:rsidRDefault="00D53583" w:rsidP="00D53583">
      <w:pPr>
        <w:ind w:firstLine="708"/>
        <w:jc w:val="center"/>
        <w:rPr>
          <w:sz w:val="18"/>
        </w:rPr>
      </w:pPr>
    </w:p>
    <w:p w14:paraId="289A88BA" w14:textId="77777777" w:rsidR="00D53583" w:rsidRPr="000F43D0" w:rsidRDefault="00D53583" w:rsidP="00D53583">
      <w:pPr>
        <w:jc w:val="center"/>
        <w:rPr>
          <w:rFonts w:eastAsiaTheme="minorHAnsi"/>
          <w:b/>
          <w:bCs/>
          <w:sz w:val="20"/>
          <w:szCs w:val="20"/>
          <w:lang w:eastAsia="en-US"/>
        </w:rPr>
      </w:pPr>
      <w:r w:rsidRPr="000F43D0">
        <w:rPr>
          <w:b/>
          <w:sz w:val="20"/>
          <w:szCs w:val="20"/>
        </w:rPr>
        <w:t xml:space="preserve">Раздел 4. </w:t>
      </w:r>
      <w:r w:rsidRPr="000F43D0">
        <w:rPr>
          <w:rFonts w:eastAsiaTheme="minorHAnsi"/>
          <w:b/>
          <w:bCs/>
          <w:sz w:val="20"/>
          <w:szCs w:val="20"/>
          <w:lang w:eastAsia="en-US"/>
        </w:rPr>
        <w:t xml:space="preserve">Описание ключевых результатов реализации каждой </w:t>
      </w:r>
      <w:r w:rsidRPr="000F43D0">
        <w:rPr>
          <w:rFonts w:eastAsiaTheme="minorHAnsi"/>
          <w:b/>
          <w:bCs/>
          <w:sz w:val="20"/>
          <w:szCs w:val="20"/>
          <w:lang w:eastAsia="en-US"/>
        </w:rPr>
        <w:br/>
        <w:t>из подпрограмм, достигнутых в отчетном году</w:t>
      </w:r>
    </w:p>
    <w:p w14:paraId="4B7C14BF" w14:textId="77777777" w:rsidR="00D53583" w:rsidRPr="000F43D0" w:rsidRDefault="00D53583" w:rsidP="00D53583">
      <w:pPr>
        <w:jc w:val="center"/>
        <w:rPr>
          <w:rFonts w:eastAsiaTheme="minorHAnsi"/>
          <w:b/>
          <w:bCs/>
          <w:sz w:val="20"/>
          <w:szCs w:val="20"/>
          <w:lang w:eastAsia="en-US"/>
        </w:rPr>
      </w:pPr>
    </w:p>
    <w:p w14:paraId="7234C0AB" w14:textId="22AA4F28" w:rsidR="00D53583" w:rsidRPr="000F43D0" w:rsidRDefault="003D619E" w:rsidP="00B364CA">
      <w:pPr>
        <w:pStyle w:val="a3"/>
        <w:ind w:firstLine="567"/>
        <w:jc w:val="both"/>
        <w:rPr>
          <w:rFonts w:ascii="Times New Roman" w:hAnsi="Times New Roman" w:cs="Times New Roman"/>
          <w:sz w:val="20"/>
        </w:rPr>
      </w:pPr>
      <w:r w:rsidRPr="000F43D0">
        <w:rPr>
          <w:rFonts w:ascii="Times New Roman" w:hAnsi="Times New Roman" w:cs="Times New Roman"/>
          <w:sz w:val="20"/>
        </w:rPr>
        <w:t>В 2022</w:t>
      </w:r>
      <w:r w:rsidR="00D53583" w:rsidRPr="000F43D0">
        <w:rPr>
          <w:rFonts w:ascii="Times New Roman" w:hAnsi="Times New Roman" w:cs="Times New Roman"/>
          <w:sz w:val="20"/>
        </w:rPr>
        <w:t xml:space="preserve"> году продолжена работа по следующим направлениям: </w:t>
      </w:r>
    </w:p>
    <w:p w14:paraId="6CD065CA" w14:textId="77777777" w:rsidR="00D53583" w:rsidRPr="000F43D0" w:rsidRDefault="006D7FC5" w:rsidP="00B364CA">
      <w:pPr>
        <w:pStyle w:val="a3"/>
        <w:ind w:firstLine="567"/>
        <w:jc w:val="both"/>
        <w:rPr>
          <w:rFonts w:ascii="Times New Roman" w:hAnsi="Times New Roman" w:cs="Times New Roman"/>
          <w:sz w:val="20"/>
        </w:rPr>
      </w:pPr>
      <w:r w:rsidRPr="000F43D0">
        <w:rPr>
          <w:rFonts w:ascii="Times New Roman" w:hAnsi="Times New Roman" w:cs="Times New Roman"/>
          <w:sz w:val="20"/>
        </w:rPr>
        <w:t xml:space="preserve">– </w:t>
      </w:r>
      <w:r w:rsidR="00D53583" w:rsidRPr="000F43D0">
        <w:rPr>
          <w:rFonts w:ascii="Times New Roman" w:hAnsi="Times New Roman" w:cs="Times New Roman"/>
          <w:sz w:val="20"/>
        </w:rPr>
        <w:t xml:space="preserve">обеспечение деятельности Администрации города Иванова, </w:t>
      </w:r>
      <w:r w:rsidR="00D53583" w:rsidRPr="000F43D0">
        <w:rPr>
          <w:rFonts w:ascii="Times New Roman" w:hAnsi="Times New Roman" w:cs="Times New Roman"/>
          <w:sz w:val="20"/>
        </w:rPr>
        <w:br/>
        <w:t>ее структурных подразделений, органов и муниципальных казенных учреждений, обеспечивающих деятельность Администрации города Иванова;</w:t>
      </w:r>
    </w:p>
    <w:p w14:paraId="11DDF863" w14:textId="77777777" w:rsidR="00D53583" w:rsidRPr="000F43D0" w:rsidRDefault="006D7FC5" w:rsidP="00B364CA">
      <w:pPr>
        <w:pStyle w:val="a3"/>
        <w:ind w:firstLine="567"/>
        <w:jc w:val="both"/>
        <w:rPr>
          <w:rFonts w:ascii="Times New Roman" w:hAnsi="Times New Roman" w:cs="Times New Roman"/>
          <w:sz w:val="20"/>
        </w:rPr>
      </w:pPr>
      <w:r w:rsidRPr="000F43D0">
        <w:rPr>
          <w:rFonts w:ascii="Times New Roman" w:hAnsi="Times New Roman" w:cs="Times New Roman"/>
          <w:sz w:val="20"/>
        </w:rPr>
        <w:t xml:space="preserve">– </w:t>
      </w:r>
      <w:r w:rsidR="00D53583" w:rsidRPr="000F43D0">
        <w:rPr>
          <w:rFonts w:ascii="Times New Roman" w:hAnsi="Times New Roman" w:cs="Times New Roman"/>
          <w:sz w:val="20"/>
        </w:rPr>
        <w:t>своевременное и полное информирование населения о деятельности Администрации города Иванова;</w:t>
      </w:r>
    </w:p>
    <w:p w14:paraId="0B8EA723" w14:textId="77777777" w:rsidR="00D53583" w:rsidRPr="000F43D0" w:rsidRDefault="006D7FC5" w:rsidP="008834BE">
      <w:pPr>
        <w:pStyle w:val="a3"/>
        <w:ind w:firstLine="567"/>
        <w:jc w:val="both"/>
        <w:rPr>
          <w:rFonts w:ascii="Times New Roman" w:hAnsi="Times New Roman" w:cs="Times New Roman"/>
          <w:sz w:val="20"/>
        </w:rPr>
      </w:pPr>
      <w:r w:rsidRPr="000F43D0">
        <w:rPr>
          <w:rFonts w:ascii="Times New Roman" w:hAnsi="Times New Roman" w:cs="Times New Roman"/>
          <w:sz w:val="20"/>
        </w:rPr>
        <w:t xml:space="preserve">– </w:t>
      </w:r>
      <w:r w:rsidR="00D53583" w:rsidRPr="000F43D0">
        <w:rPr>
          <w:rFonts w:ascii="Times New Roman" w:hAnsi="Times New Roman" w:cs="Times New Roman"/>
          <w:sz w:val="20"/>
        </w:rPr>
        <w:t>оказание поддержки деятельности территориального общественного самоуправления, содействие его развитию;</w:t>
      </w:r>
    </w:p>
    <w:p w14:paraId="7AAEB3E4" w14:textId="77777777" w:rsidR="00D53583" w:rsidRPr="000F43D0" w:rsidRDefault="006D7FC5" w:rsidP="006D7FC5">
      <w:pPr>
        <w:pStyle w:val="a3"/>
        <w:ind w:left="567"/>
        <w:jc w:val="both"/>
        <w:rPr>
          <w:rFonts w:ascii="Times New Roman" w:hAnsi="Times New Roman" w:cs="Times New Roman"/>
          <w:sz w:val="20"/>
        </w:rPr>
      </w:pPr>
      <w:r w:rsidRPr="000F43D0">
        <w:rPr>
          <w:rFonts w:ascii="Times New Roman" w:hAnsi="Times New Roman" w:cs="Times New Roman"/>
          <w:sz w:val="20"/>
        </w:rPr>
        <w:t xml:space="preserve">– </w:t>
      </w:r>
      <w:r w:rsidR="00D53583" w:rsidRPr="000F43D0">
        <w:rPr>
          <w:rFonts w:ascii="Times New Roman" w:hAnsi="Times New Roman" w:cs="Times New Roman"/>
          <w:sz w:val="20"/>
        </w:rPr>
        <w:t>организация действенной пропаганды социальных ценностей;</w:t>
      </w:r>
    </w:p>
    <w:p w14:paraId="1B382B4A" w14:textId="3164BA57" w:rsidR="00D53583" w:rsidRPr="000F43D0" w:rsidRDefault="006D7FC5" w:rsidP="006D7FC5">
      <w:pPr>
        <w:pStyle w:val="a3"/>
        <w:ind w:left="567"/>
        <w:jc w:val="both"/>
        <w:rPr>
          <w:rFonts w:ascii="Times New Roman" w:hAnsi="Times New Roman" w:cs="Times New Roman"/>
          <w:sz w:val="20"/>
        </w:rPr>
      </w:pPr>
      <w:r w:rsidRPr="000F43D0">
        <w:rPr>
          <w:rFonts w:ascii="Times New Roman" w:hAnsi="Times New Roman" w:cs="Times New Roman"/>
          <w:sz w:val="20"/>
        </w:rPr>
        <w:t xml:space="preserve">– </w:t>
      </w:r>
      <w:r w:rsidR="00D53583" w:rsidRPr="000F43D0">
        <w:rPr>
          <w:rFonts w:ascii="Times New Roman" w:hAnsi="Times New Roman" w:cs="Times New Roman"/>
          <w:sz w:val="20"/>
        </w:rPr>
        <w:t>изготовление и размещение соци</w:t>
      </w:r>
      <w:r w:rsidR="00DC6D42" w:rsidRPr="000F43D0">
        <w:rPr>
          <w:rFonts w:ascii="Times New Roman" w:hAnsi="Times New Roman" w:cs="Times New Roman"/>
          <w:sz w:val="20"/>
        </w:rPr>
        <w:t>альной рекламы на улицах города;</w:t>
      </w:r>
    </w:p>
    <w:p w14:paraId="42361F8A" w14:textId="1953C2C1" w:rsidR="00DC6D42" w:rsidRPr="000F43D0" w:rsidRDefault="00DC6D42" w:rsidP="00DC6D42">
      <w:pPr>
        <w:pStyle w:val="a3"/>
        <w:ind w:firstLine="567"/>
        <w:jc w:val="both"/>
        <w:rPr>
          <w:rFonts w:ascii="Times New Roman" w:hAnsi="Times New Roman" w:cs="Times New Roman"/>
          <w:sz w:val="20"/>
        </w:rPr>
      </w:pPr>
      <w:r w:rsidRPr="000F43D0">
        <w:rPr>
          <w:rFonts w:ascii="Times New Roman" w:hAnsi="Times New Roman" w:cs="Times New Roman"/>
          <w:sz w:val="20"/>
        </w:rPr>
        <w:t>– проведение электронных торгов на право заключения договора на установку и эксплуатацию рекламных конструкций.</w:t>
      </w:r>
    </w:p>
    <w:p w14:paraId="2766AD66" w14:textId="7302F022" w:rsidR="000B1EF4" w:rsidRPr="000F43D0" w:rsidRDefault="00D53583" w:rsidP="00D6175D">
      <w:pPr>
        <w:ind w:firstLine="567"/>
        <w:jc w:val="both"/>
        <w:rPr>
          <w:sz w:val="20"/>
          <w:szCs w:val="28"/>
        </w:rPr>
      </w:pPr>
      <w:r w:rsidRPr="000F43D0">
        <w:rPr>
          <w:sz w:val="20"/>
          <w:szCs w:val="28"/>
        </w:rPr>
        <w:t xml:space="preserve">В рамках реализации аналитической подпрограммы </w:t>
      </w:r>
      <w:r w:rsidRPr="000F43D0">
        <w:rPr>
          <w:sz w:val="20"/>
          <w:szCs w:val="20"/>
        </w:rPr>
        <w:t>«Открытая информационная политика»</w:t>
      </w:r>
      <w:r w:rsidRPr="000F43D0">
        <w:rPr>
          <w:sz w:val="20"/>
          <w:szCs w:val="28"/>
        </w:rPr>
        <w:t xml:space="preserve"> </w:t>
      </w:r>
      <w:r w:rsidR="008834BE" w:rsidRPr="000F43D0">
        <w:rPr>
          <w:sz w:val="20"/>
          <w:szCs w:val="20"/>
        </w:rPr>
        <w:t>в отчетном году</w:t>
      </w:r>
      <w:r w:rsidRPr="000F43D0">
        <w:rPr>
          <w:sz w:val="20"/>
          <w:szCs w:val="28"/>
        </w:rPr>
        <w:t xml:space="preserve"> деятельность Администрации города Иванова и Главы города Иванова положительно или ней</w:t>
      </w:r>
      <w:r w:rsidR="008834BE" w:rsidRPr="000F43D0">
        <w:rPr>
          <w:sz w:val="20"/>
          <w:szCs w:val="28"/>
        </w:rPr>
        <w:t>трально освещалась в более чем</w:t>
      </w:r>
      <w:r w:rsidR="00CD2D8A" w:rsidRPr="000F43D0">
        <w:rPr>
          <w:sz w:val="20"/>
          <w:szCs w:val="28"/>
        </w:rPr>
        <w:t xml:space="preserve"> </w:t>
      </w:r>
      <w:r w:rsidR="00770098" w:rsidRPr="000F43D0">
        <w:rPr>
          <w:sz w:val="20"/>
          <w:szCs w:val="28"/>
        </w:rPr>
        <w:t>2000</w:t>
      </w:r>
      <w:r w:rsidRPr="000F43D0">
        <w:rPr>
          <w:sz w:val="20"/>
          <w:szCs w:val="28"/>
        </w:rPr>
        <w:t xml:space="preserve"> сюжетах.</w:t>
      </w:r>
      <w:r w:rsidR="008834BE" w:rsidRPr="000F43D0">
        <w:rPr>
          <w:sz w:val="20"/>
          <w:szCs w:val="20"/>
        </w:rPr>
        <w:t xml:space="preserve"> </w:t>
      </w:r>
      <w:r w:rsidR="000B1EF4" w:rsidRPr="000F43D0">
        <w:rPr>
          <w:sz w:val="20"/>
          <w:szCs w:val="28"/>
        </w:rPr>
        <w:t xml:space="preserve">Кроме официального сайта Администрации города Иванова </w:t>
      </w:r>
      <w:r w:rsidR="008834BE" w:rsidRPr="000F43D0">
        <w:rPr>
          <w:sz w:val="20"/>
          <w:szCs w:val="28"/>
        </w:rPr>
        <w:br/>
      </w:r>
      <w:r w:rsidR="000B1EF4" w:rsidRPr="000F43D0">
        <w:rPr>
          <w:sz w:val="20"/>
          <w:szCs w:val="28"/>
        </w:rPr>
        <w:t>и газеты «Рабочий край» информирование населения осуществлялось в эфирах телеканалов «</w:t>
      </w:r>
      <w:proofErr w:type="spellStart"/>
      <w:r w:rsidR="000B1EF4" w:rsidRPr="000F43D0">
        <w:rPr>
          <w:sz w:val="20"/>
          <w:szCs w:val="28"/>
        </w:rPr>
        <w:t>Ивтелерадио</w:t>
      </w:r>
      <w:proofErr w:type="spellEnd"/>
      <w:r w:rsidR="000B1EF4" w:rsidRPr="000F43D0">
        <w:rPr>
          <w:sz w:val="20"/>
          <w:szCs w:val="28"/>
        </w:rPr>
        <w:t xml:space="preserve">», «БАРС», </w:t>
      </w:r>
      <w:r w:rsidR="00CD2D8A" w:rsidRPr="000F43D0">
        <w:rPr>
          <w:sz w:val="20"/>
          <w:szCs w:val="28"/>
        </w:rPr>
        <w:t>радиоканалов «Радио России - Иваново», «Иваново 106,7 FM», «Радио Монте-Карло», «Радио Ваня», «Дорожное радио»</w:t>
      </w:r>
      <w:r w:rsidR="000B1EF4" w:rsidRPr="000F43D0">
        <w:rPr>
          <w:sz w:val="20"/>
          <w:szCs w:val="28"/>
        </w:rPr>
        <w:t xml:space="preserve">. </w:t>
      </w:r>
      <w:r w:rsidR="00CD2D8A" w:rsidRPr="000F43D0">
        <w:rPr>
          <w:sz w:val="20"/>
          <w:szCs w:val="28"/>
        </w:rPr>
        <w:br/>
      </w:r>
      <w:r w:rsidR="00CF532E" w:rsidRPr="000F43D0">
        <w:rPr>
          <w:sz w:val="20"/>
          <w:szCs w:val="28"/>
        </w:rPr>
        <w:t xml:space="preserve">В </w:t>
      </w:r>
      <w:r w:rsidR="00CD2D8A" w:rsidRPr="000F43D0">
        <w:rPr>
          <w:sz w:val="20"/>
          <w:szCs w:val="28"/>
        </w:rPr>
        <w:t>рамках</w:t>
      </w:r>
      <w:r w:rsidR="00CF532E" w:rsidRPr="000F43D0">
        <w:rPr>
          <w:sz w:val="20"/>
          <w:szCs w:val="28"/>
        </w:rPr>
        <w:t xml:space="preserve"> взаимодействия со средствами массовой информации </w:t>
      </w:r>
      <w:r w:rsidR="00770098" w:rsidRPr="000F43D0">
        <w:rPr>
          <w:sz w:val="20"/>
          <w:szCs w:val="28"/>
        </w:rPr>
        <w:t>было предоставлено свыше 15</w:t>
      </w:r>
      <w:r w:rsidR="000B1EF4" w:rsidRPr="000F43D0">
        <w:rPr>
          <w:sz w:val="20"/>
          <w:szCs w:val="28"/>
        </w:rPr>
        <w:t>00 ответов,</w:t>
      </w:r>
      <w:r w:rsidR="00CF532E" w:rsidRPr="000F43D0">
        <w:rPr>
          <w:sz w:val="20"/>
          <w:szCs w:val="28"/>
        </w:rPr>
        <w:t xml:space="preserve"> в том числе в формате интервью </w:t>
      </w:r>
      <w:r w:rsidR="000B1EF4" w:rsidRPr="000F43D0">
        <w:rPr>
          <w:sz w:val="20"/>
          <w:szCs w:val="28"/>
        </w:rPr>
        <w:t>на теле- и радиоканалах. Чаще всего журналистов интересовали темы: жилищно-коммунальное хозяйство, благоустройство, архитектура и градостроительство, работа транспортной системы, дошкольное и школьное образование.</w:t>
      </w:r>
    </w:p>
    <w:p w14:paraId="5E392008" w14:textId="2615D8B6" w:rsidR="001E269B" w:rsidRPr="000F43D0" w:rsidRDefault="00D53583" w:rsidP="001E269B">
      <w:pPr>
        <w:ind w:firstLine="567"/>
        <w:jc w:val="both"/>
        <w:rPr>
          <w:rStyle w:val="FontStyle15"/>
          <w:rFonts w:eastAsia="Calibri"/>
          <w:sz w:val="20"/>
          <w:szCs w:val="28"/>
        </w:rPr>
      </w:pPr>
      <w:r w:rsidRPr="000F43D0">
        <w:rPr>
          <w:sz w:val="20"/>
          <w:szCs w:val="28"/>
        </w:rPr>
        <w:t xml:space="preserve">В последние годы движение </w:t>
      </w:r>
      <w:r w:rsidR="001E269B" w:rsidRPr="000F43D0">
        <w:rPr>
          <w:sz w:val="20"/>
          <w:szCs w:val="28"/>
        </w:rPr>
        <w:t>территориального общественного самоуправления (далее – ТОС)</w:t>
      </w:r>
      <w:r w:rsidRPr="000F43D0">
        <w:rPr>
          <w:sz w:val="20"/>
          <w:szCs w:val="28"/>
        </w:rPr>
        <w:t xml:space="preserve"> расширяет границы. На 31.12.20</w:t>
      </w:r>
      <w:r w:rsidR="00A313E8" w:rsidRPr="000F43D0">
        <w:rPr>
          <w:sz w:val="20"/>
          <w:szCs w:val="28"/>
        </w:rPr>
        <w:t>22</w:t>
      </w:r>
      <w:r w:rsidRPr="000F43D0">
        <w:rPr>
          <w:sz w:val="20"/>
          <w:szCs w:val="28"/>
        </w:rPr>
        <w:t xml:space="preserve"> в городе Иванове зарегистрировано 6</w:t>
      </w:r>
      <w:r w:rsidR="00A45151" w:rsidRPr="000F43D0">
        <w:rPr>
          <w:sz w:val="20"/>
          <w:szCs w:val="28"/>
        </w:rPr>
        <w:t>9</w:t>
      </w:r>
      <w:r w:rsidRPr="000F43D0">
        <w:rPr>
          <w:sz w:val="20"/>
          <w:szCs w:val="28"/>
        </w:rPr>
        <w:t xml:space="preserve"> ТОС.</w:t>
      </w:r>
      <w:r w:rsidR="001E269B" w:rsidRPr="000F43D0">
        <w:rPr>
          <w:rStyle w:val="FontStyle15"/>
          <w:rFonts w:eastAsia="Calibri"/>
          <w:sz w:val="20"/>
          <w:szCs w:val="28"/>
        </w:rPr>
        <w:t xml:space="preserve"> </w:t>
      </w:r>
    </w:p>
    <w:p w14:paraId="508EB523" w14:textId="0E262841" w:rsidR="001E269B" w:rsidRPr="000F43D0" w:rsidRDefault="001E269B" w:rsidP="001E269B">
      <w:pPr>
        <w:ind w:firstLine="567"/>
        <w:jc w:val="both"/>
        <w:rPr>
          <w:rStyle w:val="FontStyle15"/>
          <w:rFonts w:eastAsia="Calibri"/>
          <w:sz w:val="20"/>
          <w:szCs w:val="28"/>
        </w:rPr>
      </w:pPr>
      <w:r w:rsidRPr="000F43D0">
        <w:rPr>
          <w:rStyle w:val="FontStyle15"/>
          <w:rFonts w:eastAsia="Calibri"/>
          <w:sz w:val="20"/>
          <w:szCs w:val="28"/>
        </w:rPr>
        <w:t>Численность населения, вовлеченного в процесс ТОС, составляет 13</w:t>
      </w:r>
      <w:r w:rsidR="00D6175D" w:rsidRPr="000F43D0">
        <w:rPr>
          <w:rStyle w:val="FontStyle15"/>
          <w:rFonts w:eastAsia="Calibri"/>
          <w:sz w:val="20"/>
          <w:szCs w:val="28"/>
        </w:rPr>
        <w:t>6</w:t>
      </w:r>
      <w:r w:rsidRPr="000F43D0">
        <w:rPr>
          <w:rStyle w:val="FontStyle15"/>
          <w:rFonts w:eastAsia="Calibri"/>
          <w:sz w:val="20"/>
          <w:szCs w:val="28"/>
        </w:rPr>
        <w:t xml:space="preserve"> тыс. чел.</w:t>
      </w:r>
    </w:p>
    <w:p w14:paraId="6FD6FD56" w14:textId="4DD90609" w:rsidR="00495CFC" w:rsidRPr="000F43D0" w:rsidRDefault="00495CFC" w:rsidP="00107C73">
      <w:pPr>
        <w:autoSpaceDE w:val="0"/>
        <w:autoSpaceDN w:val="0"/>
        <w:adjustRightInd w:val="0"/>
        <w:ind w:firstLine="567"/>
        <w:jc w:val="both"/>
        <w:rPr>
          <w:sz w:val="20"/>
          <w:szCs w:val="20"/>
        </w:rPr>
      </w:pPr>
      <w:r w:rsidRPr="000F43D0">
        <w:rPr>
          <w:sz w:val="20"/>
          <w:szCs w:val="20"/>
        </w:rPr>
        <w:t>В 2022 году зарегистрировано 3 новых ТОС: это ТОС «Буратино», «Графский», «Уютный двор». Также были утверждены границы трех ТОС</w:t>
      </w:r>
      <w:r w:rsidRPr="000F43D0">
        <w:rPr>
          <w:rFonts w:eastAsiaTheme="minorEastAsia"/>
          <w:sz w:val="20"/>
          <w:szCs w:val="20"/>
        </w:rPr>
        <w:t xml:space="preserve"> </w:t>
      </w:r>
      <w:r w:rsidR="00D15B19" w:rsidRPr="000F43D0">
        <w:rPr>
          <w:sz w:val="20"/>
          <w:szCs w:val="20"/>
        </w:rPr>
        <w:t xml:space="preserve">–  «Радужный», </w:t>
      </w:r>
      <w:r w:rsidRPr="000F43D0">
        <w:rPr>
          <w:sz w:val="20"/>
          <w:szCs w:val="20"/>
        </w:rPr>
        <w:t>«</w:t>
      </w:r>
      <w:proofErr w:type="spellStart"/>
      <w:r w:rsidRPr="000F43D0">
        <w:rPr>
          <w:sz w:val="20"/>
          <w:szCs w:val="20"/>
        </w:rPr>
        <w:t>Шереметевская</w:t>
      </w:r>
      <w:proofErr w:type="spellEnd"/>
      <w:r w:rsidRPr="000F43D0">
        <w:rPr>
          <w:sz w:val="20"/>
          <w:szCs w:val="20"/>
        </w:rPr>
        <w:t xml:space="preserve"> миля»</w:t>
      </w:r>
      <w:r w:rsidR="00D15B19" w:rsidRPr="000F43D0">
        <w:rPr>
          <w:sz w:val="20"/>
          <w:szCs w:val="20"/>
        </w:rPr>
        <w:t xml:space="preserve"> и</w:t>
      </w:r>
      <w:r w:rsidRPr="000F43D0">
        <w:rPr>
          <w:sz w:val="20"/>
          <w:szCs w:val="20"/>
        </w:rPr>
        <w:t xml:space="preserve"> «Семейный», отменены границы ТОС «</w:t>
      </w:r>
      <w:proofErr w:type="spellStart"/>
      <w:r w:rsidRPr="000F43D0">
        <w:rPr>
          <w:sz w:val="20"/>
          <w:szCs w:val="20"/>
        </w:rPr>
        <w:t>Соснево</w:t>
      </w:r>
      <w:proofErr w:type="spellEnd"/>
      <w:r w:rsidRPr="000F43D0">
        <w:rPr>
          <w:sz w:val="20"/>
          <w:szCs w:val="20"/>
        </w:rPr>
        <w:t xml:space="preserve">». </w:t>
      </w:r>
    </w:p>
    <w:p w14:paraId="47B28598" w14:textId="77777777" w:rsidR="00D53583" w:rsidRPr="000F43D0" w:rsidRDefault="00D53583" w:rsidP="00953E20">
      <w:pPr>
        <w:pStyle w:val="Style5"/>
        <w:widowControl/>
        <w:spacing w:line="240" w:lineRule="auto"/>
        <w:ind w:firstLine="567"/>
        <w:rPr>
          <w:rStyle w:val="FontStyle15"/>
          <w:rFonts w:eastAsia="Calibri"/>
          <w:sz w:val="20"/>
          <w:szCs w:val="28"/>
        </w:rPr>
      </w:pPr>
      <w:r w:rsidRPr="000F43D0">
        <w:rPr>
          <w:rStyle w:val="FontStyle15"/>
          <w:rFonts w:eastAsia="Calibri"/>
          <w:sz w:val="20"/>
          <w:szCs w:val="28"/>
        </w:rPr>
        <w:t xml:space="preserve">Основными целями деятельности </w:t>
      </w:r>
      <w:r w:rsidR="00DD6060" w:rsidRPr="000F43D0">
        <w:rPr>
          <w:rStyle w:val="FontStyle15"/>
          <w:rFonts w:eastAsia="Calibri"/>
          <w:sz w:val="20"/>
          <w:szCs w:val="28"/>
        </w:rPr>
        <w:t>Администрации города Иванова</w:t>
      </w:r>
      <w:r w:rsidRPr="000F43D0">
        <w:rPr>
          <w:rStyle w:val="FontStyle15"/>
          <w:rFonts w:eastAsia="Calibri"/>
          <w:sz w:val="20"/>
          <w:szCs w:val="28"/>
        </w:rPr>
        <w:t xml:space="preserve"> </w:t>
      </w:r>
      <w:r w:rsidR="00B364CA" w:rsidRPr="000F43D0">
        <w:rPr>
          <w:rStyle w:val="FontStyle15"/>
          <w:rFonts w:eastAsia="Calibri"/>
          <w:sz w:val="20"/>
          <w:szCs w:val="28"/>
        </w:rPr>
        <w:br/>
      </w:r>
      <w:r w:rsidRPr="000F43D0">
        <w:rPr>
          <w:rStyle w:val="FontStyle15"/>
          <w:rFonts w:eastAsia="Calibri"/>
          <w:sz w:val="20"/>
          <w:szCs w:val="28"/>
        </w:rPr>
        <w:t>при взаимодействии с ТОС являются:</w:t>
      </w:r>
    </w:p>
    <w:p w14:paraId="26BBEA0B" w14:textId="77777777" w:rsidR="00953E20" w:rsidRPr="000F43D0" w:rsidRDefault="00953E20" w:rsidP="00953E20">
      <w:pPr>
        <w:pStyle w:val="Style5"/>
        <w:spacing w:line="240" w:lineRule="auto"/>
        <w:ind w:firstLine="567"/>
        <w:rPr>
          <w:rStyle w:val="FontStyle15"/>
          <w:rFonts w:eastAsia="Calibri"/>
          <w:sz w:val="20"/>
          <w:szCs w:val="28"/>
        </w:rPr>
      </w:pPr>
      <w:r w:rsidRPr="000F43D0">
        <w:rPr>
          <w:rStyle w:val="FontStyle15"/>
          <w:rFonts w:eastAsia="Calibri"/>
          <w:sz w:val="20"/>
          <w:szCs w:val="28"/>
        </w:rPr>
        <w:t>–</w:t>
      </w:r>
      <w:r w:rsidRPr="000F43D0">
        <w:rPr>
          <w:rStyle w:val="FontStyle15"/>
          <w:rFonts w:eastAsia="Calibri"/>
          <w:sz w:val="20"/>
          <w:szCs w:val="28"/>
        </w:rPr>
        <w:tab/>
      </w:r>
      <w:r w:rsidR="00B364CA" w:rsidRPr="000F43D0">
        <w:rPr>
          <w:rStyle w:val="FontStyle15"/>
          <w:rFonts w:eastAsia="Calibri"/>
          <w:sz w:val="20"/>
          <w:szCs w:val="28"/>
        </w:rPr>
        <w:t xml:space="preserve"> </w:t>
      </w:r>
      <w:r w:rsidRPr="000F43D0">
        <w:rPr>
          <w:rStyle w:val="FontStyle15"/>
          <w:rFonts w:eastAsia="Calibri"/>
          <w:sz w:val="20"/>
          <w:szCs w:val="28"/>
        </w:rPr>
        <w:t xml:space="preserve">создание условий для участия населения в </w:t>
      </w:r>
      <w:proofErr w:type="gramStart"/>
      <w:r w:rsidRPr="000F43D0">
        <w:rPr>
          <w:rStyle w:val="FontStyle15"/>
          <w:rFonts w:eastAsia="Calibri"/>
          <w:sz w:val="20"/>
          <w:szCs w:val="28"/>
        </w:rPr>
        <w:t>осуществлении</w:t>
      </w:r>
      <w:proofErr w:type="gramEnd"/>
      <w:r w:rsidRPr="000F43D0">
        <w:rPr>
          <w:rStyle w:val="FontStyle15"/>
          <w:rFonts w:eastAsia="Calibri"/>
          <w:sz w:val="20"/>
          <w:szCs w:val="28"/>
        </w:rPr>
        <w:t xml:space="preserve"> местного самоуправления на территории города Иванова;</w:t>
      </w:r>
    </w:p>
    <w:p w14:paraId="120E68F6" w14:textId="77777777" w:rsidR="00953E20" w:rsidRPr="000F43D0" w:rsidRDefault="00953E20" w:rsidP="00953E20">
      <w:pPr>
        <w:pStyle w:val="Style5"/>
        <w:spacing w:line="240" w:lineRule="auto"/>
        <w:ind w:firstLine="567"/>
        <w:rPr>
          <w:rStyle w:val="FontStyle15"/>
          <w:rFonts w:eastAsia="Calibri"/>
          <w:sz w:val="20"/>
          <w:szCs w:val="28"/>
        </w:rPr>
      </w:pPr>
      <w:r w:rsidRPr="000F43D0">
        <w:rPr>
          <w:rStyle w:val="FontStyle15"/>
          <w:rFonts w:eastAsia="Calibri"/>
          <w:sz w:val="20"/>
          <w:szCs w:val="28"/>
        </w:rPr>
        <w:t>–</w:t>
      </w:r>
      <w:r w:rsidRPr="000F43D0">
        <w:rPr>
          <w:rStyle w:val="FontStyle15"/>
          <w:rFonts w:eastAsia="Calibri"/>
          <w:sz w:val="20"/>
          <w:szCs w:val="28"/>
        </w:rPr>
        <w:tab/>
      </w:r>
      <w:r w:rsidR="00B364CA" w:rsidRPr="000F43D0">
        <w:rPr>
          <w:rStyle w:val="FontStyle15"/>
          <w:rFonts w:eastAsia="Calibri"/>
          <w:sz w:val="20"/>
          <w:szCs w:val="28"/>
        </w:rPr>
        <w:t xml:space="preserve"> </w:t>
      </w:r>
      <w:r w:rsidRPr="000F43D0">
        <w:rPr>
          <w:rStyle w:val="FontStyle15"/>
          <w:rFonts w:eastAsia="Calibri"/>
          <w:sz w:val="20"/>
          <w:szCs w:val="28"/>
        </w:rPr>
        <w:t xml:space="preserve">развитие </w:t>
      </w:r>
      <w:r w:rsidR="00F50794" w:rsidRPr="000F43D0">
        <w:rPr>
          <w:rStyle w:val="FontStyle15"/>
          <w:rFonts w:eastAsia="Calibri"/>
          <w:sz w:val="20"/>
          <w:szCs w:val="28"/>
        </w:rPr>
        <w:t>ТОС</w:t>
      </w:r>
      <w:r w:rsidRPr="000F43D0">
        <w:rPr>
          <w:rStyle w:val="FontStyle15"/>
          <w:rFonts w:eastAsia="Calibri"/>
          <w:sz w:val="20"/>
          <w:szCs w:val="28"/>
        </w:rPr>
        <w:t>, содействие самоорганизации населения по месту жительства, участию территориального общественного самоуправления в осущес</w:t>
      </w:r>
      <w:r w:rsidR="00EA37FD" w:rsidRPr="000F43D0">
        <w:rPr>
          <w:rStyle w:val="FontStyle15"/>
          <w:rFonts w:eastAsia="Calibri"/>
          <w:sz w:val="20"/>
          <w:szCs w:val="28"/>
        </w:rPr>
        <w:t xml:space="preserve">твлении </w:t>
      </w:r>
      <w:r w:rsidR="00EA37FD" w:rsidRPr="000F43D0">
        <w:rPr>
          <w:rStyle w:val="FontStyle15"/>
          <w:rFonts w:eastAsia="Calibri"/>
          <w:sz w:val="20"/>
          <w:szCs w:val="28"/>
        </w:rPr>
        <w:lastRenderedPageBreak/>
        <w:t>местного самоуправления;</w:t>
      </w:r>
    </w:p>
    <w:p w14:paraId="4DDD6B5A" w14:textId="77777777" w:rsidR="00953E20" w:rsidRPr="000F43D0" w:rsidRDefault="00953E20" w:rsidP="00953E20">
      <w:pPr>
        <w:pStyle w:val="Style5"/>
        <w:spacing w:line="240" w:lineRule="auto"/>
        <w:ind w:firstLine="567"/>
        <w:rPr>
          <w:rStyle w:val="FontStyle15"/>
          <w:rFonts w:eastAsia="Calibri"/>
          <w:sz w:val="20"/>
          <w:szCs w:val="28"/>
        </w:rPr>
      </w:pPr>
      <w:r w:rsidRPr="000F43D0">
        <w:rPr>
          <w:rStyle w:val="FontStyle15"/>
          <w:rFonts w:eastAsia="Calibri"/>
          <w:sz w:val="20"/>
          <w:szCs w:val="28"/>
        </w:rPr>
        <w:t>–</w:t>
      </w:r>
      <w:r w:rsidRPr="000F43D0">
        <w:rPr>
          <w:rStyle w:val="FontStyle15"/>
          <w:rFonts w:eastAsia="Calibri"/>
          <w:sz w:val="20"/>
          <w:szCs w:val="28"/>
        </w:rPr>
        <w:tab/>
      </w:r>
      <w:r w:rsidR="00B364CA" w:rsidRPr="000F43D0">
        <w:rPr>
          <w:rStyle w:val="FontStyle15"/>
          <w:rFonts w:eastAsia="Calibri"/>
          <w:sz w:val="20"/>
          <w:szCs w:val="28"/>
        </w:rPr>
        <w:t xml:space="preserve"> </w:t>
      </w:r>
      <w:r w:rsidRPr="000F43D0">
        <w:rPr>
          <w:rStyle w:val="FontStyle15"/>
          <w:rFonts w:eastAsia="Calibri"/>
          <w:sz w:val="20"/>
          <w:szCs w:val="28"/>
        </w:rPr>
        <w:t>организация взаимодействия Главы города Иванова с органами ТОС, общественными, творческими, профессиональными и иными объеди</w:t>
      </w:r>
      <w:r w:rsidR="00EA37FD" w:rsidRPr="000F43D0">
        <w:rPr>
          <w:rStyle w:val="FontStyle15"/>
          <w:rFonts w:eastAsia="Calibri"/>
          <w:sz w:val="20"/>
          <w:szCs w:val="28"/>
        </w:rPr>
        <w:t>нениями самоорганизации граждан;</w:t>
      </w:r>
    </w:p>
    <w:p w14:paraId="426C2833" w14:textId="4F2A51E7" w:rsidR="00953E20" w:rsidRPr="000F43D0" w:rsidRDefault="00953E20" w:rsidP="00953E20">
      <w:pPr>
        <w:pStyle w:val="Style5"/>
        <w:spacing w:line="240" w:lineRule="auto"/>
        <w:ind w:firstLine="567"/>
        <w:rPr>
          <w:rStyle w:val="FontStyle15"/>
          <w:rFonts w:eastAsia="Calibri"/>
          <w:sz w:val="20"/>
          <w:szCs w:val="28"/>
        </w:rPr>
      </w:pPr>
      <w:r w:rsidRPr="000F43D0">
        <w:rPr>
          <w:rStyle w:val="FontStyle15"/>
          <w:rFonts w:eastAsia="Calibri"/>
          <w:sz w:val="20"/>
          <w:szCs w:val="28"/>
        </w:rPr>
        <w:t>–</w:t>
      </w:r>
      <w:r w:rsidRPr="000F43D0">
        <w:rPr>
          <w:rStyle w:val="FontStyle15"/>
          <w:rFonts w:eastAsia="Calibri"/>
          <w:sz w:val="20"/>
          <w:szCs w:val="28"/>
        </w:rPr>
        <w:tab/>
      </w:r>
      <w:r w:rsidR="00B364CA" w:rsidRPr="000F43D0">
        <w:rPr>
          <w:rStyle w:val="FontStyle15"/>
          <w:rFonts w:eastAsia="Calibri"/>
          <w:sz w:val="20"/>
          <w:szCs w:val="28"/>
        </w:rPr>
        <w:t xml:space="preserve"> </w:t>
      </w:r>
      <w:r w:rsidR="00A5429A" w:rsidRPr="000F43D0">
        <w:rPr>
          <w:rStyle w:val="FontStyle15"/>
          <w:rFonts w:eastAsia="Calibri"/>
          <w:sz w:val="20"/>
          <w:szCs w:val="28"/>
        </w:rPr>
        <w:t>содействие в  реализации</w:t>
      </w:r>
      <w:r w:rsidRPr="000F43D0">
        <w:rPr>
          <w:rStyle w:val="FontStyle15"/>
          <w:rFonts w:eastAsia="Calibri"/>
          <w:sz w:val="20"/>
          <w:szCs w:val="28"/>
        </w:rPr>
        <w:t xml:space="preserve"> проектов по местным инициативам н</w:t>
      </w:r>
      <w:r w:rsidR="00EA37FD" w:rsidRPr="000F43D0">
        <w:rPr>
          <w:rStyle w:val="FontStyle15"/>
          <w:rFonts w:eastAsia="Calibri"/>
          <w:sz w:val="20"/>
          <w:szCs w:val="28"/>
        </w:rPr>
        <w:t>а территории ТОС города Иванова;</w:t>
      </w:r>
    </w:p>
    <w:p w14:paraId="4A4EF176" w14:textId="77777777" w:rsidR="00953E20" w:rsidRPr="000F43D0" w:rsidRDefault="00953E20" w:rsidP="00953E20">
      <w:pPr>
        <w:pStyle w:val="Style5"/>
        <w:widowControl/>
        <w:spacing w:line="240" w:lineRule="auto"/>
        <w:ind w:firstLine="567"/>
        <w:rPr>
          <w:rStyle w:val="FontStyle15"/>
          <w:rFonts w:eastAsia="Calibri"/>
          <w:sz w:val="20"/>
          <w:szCs w:val="28"/>
        </w:rPr>
      </w:pPr>
      <w:r w:rsidRPr="000F43D0">
        <w:rPr>
          <w:rStyle w:val="FontStyle15"/>
          <w:rFonts w:eastAsia="Calibri"/>
          <w:sz w:val="20"/>
          <w:szCs w:val="28"/>
        </w:rPr>
        <w:t>–</w:t>
      </w:r>
      <w:r w:rsidRPr="000F43D0">
        <w:rPr>
          <w:rStyle w:val="FontStyle15"/>
          <w:rFonts w:eastAsia="Calibri"/>
          <w:sz w:val="20"/>
          <w:szCs w:val="28"/>
        </w:rPr>
        <w:tab/>
      </w:r>
      <w:r w:rsidR="00B364CA" w:rsidRPr="000F43D0">
        <w:rPr>
          <w:rStyle w:val="FontStyle15"/>
          <w:rFonts w:eastAsia="Calibri"/>
          <w:sz w:val="20"/>
          <w:szCs w:val="28"/>
        </w:rPr>
        <w:t xml:space="preserve"> </w:t>
      </w:r>
      <w:r w:rsidRPr="000F43D0">
        <w:rPr>
          <w:rStyle w:val="FontStyle15"/>
          <w:rFonts w:eastAsia="Calibri"/>
          <w:sz w:val="20"/>
          <w:szCs w:val="28"/>
        </w:rPr>
        <w:t xml:space="preserve">разработка предложений по совершенствованию </w:t>
      </w:r>
      <w:proofErr w:type="gramStart"/>
      <w:r w:rsidRPr="000F43D0">
        <w:rPr>
          <w:rStyle w:val="FontStyle15"/>
          <w:rFonts w:eastAsia="Calibri"/>
          <w:sz w:val="20"/>
          <w:szCs w:val="28"/>
        </w:rPr>
        <w:t>механизмов взаимодействия органов местного самоуправления города Иванова</w:t>
      </w:r>
      <w:proofErr w:type="gramEnd"/>
      <w:r w:rsidRPr="000F43D0">
        <w:rPr>
          <w:rStyle w:val="FontStyle15"/>
          <w:rFonts w:eastAsia="Calibri"/>
          <w:sz w:val="20"/>
          <w:szCs w:val="28"/>
        </w:rPr>
        <w:t xml:space="preserve"> с органами ТОС города Иванова.</w:t>
      </w:r>
    </w:p>
    <w:p w14:paraId="519219E7" w14:textId="77777777" w:rsidR="00D53583" w:rsidRPr="000F43D0" w:rsidRDefault="00D53583" w:rsidP="00D53583">
      <w:pPr>
        <w:pStyle w:val="3"/>
        <w:spacing w:after="0"/>
        <w:ind w:firstLine="567"/>
        <w:jc w:val="both"/>
        <w:rPr>
          <w:rStyle w:val="FontStyle15"/>
          <w:rFonts w:eastAsia="Calibri"/>
          <w:sz w:val="20"/>
          <w:szCs w:val="28"/>
        </w:rPr>
      </w:pPr>
      <w:r w:rsidRPr="000F43D0">
        <w:rPr>
          <w:rStyle w:val="FontStyle15"/>
          <w:rFonts w:eastAsia="Calibri"/>
          <w:sz w:val="20"/>
          <w:szCs w:val="28"/>
        </w:rPr>
        <w:t xml:space="preserve">Администрация города Иванова заинтересована в </w:t>
      </w:r>
      <w:proofErr w:type="gramStart"/>
      <w:r w:rsidRPr="000F43D0">
        <w:rPr>
          <w:rStyle w:val="FontStyle15"/>
          <w:rFonts w:eastAsia="Calibri"/>
          <w:sz w:val="20"/>
          <w:szCs w:val="28"/>
        </w:rPr>
        <w:t>развитии</w:t>
      </w:r>
      <w:proofErr w:type="gramEnd"/>
      <w:r w:rsidRPr="000F43D0">
        <w:rPr>
          <w:rStyle w:val="FontStyle15"/>
          <w:rFonts w:eastAsia="Calibri"/>
          <w:sz w:val="20"/>
          <w:szCs w:val="28"/>
        </w:rPr>
        <w:t xml:space="preserve"> инициатив граждан и формирует систему муниципальной поддержки их деятельности.</w:t>
      </w:r>
    </w:p>
    <w:p w14:paraId="6CF88B2E" w14:textId="1B3AC660" w:rsidR="00862633" w:rsidRPr="000F43D0" w:rsidRDefault="00D53583" w:rsidP="00862633">
      <w:pPr>
        <w:pStyle w:val="3"/>
        <w:spacing w:after="0"/>
        <w:ind w:firstLine="567"/>
        <w:jc w:val="both"/>
        <w:rPr>
          <w:sz w:val="20"/>
          <w:szCs w:val="28"/>
        </w:rPr>
      </w:pPr>
      <w:r w:rsidRPr="000F43D0">
        <w:rPr>
          <w:sz w:val="20"/>
          <w:szCs w:val="28"/>
        </w:rPr>
        <w:t>В 20</w:t>
      </w:r>
      <w:r w:rsidR="00BE52F7" w:rsidRPr="000F43D0">
        <w:rPr>
          <w:sz w:val="20"/>
          <w:szCs w:val="28"/>
        </w:rPr>
        <w:t>22</w:t>
      </w:r>
      <w:r w:rsidRPr="000F43D0">
        <w:rPr>
          <w:sz w:val="20"/>
          <w:szCs w:val="28"/>
        </w:rPr>
        <w:t xml:space="preserve"> году </w:t>
      </w:r>
      <w:r w:rsidR="00862633" w:rsidRPr="000F43D0">
        <w:rPr>
          <w:sz w:val="20"/>
          <w:szCs w:val="28"/>
        </w:rPr>
        <w:t xml:space="preserve">на обеспечение деятельности территориального общественного самоуправления города Иванова направлено </w:t>
      </w:r>
      <w:r w:rsidR="00495CFC" w:rsidRPr="000F43D0">
        <w:rPr>
          <w:sz w:val="20"/>
          <w:szCs w:val="28"/>
        </w:rPr>
        <w:t>2340,93</w:t>
      </w:r>
      <w:r w:rsidR="00862633" w:rsidRPr="000F43D0">
        <w:rPr>
          <w:sz w:val="20"/>
          <w:szCs w:val="28"/>
        </w:rPr>
        <w:t xml:space="preserve"> тыс. руб.</w:t>
      </w:r>
    </w:p>
    <w:p w14:paraId="27DD9B91" w14:textId="77777777" w:rsidR="00F50794" w:rsidRPr="000F43D0" w:rsidRDefault="00F50794" w:rsidP="00F50794">
      <w:pPr>
        <w:ind w:firstLine="567"/>
        <w:jc w:val="both"/>
        <w:rPr>
          <w:sz w:val="20"/>
        </w:rPr>
      </w:pPr>
      <w:r w:rsidRPr="000F43D0">
        <w:rPr>
          <w:sz w:val="20"/>
        </w:rPr>
        <w:t xml:space="preserve">ТОС активно задействованы в </w:t>
      </w:r>
      <w:proofErr w:type="gramStart"/>
      <w:r w:rsidRPr="000F43D0">
        <w:rPr>
          <w:sz w:val="20"/>
        </w:rPr>
        <w:t>процессе</w:t>
      </w:r>
      <w:proofErr w:type="gramEnd"/>
      <w:r w:rsidRPr="000F43D0">
        <w:rPr>
          <w:sz w:val="20"/>
        </w:rPr>
        <w:t xml:space="preserve"> уборки улиц города, в проведении субботников. Администрация города Иванова обеспечивает уборочным инвентарем жителей, а после окончания субботников организует вывоз мусора.</w:t>
      </w:r>
    </w:p>
    <w:p w14:paraId="68470BEC" w14:textId="5C190BE6" w:rsidR="0091060C" w:rsidRPr="000F43D0" w:rsidRDefault="0084372E" w:rsidP="00810C39">
      <w:pPr>
        <w:ind w:firstLine="567"/>
        <w:jc w:val="both"/>
        <w:rPr>
          <w:rFonts w:eastAsia="Calibri"/>
          <w:color w:val="00000A"/>
          <w:sz w:val="20"/>
          <w:szCs w:val="20"/>
          <w:lang w:eastAsia="en-US"/>
        </w:rPr>
      </w:pPr>
      <w:r w:rsidRPr="000F43D0">
        <w:rPr>
          <w:rFonts w:eastAsiaTheme="minorHAnsi"/>
          <w:color w:val="000000"/>
          <w:sz w:val="20"/>
          <w:szCs w:val="20"/>
          <w:lang w:eastAsia="en-US"/>
        </w:rPr>
        <w:t>В 2022</w:t>
      </w:r>
      <w:r w:rsidR="0091060C" w:rsidRPr="000F43D0">
        <w:rPr>
          <w:rFonts w:eastAsiaTheme="minorHAnsi"/>
          <w:color w:val="000000"/>
          <w:sz w:val="20"/>
          <w:szCs w:val="20"/>
          <w:lang w:eastAsia="en-US"/>
        </w:rPr>
        <w:t xml:space="preserve"> году </w:t>
      </w:r>
      <w:r w:rsidR="0091060C" w:rsidRPr="000F43D0">
        <w:rPr>
          <w:color w:val="000000"/>
          <w:sz w:val="20"/>
          <w:szCs w:val="20"/>
        </w:rPr>
        <w:t xml:space="preserve">Администрацией города Иванова проведен конкурсный отбор инициативных проектов по благоустройству дворовых пространств </w:t>
      </w:r>
      <w:r w:rsidRPr="000F43D0">
        <w:rPr>
          <w:color w:val="000000"/>
          <w:sz w:val="20"/>
          <w:szCs w:val="20"/>
        </w:rPr>
        <w:t>и других общественных зон. Из 15</w:t>
      </w:r>
      <w:r w:rsidR="0091060C" w:rsidRPr="000F43D0">
        <w:rPr>
          <w:color w:val="000000"/>
          <w:sz w:val="20"/>
          <w:szCs w:val="20"/>
        </w:rPr>
        <w:t xml:space="preserve"> проектов - победителей </w:t>
      </w:r>
      <w:r w:rsidRPr="000F43D0">
        <w:rPr>
          <w:rFonts w:eastAsia="Calibri"/>
          <w:color w:val="00000A"/>
          <w:sz w:val="20"/>
          <w:szCs w:val="20"/>
          <w:lang w:eastAsia="en-US"/>
        </w:rPr>
        <w:t>9</w:t>
      </w:r>
      <w:r w:rsidR="00810C39" w:rsidRPr="000F43D0">
        <w:rPr>
          <w:rFonts w:eastAsia="Calibri"/>
          <w:color w:val="00000A"/>
          <w:sz w:val="20"/>
          <w:szCs w:val="20"/>
          <w:lang w:eastAsia="en-US"/>
        </w:rPr>
        <w:t xml:space="preserve"> – проекты ТОС города Иванова: было осуществлено обустройство карманных парков и детских игровых площадок, установлено спортивное оборудование, реализованы мероприятия </w:t>
      </w:r>
      <w:r w:rsidR="00810C39" w:rsidRPr="000F43D0">
        <w:rPr>
          <w:rFonts w:eastAsia="Calibri"/>
          <w:color w:val="00000A"/>
          <w:sz w:val="20"/>
          <w:szCs w:val="20"/>
          <w:lang w:eastAsia="en-US"/>
        </w:rPr>
        <w:br/>
        <w:t>по благоустройству территорий во дворах.</w:t>
      </w:r>
    </w:p>
    <w:p w14:paraId="2CFF2855" w14:textId="42BA90C3" w:rsidR="0091060C" w:rsidRPr="000F43D0" w:rsidRDefault="00895D09" w:rsidP="00A5367C">
      <w:pPr>
        <w:snapToGrid w:val="0"/>
        <w:ind w:firstLine="567"/>
        <w:jc w:val="both"/>
        <w:rPr>
          <w:sz w:val="20"/>
          <w:szCs w:val="20"/>
        </w:rPr>
      </w:pPr>
      <w:r w:rsidRPr="000F43D0">
        <w:rPr>
          <w:sz w:val="20"/>
          <w:szCs w:val="20"/>
        </w:rPr>
        <w:t>В 2022</w:t>
      </w:r>
      <w:r w:rsidR="0091060C" w:rsidRPr="000F43D0">
        <w:rPr>
          <w:sz w:val="20"/>
          <w:szCs w:val="20"/>
        </w:rPr>
        <w:t xml:space="preserve"> году на организацию и деятельность ТОС из бюджета города выделялись финансовые средства по следующим направлениям:</w:t>
      </w:r>
    </w:p>
    <w:p w14:paraId="01818F16" w14:textId="7F330709" w:rsidR="00453F1C" w:rsidRPr="000F43D0" w:rsidRDefault="00453F1C" w:rsidP="00453F1C">
      <w:pPr>
        <w:tabs>
          <w:tab w:val="left" w:pos="0"/>
        </w:tabs>
        <w:snapToGrid w:val="0"/>
        <w:ind w:firstLine="709"/>
        <w:jc w:val="both"/>
        <w:rPr>
          <w:sz w:val="20"/>
          <w:szCs w:val="20"/>
        </w:rPr>
      </w:pPr>
      <w:proofErr w:type="gramStart"/>
      <w:r w:rsidRPr="000F43D0">
        <w:rPr>
          <w:sz w:val="20"/>
          <w:szCs w:val="20"/>
        </w:rPr>
        <w:t>- проведение праздничных мероприятий</w:t>
      </w:r>
      <w:r w:rsidR="00704365" w:rsidRPr="000F43D0">
        <w:rPr>
          <w:sz w:val="20"/>
          <w:szCs w:val="20"/>
        </w:rPr>
        <w:t>,</w:t>
      </w:r>
      <w:r w:rsidRPr="000F43D0">
        <w:rPr>
          <w:sz w:val="20"/>
          <w:szCs w:val="20"/>
        </w:rPr>
        <w:t xml:space="preserve"> посвященных знаменательным, праздничным и тематическим датам (</w:t>
      </w:r>
      <w:r w:rsidR="00704365" w:rsidRPr="000F43D0">
        <w:rPr>
          <w:sz w:val="20"/>
          <w:szCs w:val="20"/>
        </w:rPr>
        <w:t>Новый Год,</w:t>
      </w:r>
      <w:r w:rsidR="0076496F" w:rsidRPr="000F43D0">
        <w:rPr>
          <w:sz w:val="20"/>
          <w:szCs w:val="20"/>
        </w:rPr>
        <w:t xml:space="preserve"> Рождеств</w:t>
      </w:r>
      <w:r w:rsidR="001E3D98" w:rsidRPr="000F43D0">
        <w:rPr>
          <w:sz w:val="20"/>
          <w:szCs w:val="20"/>
        </w:rPr>
        <w:t>о</w:t>
      </w:r>
      <w:r w:rsidR="00704365" w:rsidRPr="000F43D0">
        <w:rPr>
          <w:sz w:val="20"/>
          <w:szCs w:val="20"/>
        </w:rPr>
        <w:t xml:space="preserve">, </w:t>
      </w:r>
      <w:r w:rsidR="00271A93" w:rsidRPr="000F43D0">
        <w:rPr>
          <w:sz w:val="20"/>
          <w:szCs w:val="20"/>
        </w:rPr>
        <w:t xml:space="preserve">День Победы, День </w:t>
      </w:r>
      <w:r w:rsidR="0076496F" w:rsidRPr="000F43D0">
        <w:rPr>
          <w:sz w:val="20"/>
          <w:szCs w:val="20"/>
        </w:rPr>
        <w:t>города Иванова, День семьи, любви и верности, День знаний, День</w:t>
      </w:r>
      <w:r w:rsidRPr="000F43D0">
        <w:rPr>
          <w:sz w:val="20"/>
          <w:szCs w:val="20"/>
        </w:rPr>
        <w:t xml:space="preserve"> пожилых людей);</w:t>
      </w:r>
      <w:proofErr w:type="gramEnd"/>
    </w:p>
    <w:p w14:paraId="192C6CA6" w14:textId="77777777" w:rsidR="001E3D98" w:rsidRPr="000F43D0" w:rsidRDefault="001E3D98" w:rsidP="001E3D98">
      <w:pPr>
        <w:tabs>
          <w:tab w:val="left" w:pos="-108"/>
        </w:tabs>
        <w:snapToGrid w:val="0"/>
        <w:ind w:firstLine="709"/>
        <w:jc w:val="both"/>
        <w:rPr>
          <w:sz w:val="20"/>
          <w:szCs w:val="20"/>
        </w:rPr>
      </w:pPr>
      <w:r w:rsidRPr="000F43D0">
        <w:rPr>
          <w:sz w:val="20"/>
          <w:szCs w:val="20"/>
        </w:rPr>
        <w:t>- проведение детских спортивных мероприятий (в спартакиаде среди команд ТОС города Иванова приняли участие более 200 человек, 15 команд ТОС);</w:t>
      </w:r>
    </w:p>
    <w:p w14:paraId="534566AC" w14:textId="63A1E9CA" w:rsidR="000861AB" w:rsidRPr="000F43D0" w:rsidRDefault="000861AB" w:rsidP="000861AB">
      <w:pPr>
        <w:tabs>
          <w:tab w:val="left" w:pos="0"/>
        </w:tabs>
        <w:snapToGrid w:val="0"/>
        <w:ind w:firstLine="709"/>
        <w:jc w:val="both"/>
        <w:rPr>
          <w:sz w:val="20"/>
          <w:szCs w:val="20"/>
        </w:rPr>
      </w:pPr>
      <w:r w:rsidRPr="000F43D0">
        <w:rPr>
          <w:sz w:val="20"/>
          <w:szCs w:val="20"/>
        </w:rPr>
        <w:t>- приобретение канцтоваров для деятельности Совета ТОС (</w:t>
      </w:r>
      <w:r w:rsidR="00704365" w:rsidRPr="000F43D0">
        <w:rPr>
          <w:sz w:val="20"/>
          <w:szCs w:val="20"/>
        </w:rPr>
        <w:t xml:space="preserve">для </w:t>
      </w:r>
      <w:r w:rsidRPr="000F43D0">
        <w:rPr>
          <w:sz w:val="20"/>
          <w:szCs w:val="20"/>
        </w:rPr>
        <w:t>проведения собраний, конференций жителей, заседаний Советов ТОС);</w:t>
      </w:r>
    </w:p>
    <w:p w14:paraId="62B86E4A" w14:textId="73ABDF22" w:rsidR="000861AB" w:rsidRPr="000F43D0" w:rsidRDefault="000861AB" w:rsidP="000861AB">
      <w:pPr>
        <w:tabs>
          <w:tab w:val="left" w:pos="0"/>
        </w:tabs>
        <w:snapToGrid w:val="0"/>
        <w:ind w:firstLine="709"/>
        <w:jc w:val="both"/>
        <w:rPr>
          <w:sz w:val="20"/>
          <w:szCs w:val="20"/>
        </w:rPr>
      </w:pPr>
      <w:r w:rsidRPr="000F43D0">
        <w:rPr>
          <w:sz w:val="20"/>
          <w:szCs w:val="20"/>
        </w:rPr>
        <w:t xml:space="preserve">- приобретение сувенирной продукции, спортивных товаров, предназначенных для вручения жителям в рамках проведения праздничных мероприятий в </w:t>
      </w:r>
      <w:proofErr w:type="spellStart"/>
      <w:r w:rsidRPr="000F43D0">
        <w:rPr>
          <w:sz w:val="20"/>
          <w:szCs w:val="20"/>
        </w:rPr>
        <w:t>ТОСах</w:t>
      </w:r>
      <w:proofErr w:type="spellEnd"/>
      <w:r w:rsidRPr="000F43D0">
        <w:rPr>
          <w:sz w:val="20"/>
          <w:szCs w:val="20"/>
        </w:rPr>
        <w:t xml:space="preserve"> города;</w:t>
      </w:r>
    </w:p>
    <w:p w14:paraId="382193E5" w14:textId="77777777" w:rsidR="002041FF" w:rsidRPr="000F43D0" w:rsidRDefault="002041FF" w:rsidP="002041FF">
      <w:pPr>
        <w:tabs>
          <w:tab w:val="left" w:pos="0"/>
        </w:tabs>
        <w:snapToGrid w:val="0"/>
        <w:ind w:firstLine="567"/>
        <w:jc w:val="both"/>
        <w:rPr>
          <w:sz w:val="20"/>
          <w:szCs w:val="20"/>
        </w:rPr>
      </w:pPr>
      <w:r w:rsidRPr="000F43D0">
        <w:rPr>
          <w:sz w:val="20"/>
          <w:szCs w:val="20"/>
        </w:rPr>
        <w:t>- приобретение изделий хозяйственно-бытового назначения для проведения работ по благоустройству территорий ТОС (мешки для мусора, перчатки);</w:t>
      </w:r>
    </w:p>
    <w:p w14:paraId="0117B561" w14:textId="7E7262DA" w:rsidR="002041FF" w:rsidRPr="000F43D0" w:rsidRDefault="002041FF" w:rsidP="002041FF">
      <w:pPr>
        <w:ind w:firstLine="567"/>
        <w:jc w:val="both"/>
        <w:rPr>
          <w:color w:val="000000"/>
          <w:sz w:val="20"/>
          <w:szCs w:val="20"/>
        </w:rPr>
      </w:pPr>
      <w:r w:rsidRPr="000F43D0">
        <w:rPr>
          <w:color w:val="000000"/>
          <w:sz w:val="20"/>
          <w:szCs w:val="20"/>
        </w:rPr>
        <w:t xml:space="preserve">- проведение городских конкурсов </w:t>
      </w:r>
      <w:r w:rsidRPr="000F43D0">
        <w:rPr>
          <w:rFonts w:cs="Tahoma"/>
          <w:sz w:val="20"/>
          <w:szCs w:val="20"/>
        </w:rPr>
        <w:t>«Лучший председатель ТОС 2022», (приняли участие 21 председател</w:t>
      </w:r>
      <w:r w:rsidR="00704365" w:rsidRPr="000F43D0">
        <w:rPr>
          <w:rFonts w:cs="Tahoma"/>
          <w:sz w:val="20"/>
          <w:szCs w:val="20"/>
        </w:rPr>
        <w:t>ь</w:t>
      </w:r>
      <w:r w:rsidRPr="000F43D0">
        <w:rPr>
          <w:rFonts w:cs="Tahoma"/>
          <w:sz w:val="20"/>
          <w:szCs w:val="20"/>
        </w:rPr>
        <w:t xml:space="preserve"> ТОС), «Лучший активист ТОС 2022» (приняли участие 29 чел.)</w:t>
      </w:r>
      <w:r w:rsidRPr="000F43D0">
        <w:rPr>
          <w:color w:val="000000"/>
          <w:sz w:val="20"/>
          <w:szCs w:val="20"/>
        </w:rPr>
        <w:t>.</w:t>
      </w:r>
    </w:p>
    <w:p w14:paraId="66AAAFEF" w14:textId="28037F63" w:rsidR="000F7D8D" w:rsidRPr="000F7D8D" w:rsidRDefault="00495CFC" w:rsidP="000F7D8D">
      <w:pPr>
        <w:ind w:firstLine="567"/>
        <w:jc w:val="both"/>
        <w:rPr>
          <w:sz w:val="20"/>
          <w:szCs w:val="20"/>
        </w:rPr>
      </w:pPr>
      <w:r w:rsidRPr="000F43D0">
        <w:rPr>
          <w:sz w:val="20"/>
          <w:szCs w:val="20"/>
        </w:rPr>
        <w:t>З</w:t>
      </w:r>
      <w:r w:rsidR="00415C0C" w:rsidRPr="000F43D0">
        <w:rPr>
          <w:sz w:val="20"/>
          <w:szCs w:val="20"/>
        </w:rPr>
        <w:t xml:space="preserve">а отчетный период проведено 15 совещаний с председателями Советов ТОС </w:t>
      </w:r>
      <w:r w:rsidRPr="000F43D0">
        <w:rPr>
          <w:sz w:val="20"/>
          <w:szCs w:val="20"/>
        </w:rPr>
        <w:br/>
      </w:r>
      <w:r w:rsidR="00415C0C" w:rsidRPr="000F43D0">
        <w:rPr>
          <w:sz w:val="20"/>
          <w:szCs w:val="20"/>
        </w:rPr>
        <w:t>по различным вопросам жизнедеятельности города (включая рабочие встречи, круглые столы, совещания-семинары, форумы, в том числе выездные).</w:t>
      </w:r>
    </w:p>
    <w:p w14:paraId="00F373D5" w14:textId="7A0313C8" w:rsidR="0091060C" w:rsidRPr="000F43D0" w:rsidRDefault="0091060C" w:rsidP="00A5367C">
      <w:pPr>
        <w:ind w:firstLine="567"/>
        <w:jc w:val="both"/>
        <w:rPr>
          <w:sz w:val="20"/>
          <w:szCs w:val="20"/>
        </w:rPr>
      </w:pPr>
      <w:r w:rsidRPr="000F43D0">
        <w:rPr>
          <w:sz w:val="20"/>
          <w:szCs w:val="20"/>
        </w:rPr>
        <w:lastRenderedPageBreak/>
        <w:t xml:space="preserve">ТОС города Иванова совместно с органами местного самоуправления участвуют в </w:t>
      </w:r>
      <w:proofErr w:type="gramStart"/>
      <w:r w:rsidRPr="000F43D0">
        <w:rPr>
          <w:sz w:val="20"/>
          <w:szCs w:val="20"/>
        </w:rPr>
        <w:t>формировании</w:t>
      </w:r>
      <w:proofErr w:type="gramEnd"/>
      <w:r w:rsidRPr="000F43D0">
        <w:rPr>
          <w:sz w:val="20"/>
          <w:szCs w:val="20"/>
        </w:rPr>
        <w:t xml:space="preserve"> планов мероприятий по благоустройству, санитарной очистке и озеленению самоуправляемых территорий, ремонту дорог и тротуаров.</w:t>
      </w:r>
    </w:p>
    <w:p w14:paraId="6E271E53" w14:textId="7A02B0BC" w:rsidR="0055111C" w:rsidRPr="000F43D0" w:rsidRDefault="0055111C" w:rsidP="0055111C">
      <w:pPr>
        <w:pStyle w:val="ConsPlusNormal"/>
        <w:ind w:firstLine="709"/>
        <w:jc w:val="both"/>
        <w:rPr>
          <w:rFonts w:ascii="Times New Roman" w:eastAsiaTheme="minorHAnsi" w:hAnsi="Times New Roman" w:cs="Times New Roman"/>
          <w:lang w:eastAsia="en-US"/>
        </w:rPr>
      </w:pPr>
      <w:r w:rsidRPr="000F43D0">
        <w:rPr>
          <w:rFonts w:ascii="Times New Roman" w:eastAsiaTheme="minorHAnsi" w:hAnsi="Times New Roman" w:cs="Times New Roman"/>
          <w:lang w:eastAsia="en-US"/>
        </w:rPr>
        <w:t xml:space="preserve">Администрация города Иванова уделяет особое внимание популяризации деятельности ТОС посредством привлечения региональных СМИ. Информация </w:t>
      </w:r>
      <w:r w:rsidRPr="000F43D0">
        <w:rPr>
          <w:rFonts w:ascii="Times New Roman" w:eastAsiaTheme="minorHAnsi" w:hAnsi="Times New Roman" w:cs="Times New Roman"/>
          <w:lang w:eastAsia="en-US"/>
        </w:rPr>
        <w:br/>
        <w:t>о деятельности ТОС регулярно предоставляется в средства массовой информации, размещается на сайте Администрации города Иванова.</w:t>
      </w:r>
    </w:p>
    <w:p w14:paraId="65BCE87A" w14:textId="2890D010" w:rsidR="0055111C" w:rsidRPr="000F43D0" w:rsidRDefault="0055111C" w:rsidP="0055111C">
      <w:pPr>
        <w:pStyle w:val="ConsPlusNormal"/>
        <w:ind w:firstLine="709"/>
        <w:jc w:val="both"/>
        <w:rPr>
          <w:rFonts w:ascii="Times New Roman" w:eastAsiaTheme="minorHAnsi" w:hAnsi="Times New Roman" w:cs="Times New Roman"/>
          <w:lang w:eastAsia="en-US"/>
        </w:rPr>
      </w:pPr>
      <w:r w:rsidRPr="000F43D0">
        <w:rPr>
          <w:rFonts w:ascii="Times New Roman" w:eastAsiaTheme="minorHAnsi" w:hAnsi="Times New Roman" w:cs="Times New Roman"/>
          <w:lang w:eastAsia="en-US"/>
        </w:rPr>
        <w:t xml:space="preserve">Количество информационных материалов, опубликованных на сайте Администрации города Иванова и официальном аккаунте отдела по организации работы ТОС, освещающих деятельность ТОС, в 2022 году составило 185 публикаций. </w:t>
      </w:r>
    </w:p>
    <w:p w14:paraId="341AFB00" w14:textId="1B2F8177" w:rsidR="009A0B81" w:rsidRPr="000F43D0" w:rsidRDefault="009A0B81" w:rsidP="0055111C">
      <w:pPr>
        <w:pStyle w:val="ConsPlusNormal"/>
        <w:ind w:firstLine="709"/>
        <w:jc w:val="both"/>
        <w:rPr>
          <w:rFonts w:ascii="Times New Roman" w:hAnsi="Times New Roman" w:cs="Times New Roman"/>
        </w:rPr>
      </w:pPr>
      <w:r w:rsidRPr="000F43D0">
        <w:rPr>
          <w:rFonts w:ascii="Times New Roman" w:hAnsi="Times New Roman" w:cs="Times New Roman"/>
        </w:rPr>
        <w:t>В рамках аналитической подпрограммы «Пропаганда социальных ценностей» в 2022 году организовано изготовление и размещение социальной рекламы на улицах города.</w:t>
      </w:r>
    </w:p>
    <w:p w14:paraId="0C4E86D9" w14:textId="77777777" w:rsidR="003B69E8" w:rsidRPr="000F43D0" w:rsidRDefault="003B69E8" w:rsidP="003B69E8">
      <w:pPr>
        <w:ind w:firstLine="567"/>
        <w:jc w:val="both"/>
        <w:rPr>
          <w:sz w:val="20"/>
        </w:rPr>
      </w:pPr>
      <w:proofErr w:type="gramStart"/>
      <w:r w:rsidRPr="000F43D0">
        <w:rPr>
          <w:sz w:val="20"/>
        </w:rPr>
        <w:t xml:space="preserve">В целях дальнейшего повышения эффективности и результативности муниципальной службы, развития кадрового потенциала, повышения престижа </w:t>
      </w:r>
      <w:r w:rsidRPr="000F43D0">
        <w:rPr>
          <w:sz w:val="20"/>
        </w:rPr>
        <w:br/>
        <w:t>и открытости муниципальной службы, снижения количества факторов, способствующих проявлению коррупции на муниципальной службе, оптимизации</w:t>
      </w:r>
      <w:r w:rsidRPr="000F43D0">
        <w:rPr>
          <w:sz w:val="20"/>
        </w:rPr>
        <w:br/>
        <w:t>и эффективного использования бюджетных средств управлением муниципальной службы и кадров в 2022 году продолжена работа по реализации аналитической подпрограммы «Программа развития муниципальной службы города Иванова».</w:t>
      </w:r>
      <w:proofErr w:type="gramEnd"/>
    </w:p>
    <w:p w14:paraId="64092291" w14:textId="458A3D4B" w:rsidR="00633575" w:rsidRPr="000F43D0" w:rsidRDefault="00633575" w:rsidP="00633575">
      <w:pPr>
        <w:widowControl w:val="0"/>
        <w:autoSpaceDE w:val="0"/>
        <w:autoSpaceDN w:val="0"/>
        <w:adjustRightInd w:val="0"/>
        <w:ind w:firstLine="567"/>
        <w:jc w:val="both"/>
        <w:rPr>
          <w:bCs/>
          <w:sz w:val="20"/>
          <w:szCs w:val="20"/>
        </w:rPr>
      </w:pPr>
      <w:r w:rsidRPr="000F43D0">
        <w:rPr>
          <w:sz w:val="20"/>
          <w:szCs w:val="28"/>
        </w:rPr>
        <w:t xml:space="preserve">В </w:t>
      </w:r>
      <w:r w:rsidR="00714488" w:rsidRPr="000F43D0">
        <w:rPr>
          <w:sz w:val="20"/>
          <w:szCs w:val="28"/>
        </w:rPr>
        <w:t>отчетном периоде</w:t>
      </w:r>
      <w:r w:rsidRPr="000F43D0">
        <w:rPr>
          <w:sz w:val="20"/>
          <w:szCs w:val="28"/>
        </w:rPr>
        <w:t xml:space="preserve"> 39 муниципальных служащих Администрации города Иванова повысили квалификацию по направлению своей деятельности. </w:t>
      </w:r>
      <w:proofErr w:type="gramStart"/>
      <w:r w:rsidR="00714488" w:rsidRPr="000F43D0">
        <w:rPr>
          <w:sz w:val="20"/>
          <w:szCs w:val="28"/>
        </w:rPr>
        <w:t>О</w:t>
      </w:r>
      <w:r w:rsidR="00714488" w:rsidRPr="000F43D0">
        <w:rPr>
          <w:color w:val="000000"/>
          <w:sz w:val="20"/>
          <w:szCs w:val="20"/>
        </w:rPr>
        <w:t>рганизовано</w:t>
      </w:r>
      <w:r w:rsidRPr="000F43D0">
        <w:rPr>
          <w:color w:val="000000"/>
          <w:sz w:val="20"/>
          <w:szCs w:val="20"/>
        </w:rPr>
        <w:t xml:space="preserve"> обучени</w:t>
      </w:r>
      <w:r w:rsidR="00372A5D" w:rsidRPr="000F43D0">
        <w:rPr>
          <w:color w:val="000000"/>
          <w:sz w:val="20"/>
          <w:szCs w:val="20"/>
        </w:rPr>
        <w:t>е</w:t>
      </w:r>
      <w:r w:rsidRPr="000F43D0">
        <w:rPr>
          <w:color w:val="000000"/>
          <w:sz w:val="20"/>
          <w:szCs w:val="20"/>
        </w:rPr>
        <w:t xml:space="preserve"> </w:t>
      </w:r>
      <w:r w:rsidR="00952E44" w:rsidRPr="000F43D0">
        <w:rPr>
          <w:bCs/>
          <w:sz w:val="20"/>
          <w:szCs w:val="20"/>
        </w:rPr>
        <w:t>по программам</w:t>
      </w:r>
      <w:r w:rsidRPr="000F43D0">
        <w:rPr>
          <w:bCs/>
          <w:sz w:val="20"/>
          <w:szCs w:val="20"/>
        </w:rPr>
        <w:t xml:space="preserve"> «Специфика соблюдения антикоррупционного законодательства на муниципальной службе, в бюджетных </w:t>
      </w:r>
      <w:r w:rsidR="00372A5D" w:rsidRPr="000F43D0">
        <w:rPr>
          <w:bCs/>
          <w:sz w:val="20"/>
          <w:szCs w:val="20"/>
        </w:rPr>
        <w:br/>
      </w:r>
      <w:r w:rsidRPr="000F43D0">
        <w:rPr>
          <w:bCs/>
          <w:sz w:val="20"/>
          <w:szCs w:val="20"/>
        </w:rPr>
        <w:t xml:space="preserve">и подведомственных организациях» и «Противодействие коррупции в сфере закупок» </w:t>
      </w:r>
      <w:r w:rsidR="00372A5D" w:rsidRPr="000F43D0">
        <w:rPr>
          <w:color w:val="000000"/>
          <w:sz w:val="20"/>
          <w:szCs w:val="20"/>
        </w:rPr>
        <w:t xml:space="preserve">муниципальных служащих, </w:t>
      </w:r>
      <w:r w:rsidRPr="000F43D0">
        <w:rPr>
          <w:color w:val="000000"/>
          <w:sz w:val="20"/>
          <w:szCs w:val="20"/>
        </w:rPr>
        <w:t xml:space="preserve">в должностные </w:t>
      </w:r>
      <w:r w:rsidRPr="000F43D0">
        <w:rPr>
          <w:bCs/>
          <w:sz w:val="20"/>
          <w:szCs w:val="20"/>
        </w:rPr>
        <w:t xml:space="preserve">обязанности которых входит </w:t>
      </w:r>
      <w:r w:rsidRPr="000F43D0">
        <w:rPr>
          <w:sz w:val="20"/>
          <w:szCs w:val="20"/>
        </w:rPr>
        <w:t>участие в проведении закупок товаров, работ, услуг для обеспечения государственных (муниципальных) нужд во исполнение требований Национального плана противодействия коррупции на 2021 - 2024 годы, утвержденного Указом Президента Российской Федерации от 16.08.2021 № 478</w:t>
      </w:r>
      <w:proofErr w:type="gramEnd"/>
      <w:r w:rsidRPr="000F43D0">
        <w:rPr>
          <w:sz w:val="20"/>
          <w:szCs w:val="20"/>
        </w:rPr>
        <w:t>.</w:t>
      </w:r>
      <w:r w:rsidRPr="000F43D0">
        <w:rPr>
          <w:bCs/>
          <w:sz w:val="20"/>
          <w:szCs w:val="20"/>
        </w:rPr>
        <w:t xml:space="preserve"> </w:t>
      </w:r>
    </w:p>
    <w:p w14:paraId="7B888C02" w14:textId="635E2E53" w:rsidR="002F6617" w:rsidRPr="000F43D0" w:rsidRDefault="002F6617" w:rsidP="002F6617">
      <w:pPr>
        <w:pStyle w:val="af2"/>
        <w:ind w:firstLine="567"/>
        <w:jc w:val="both"/>
        <w:rPr>
          <w:sz w:val="20"/>
          <w:szCs w:val="28"/>
        </w:rPr>
      </w:pPr>
      <w:r w:rsidRPr="000F43D0">
        <w:rPr>
          <w:sz w:val="20"/>
          <w:szCs w:val="20"/>
        </w:rPr>
        <w:t>Штатная численность муниципальных служащих Администрации</w:t>
      </w:r>
      <w:r w:rsidRPr="000F43D0">
        <w:rPr>
          <w:sz w:val="20"/>
          <w:szCs w:val="28"/>
        </w:rPr>
        <w:t xml:space="preserve"> города Иванова (с учетом отраслевых и функциональных структурных подразделений, наделенных правами юридического лица) составила в 20</w:t>
      </w:r>
      <w:r w:rsidR="00372A5D" w:rsidRPr="000F43D0">
        <w:rPr>
          <w:sz w:val="20"/>
          <w:szCs w:val="28"/>
        </w:rPr>
        <w:t>2</w:t>
      </w:r>
      <w:r w:rsidRPr="000F43D0">
        <w:rPr>
          <w:sz w:val="20"/>
          <w:szCs w:val="28"/>
        </w:rPr>
        <w:t xml:space="preserve">2 году 511 чел. Сформирован оптимальный по составу и численности аппарат муниципальных служащих. </w:t>
      </w:r>
    </w:p>
    <w:p w14:paraId="1DB8D8EB" w14:textId="788EEF5A" w:rsidR="002113EA" w:rsidRPr="000F43D0" w:rsidRDefault="002113EA" w:rsidP="002113EA">
      <w:pPr>
        <w:autoSpaceDE w:val="0"/>
        <w:autoSpaceDN w:val="0"/>
        <w:adjustRightInd w:val="0"/>
        <w:ind w:firstLine="540"/>
        <w:jc w:val="both"/>
        <w:rPr>
          <w:rFonts w:eastAsiaTheme="minorHAnsi"/>
          <w:bCs/>
          <w:sz w:val="20"/>
          <w:szCs w:val="20"/>
          <w:lang w:eastAsia="en-US"/>
        </w:rPr>
      </w:pPr>
      <w:r w:rsidRPr="000F43D0">
        <w:rPr>
          <w:rFonts w:eastAsiaTheme="minorHAnsi"/>
          <w:bCs/>
          <w:sz w:val="20"/>
          <w:szCs w:val="20"/>
          <w:lang w:eastAsia="en-US"/>
        </w:rPr>
        <w:t>В целях своевременного реагирования</w:t>
      </w:r>
      <w:r w:rsidR="00A5367C" w:rsidRPr="000F43D0">
        <w:rPr>
          <w:rFonts w:eastAsiaTheme="minorHAnsi"/>
          <w:bCs/>
          <w:sz w:val="20"/>
          <w:szCs w:val="20"/>
          <w:lang w:eastAsia="en-US"/>
        </w:rPr>
        <w:t xml:space="preserve"> на возможные факты проявления </w:t>
      </w:r>
      <w:r w:rsidRPr="000F43D0">
        <w:rPr>
          <w:rFonts w:eastAsiaTheme="minorHAnsi"/>
          <w:bCs/>
          <w:sz w:val="20"/>
          <w:szCs w:val="20"/>
          <w:lang w:eastAsia="en-US"/>
        </w:rPr>
        <w:t>коррупции в Администрации города Иванова осуществляет деятельность комиссия по соблюдению требований к служебному поведению муниципальных служащих, руководителей муниципальных учреждений города Иванова и урегулированию конфликта интересов в Администрации г</w:t>
      </w:r>
      <w:r w:rsidR="001E269B" w:rsidRPr="000F43D0">
        <w:rPr>
          <w:rFonts w:eastAsiaTheme="minorHAnsi"/>
          <w:bCs/>
          <w:sz w:val="20"/>
          <w:szCs w:val="20"/>
          <w:lang w:eastAsia="en-US"/>
        </w:rPr>
        <w:t>орода Иванов</w:t>
      </w:r>
      <w:r w:rsidR="0063513D" w:rsidRPr="000F43D0">
        <w:rPr>
          <w:rFonts w:eastAsiaTheme="minorHAnsi"/>
          <w:bCs/>
          <w:sz w:val="20"/>
          <w:szCs w:val="20"/>
          <w:lang w:eastAsia="en-US"/>
        </w:rPr>
        <w:t>а</w:t>
      </w:r>
      <w:r w:rsidRPr="000F43D0">
        <w:rPr>
          <w:rFonts w:eastAsiaTheme="minorHAnsi"/>
          <w:bCs/>
          <w:sz w:val="20"/>
          <w:szCs w:val="20"/>
          <w:lang w:eastAsia="en-US"/>
        </w:rPr>
        <w:t>.</w:t>
      </w:r>
    </w:p>
    <w:p w14:paraId="092101FE" w14:textId="71BE3B98" w:rsidR="00372A5D" w:rsidRPr="000F43D0" w:rsidRDefault="00372A5D" w:rsidP="00372A5D">
      <w:pPr>
        <w:autoSpaceDE w:val="0"/>
        <w:autoSpaceDN w:val="0"/>
        <w:adjustRightInd w:val="0"/>
        <w:ind w:firstLine="567"/>
        <w:jc w:val="both"/>
        <w:rPr>
          <w:rFonts w:eastAsiaTheme="minorHAnsi"/>
          <w:bCs/>
          <w:sz w:val="20"/>
          <w:szCs w:val="20"/>
          <w:lang w:eastAsia="en-US"/>
        </w:rPr>
      </w:pPr>
      <w:r w:rsidRPr="000F43D0">
        <w:rPr>
          <w:rFonts w:eastAsiaTheme="minorHAnsi"/>
          <w:bCs/>
          <w:sz w:val="20"/>
          <w:szCs w:val="20"/>
          <w:lang w:eastAsia="en-US"/>
        </w:rPr>
        <w:t>Во исполнение требований Национального плана противодействия коррупции на 2021 - 2024 годы, в 2022 году:</w:t>
      </w:r>
    </w:p>
    <w:p w14:paraId="4B2DCEB3" w14:textId="5245A70C" w:rsidR="00372A5D" w:rsidRPr="000F43D0" w:rsidRDefault="00372A5D" w:rsidP="00372A5D">
      <w:pPr>
        <w:autoSpaceDE w:val="0"/>
        <w:autoSpaceDN w:val="0"/>
        <w:adjustRightInd w:val="0"/>
        <w:ind w:firstLine="567"/>
        <w:jc w:val="both"/>
        <w:rPr>
          <w:rFonts w:eastAsiaTheme="minorHAnsi"/>
          <w:bCs/>
          <w:sz w:val="20"/>
          <w:szCs w:val="20"/>
          <w:lang w:eastAsia="en-US"/>
        </w:rPr>
      </w:pPr>
      <w:r w:rsidRPr="000F43D0">
        <w:rPr>
          <w:rFonts w:eastAsiaTheme="minorHAnsi"/>
          <w:bCs/>
          <w:sz w:val="20"/>
          <w:szCs w:val="20"/>
          <w:lang w:eastAsia="en-US"/>
        </w:rPr>
        <w:lastRenderedPageBreak/>
        <w:t xml:space="preserve">- 11 муниципальных служащих прошли повышение квалификации </w:t>
      </w:r>
      <w:r w:rsidR="004C719B" w:rsidRPr="000F43D0">
        <w:rPr>
          <w:rFonts w:eastAsiaTheme="minorHAnsi"/>
          <w:bCs/>
          <w:sz w:val="20"/>
          <w:szCs w:val="20"/>
          <w:lang w:eastAsia="en-US"/>
        </w:rPr>
        <w:br/>
        <w:t xml:space="preserve">по программе </w:t>
      </w:r>
      <w:r w:rsidRPr="000F43D0">
        <w:rPr>
          <w:rFonts w:eastAsiaTheme="minorHAnsi"/>
          <w:bCs/>
          <w:sz w:val="20"/>
          <w:szCs w:val="20"/>
          <w:lang w:eastAsia="en-US"/>
        </w:rPr>
        <w:t>«Противодействие коррупции в сфере закупок» на базе Автономной некоммерческой организации дополнительного профессионального образования «Учебный центр СКБ Контур» , 5 из которых определены ответственными лицами, на которых возложены функции, преимущественно связанные с предупреждением коррупции при осуществлении закупок;</w:t>
      </w:r>
    </w:p>
    <w:p w14:paraId="45BB8B48" w14:textId="5FAF443F" w:rsidR="004C719B" w:rsidRPr="000F43D0" w:rsidRDefault="00372A5D" w:rsidP="004C719B">
      <w:pPr>
        <w:autoSpaceDE w:val="0"/>
        <w:autoSpaceDN w:val="0"/>
        <w:adjustRightInd w:val="0"/>
        <w:ind w:firstLine="567"/>
        <w:jc w:val="both"/>
        <w:rPr>
          <w:rFonts w:eastAsiaTheme="minorHAnsi"/>
          <w:bCs/>
          <w:sz w:val="20"/>
          <w:szCs w:val="20"/>
          <w:lang w:eastAsia="en-US"/>
        </w:rPr>
      </w:pPr>
      <w:r w:rsidRPr="000F43D0">
        <w:rPr>
          <w:rFonts w:eastAsiaTheme="minorHAnsi"/>
          <w:bCs/>
          <w:sz w:val="20"/>
          <w:szCs w:val="20"/>
          <w:lang w:eastAsia="en-US"/>
        </w:rPr>
        <w:t xml:space="preserve">- </w:t>
      </w:r>
      <w:r w:rsidR="004C719B" w:rsidRPr="000F43D0">
        <w:rPr>
          <w:rFonts w:eastAsiaTheme="minorHAnsi"/>
          <w:bCs/>
          <w:sz w:val="20"/>
          <w:szCs w:val="20"/>
          <w:lang w:eastAsia="en-US"/>
        </w:rPr>
        <w:t xml:space="preserve">14 лиц, впервые поступивших на должности муниципальной службы, </w:t>
      </w:r>
      <w:r w:rsidRPr="000F43D0">
        <w:rPr>
          <w:rFonts w:eastAsiaTheme="minorHAnsi"/>
          <w:bCs/>
          <w:sz w:val="20"/>
          <w:szCs w:val="20"/>
          <w:lang w:eastAsia="en-US"/>
        </w:rPr>
        <w:t>замещение которых связано с соблюдением антикоррупционны</w:t>
      </w:r>
      <w:r w:rsidR="004C719B" w:rsidRPr="000F43D0">
        <w:rPr>
          <w:rFonts w:eastAsiaTheme="minorHAnsi"/>
          <w:bCs/>
          <w:sz w:val="20"/>
          <w:szCs w:val="20"/>
          <w:lang w:eastAsia="en-US"/>
        </w:rPr>
        <w:t xml:space="preserve">х стандартов, прошли повышение </w:t>
      </w:r>
      <w:r w:rsidRPr="000F43D0">
        <w:rPr>
          <w:rFonts w:eastAsiaTheme="minorHAnsi"/>
          <w:bCs/>
          <w:sz w:val="20"/>
          <w:szCs w:val="20"/>
          <w:lang w:eastAsia="en-US"/>
        </w:rPr>
        <w:t>квалификации по програм</w:t>
      </w:r>
      <w:r w:rsidR="004C719B" w:rsidRPr="000F43D0">
        <w:rPr>
          <w:rFonts w:eastAsiaTheme="minorHAnsi"/>
          <w:bCs/>
          <w:sz w:val="20"/>
          <w:szCs w:val="20"/>
          <w:lang w:eastAsia="en-US"/>
        </w:rPr>
        <w:t xml:space="preserve">ме «Противодействие коррупции </w:t>
      </w:r>
      <w:r w:rsidRPr="000F43D0">
        <w:rPr>
          <w:rFonts w:eastAsiaTheme="minorHAnsi"/>
          <w:bCs/>
          <w:sz w:val="20"/>
          <w:szCs w:val="20"/>
          <w:lang w:eastAsia="en-US"/>
        </w:rPr>
        <w:t>в сфере закупок» на базе Автономной некоммерческой организации дополнительного профессионального образования «Научно-консультационный центр «Образовательные системы и проекты».</w:t>
      </w:r>
      <w:r w:rsidR="004C719B" w:rsidRPr="000F43D0">
        <w:rPr>
          <w:rFonts w:eastAsiaTheme="minorHAnsi"/>
          <w:bCs/>
          <w:sz w:val="20"/>
          <w:szCs w:val="20"/>
          <w:lang w:eastAsia="en-US"/>
        </w:rPr>
        <w:t xml:space="preserve"> </w:t>
      </w:r>
    </w:p>
    <w:p w14:paraId="0B2442FE" w14:textId="1A0F67E7" w:rsidR="0071278D" w:rsidRPr="000F43D0" w:rsidRDefault="0071278D" w:rsidP="004C719B">
      <w:pPr>
        <w:autoSpaceDE w:val="0"/>
        <w:autoSpaceDN w:val="0"/>
        <w:adjustRightInd w:val="0"/>
        <w:ind w:firstLine="567"/>
        <w:jc w:val="both"/>
        <w:rPr>
          <w:rFonts w:eastAsiaTheme="minorHAnsi"/>
          <w:bCs/>
          <w:sz w:val="20"/>
          <w:szCs w:val="20"/>
          <w:lang w:eastAsia="en-US"/>
        </w:rPr>
      </w:pPr>
      <w:proofErr w:type="gramStart"/>
      <w:r w:rsidRPr="000F43D0">
        <w:rPr>
          <w:sz w:val="20"/>
          <w:szCs w:val="20"/>
        </w:rPr>
        <w:t xml:space="preserve">В целях обеспечения единой муниципальной политики в области противодействия коррупции на территории городского округа Иваново и выработки предложений по предупреждению коррупции, пресечению и устранению причин </w:t>
      </w:r>
      <w:r w:rsidRPr="000F43D0">
        <w:rPr>
          <w:sz w:val="20"/>
          <w:szCs w:val="20"/>
        </w:rPr>
        <w:br/>
        <w:t xml:space="preserve">и условий, способствующих ее проявлениям, постановлением Администрации города Иванова от 21.04.2021 № 475 «О противодействии коррупции в городском округе Иваново» утверждены Положение о комиссии по координации работы </w:t>
      </w:r>
      <w:r w:rsidRPr="000F43D0">
        <w:rPr>
          <w:sz w:val="20"/>
          <w:szCs w:val="20"/>
        </w:rPr>
        <w:br/>
        <w:t>по противодействию коррупции в городском округе Иваново (далее – Комиссия</w:t>
      </w:r>
      <w:proofErr w:type="gramEnd"/>
      <w:r w:rsidRPr="000F43D0">
        <w:rPr>
          <w:sz w:val="20"/>
          <w:szCs w:val="20"/>
        </w:rPr>
        <w:t xml:space="preserve"> </w:t>
      </w:r>
      <w:r w:rsidR="004C719B" w:rsidRPr="000F43D0">
        <w:rPr>
          <w:sz w:val="20"/>
          <w:szCs w:val="20"/>
        </w:rPr>
        <w:br/>
        <w:t xml:space="preserve">по противодействию коррупции), </w:t>
      </w:r>
      <w:r w:rsidRPr="000F43D0">
        <w:rPr>
          <w:sz w:val="20"/>
          <w:szCs w:val="20"/>
        </w:rPr>
        <w:t>состав этого коллегиального органа</w:t>
      </w:r>
      <w:r w:rsidR="004C719B" w:rsidRPr="000F43D0">
        <w:rPr>
          <w:sz w:val="20"/>
          <w:szCs w:val="20"/>
        </w:rPr>
        <w:t xml:space="preserve"> и план противодействия коррупции в городском округе Иваново на 2021 - 2024 годы</w:t>
      </w:r>
      <w:r w:rsidRPr="000F43D0">
        <w:rPr>
          <w:sz w:val="20"/>
          <w:szCs w:val="20"/>
        </w:rPr>
        <w:t>.</w:t>
      </w:r>
    </w:p>
    <w:p w14:paraId="4EDCCE5E" w14:textId="187719A9" w:rsidR="002F6617" w:rsidRPr="000F43D0" w:rsidRDefault="002F6617" w:rsidP="0071278D">
      <w:pPr>
        <w:autoSpaceDE w:val="0"/>
        <w:autoSpaceDN w:val="0"/>
        <w:adjustRightInd w:val="0"/>
        <w:ind w:firstLine="567"/>
        <w:jc w:val="both"/>
        <w:rPr>
          <w:rFonts w:eastAsiaTheme="minorHAnsi"/>
          <w:bCs/>
          <w:sz w:val="20"/>
          <w:szCs w:val="20"/>
          <w:lang w:eastAsia="en-US"/>
        </w:rPr>
      </w:pPr>
      <w:proofErr w:type="gramStart"/>
      <w:r w:rsidRPr="000F43D0">
        <w:rPr>
          <w:sz w:val="20"/>
          <w:szCs w:val="20"/>
        </w:rPr>
        <w:t xml:space="preserve">В 2022 году состоялись </w:t>
      </w:r>
      <w:r w:rsidRPr="000F43D0">
        <w:rPr>
          <w:rFonts w:eastAsiaTheme="minorHAnsi"/>
          <w:bCs/>
          <w:sz w:val="20"/>
          <w:szCs w:val="20"/>
          <w:lang w:eastAsia="en-US"/>
        </w:rPr>
        <w:t xml:space="preserve">два заседания Комиссии по противодействию коррупции, на которых проведены итоги реализации Плана по противодействию коррупции в городском округе Иваново в 2021 году, изучены результаты работы Комиссии по служебному поведению, анализу достоверности и полноте сведений </w:t>
      </w:r>
      <w:r w:rsidRPr="000F43D0">
        <w:rPr>
          <w:rFonts w:eastAsiaTheme="minorHAnsi"/>
          <w:bCs/>
          <w:sz w:val="20"/>
          <w:szCs w:val="20"/>
          <w:lang w:eastAsia="en-US"/>
        </w:rPr>
        <w:br/>
        <w:t xml:space="preserve">о доходах, расходах, имуществу и обязательствах имущественного характера, представленных муниципальными служащими и руководителями муниципальных учреждений за 2021 год. </w:t>
      </w:r>
      <w:proofErr w:type="gramEnd"/>
    </w:p>
    <w:p w14:paraId="2747D9F4" w14:textId="09B2B569" w:rsidR="00236637" w:rsidRPr="000F43D0" w:rsidRDefault="00DD2483" w:rsidP="004C719B">
      <w:pPr>
        <w:autoSpaceDE w:val="0"/>
        <w:autoSpaceDN w:val="0"/>
        <w:adjustRightInd w:val="0"/>
        <w:ind w:firstLine="567"/>
        <w:jc w:val="both"/>
        <w:rPr>
          <w:rFonts w:eastAsiaTheme="minorHAnsi"/>
          <w:sz w:val="20"/>
          <w:szCs w:val="20"/>
          <w:lang w:eastAsia="en-US"/>
        </w:rPr>
      </w:pPr>
      <w:r w:rsidRPr="000F43D0">
        <w:rPr>
          <w:rFonts w:eastAsiaTheme="minorHAnsi"/>
          <w:sz w:val="20"/>
          <w:szCs w:val="20"/>
          <w:lang w:eastAsia="en-US"/>
        </w:rPr>
        <w:t xml:space="preserve">В рамках специальной  подпрограммы </w:t>
      </w:r>
      <w:r w:rsidRPr="000F43D0">
        <w:rPr>
          <w:sz w:val="20"/>
          <w:szCs w:val="20"/>
        </w:rPr>
        <w:t xml:space="preserve">«Исполнение налоговых обязательств органами местного самоуправления, возникающих при продаже права на заключение договоров на установку и эксплуатацию рекламных конструкций» </w:t>
      </w:r>
      <w:r w:rsidRPr="000F43D0">
        <w:rPr>
          <w:rFonts w:eastAsiaTheme="minorHAnsi"/>
          <w:sz w:val="20"/>
          <w:szCs w:val="20"/>
          <w:lang w:eastAsia="en-US"/>
        </w:rPr>
        <w:t xml:space="preserve">налоговые обязательства, возникающие при продаже права на заключение договоров </w:t>
      </w:r>
      <w:r w:rsidRPr="000F43D0">
        <w:rPr>
          <w:rFonts w:eastAsiaTheme="minorHAnsi"/>
          <w:sz w:val="20"/>
          <w:szCs w:val="20"/>
          <w:lang w:eastAsia="en-US"/>
        </w:rPr>
        <w:br/>
        <w:t>на установку и эксплуатацию рекламных конструкций, исполнены в полном объеме.</w:t>
      </w:r>
      <w:r w:rsidR="00431024" w:rsidRPr="000F43D0">
        <w:rPr>
          <w:sz w:val="28"/>
          <w:szCs w:val="28"/>
        </w:rPr>
        <w:t xml:space="preserve"> </w:t>
      </w:r>
      <w:r w:rsidR="00431024" w:rsidRPr="000F43D0">
        <w:rPr>
          <w:sz w:val="20"/>
          <w:szCs w:val="20"/>
        </w:rPr>
        <w:t xml:space="preserve">В соответствии с постановлением Администрации города Иванова от 21.12.2022 </w:t>
      </w:r>
      <w:r w:rsidR="00431024" w:rsidRPr="000F43D0">
        <w:rPr>
          <w:sz w:val="20"/>
          <w:szCs w:val="20"/>
        </w:rPr>
        <w:br/>
        <w:t xml:space="preserve">№ 2127 «О проведении торгов в форме электронного аукциона на право заключения договора на установку и эксплуатацию отдельно стоящих рекламных конструкций» на торги выставлены 5 отдельно стоящих рекламных конструкций, что соответствует плановому значению индикатора. </w:t>
      </w:r>
    </w:p>
    <w:p w14:paraId="7C3076BE" w14:textId="77777777" w:rsidR="0071278D" w:rsidRPr="000F43D0" w:rsidRDefault="0071278D" w:rsidP="002F6617">
      <w:pPr>
        <w:autoSpaceDE w:val="0"/>
        <w:autoSpaceDN w:val="0"/>
        <w:adjustRightInd w:val="0"/>
        <w:jc w:val="both"/>
        <w:rPr>
          <w:b/>
          <w:sz w:val="20"/>
          <w:szCs w:val="20"/>
        </w:rPr>
      </w:pPr>
    </w:p>
    <w:p w14:paraId="2BA90E7C" w14:textId="699D561A" w:rsidR="00D53583" w:rsidRPr="000F43D0" w:rsidRDefault="00D53583" w:rsidP="00D53583">
      <w:pPr>
        <w:pStyle w:val="ae"/>
        <w:autoSpaceDE w:val="0"/>
        <w:autoSpaceDN w:val="0"/>
        <w:adjustRightInd w:val="0"/>
        <w:ind w:left="360" w:firstLine="491"/>
        <w:jc w:val="both"/>
        <w:rPr>
          <w:rFonts w:ascii="Times New Roman" w:hAnsi="Times New Roman"/>
          <w:b/>
          <w:sz w:val="20"/>
          <w:szCs w:val="20"/>
        </w:rPr>
      </w:pPr>
      <w:r w:rsidRPr="000F43D0">
        <w:rPr>
          <w:rFonts w:ascii="Times New Roman" w:hAnsi="Times New Roman"/>
          <w:b/>
          <w:sz w:val="20"/>
          <w:szCs w:val="20"/>
        </w:rPr>
        <w:t>4.1. Сведения о степени соответствия плановых и фактически достигнутых значений целевых индикаторов подпрограмм</w:t>
      </w:r>
      <w:r w:rsidR="0031142F" w:rsidRPr="000F43D0">
        <w:rPr>
          <w:rFonts w:ascii="Times New Roman" w:hAnsi="Times New Roman"/>
          <w:b/>
          <w:sz w:val="20"/>
          <w:szCs w:val="20"/>
        </w:rPr>
        <w:t xml:space="preserve"> муниципальной программы за 2022</w:t>
      </w:r>
      <w:r w:rsidRPr="000F43D0">
        <w:rPr>
          <w:rFonts w:ascii="Times New Roman" w:hAnsi="Times New Roman"/>
          <w:b/>
          <w:sz w:val="20"/>
          <w:szCs w:val="20"/>
        </w:rPr>
        <w:t xml:space="preserve"> год</w:t>
      </w:r>
    </w:p>
    <w:p w14:paraId="0F9D7860" w14:textId="77777777" w:rsidR="0032445A" w:rsidRPr="000F43D0" w:rsidRDefault="0032445A" w:rsidP="00D53583">
      <w:pPr>
        <w:pStyle w:val="ae"/>
        <w:autoSpaceDE w:val="0"/>
        <w:autoSpaceDN w:val="0"/>
        <w:adjustRightInd w:val="0"/>
        <w:ind w:left="360" w:firstLine="491"/>
        <w:jc w:val="both"/>
        <w:rPr>
          <w:rFonts w:ascii="Times New Roman" w:hAnsi="Times New Roman"/>
          <w:b/>
          <w:sz w:val="20"/>
          <w:szCs w:val="28"/>
        </w:rPr>
      </w:pPr>
    </w:p>
    <w:p w14:paraId="271FBFBC" w14:textId="2D5F563E" w:rsidR="00D53583" w:rsidRPr="000F43D0" w:rsidRDefault="00D53583" w:rsidP="00D53583">
      <w:pPr>
        <w:pStyle w:val="ae"/>
        <w:autoSpaceDE w:val="0"/>
        <w:autoSpaceDN w:val="0"/>
        <w:adjustRightInd w:val="0"/>
        <w:ind w:left="0" w:firstLine="568"/>
        <w:jc w:val="both"/>
        <w:rPr>
          <w:rFonts w:ascii="Times New Roman" w:hAnsi="Times New Roman"/>
          <w:sz w:val="20"/>
          <w:szCs w:val="28"/>
        </w:rPr>
      </w:pPr>
      <w:r w:rsidRPr="000F43D0">
        <w:rPr>
          <w:rFonts w:ascii="Times New Roman" w:hAnsi="Times New Roman"/>
          <w:sz w:val="20"/>
          <w:szCs w:val="28"/>
        </w:rPr>
        <w:lastRenderedPageBreak/>
        <w:t xml:space="preserve">Сведения о степени </w:t>
      </w:r>
      <w:proofErr w:type="gramStart"/>
      <w:r w:rsidRPr="000F43D0">
        <w:rPr>
          <w:rFonts w:ascii="Times New Roman" w:hAnsi="Times New Roman"/>
          <w:sz w:val="20"/>
          <w:szCs w:val="28"/>
        </w:rPr>
        <w:t>достижения запланированных значений целевых индикаторов подпрограмм муниципальной программы</w:t>
      </w:r>
      <w:proofErr w:type="gramEnd"/>
      <w:r w:rsidRPr="000F43D0">
        <w:rPr>
          <w:rFonts w:ascii="Times New Roman" w:hAnsi="Times New Roman"/>
          <w:sz w:val="20"/>
          <w:szCs w:val="28"/>
        </w:rPr>
        <w:t xml:space="preserve"> за 20</w:t>
      </w:r>
      <w:r w:rsidR="0031142F" w:rsidRPr="000F43D0">
        <w:rPr>
          <w:rFonts w:ascii="Times New Roman" w:hAnsi="Times New Roman"/>
          <w:sz w:val="20"/>
          <w:szCs w:val="28"/>
        </w:rPr>
        <w:t>22</w:t>
      </w:r>
      <w:r w:rsidRPr="000F43D0">
        <w:rPr>
          <w:rFonts w:ascii="Times New Roman" w:hAnsi="Times New Roman"/>
          <w:sz w:val="20"/>
          <w:szCs w:val="28"/>
        </w:rPr>
        <w:t xml:space="preserve"> год, в том числе пояснение причин отклонений ожидаемых (плановых) и фактически достигнутых результатов, приведены в табличной части отчета о ходе реализации муниципальной программы.</w:t>
      </w:r>
    </w:p>
    <w:p w14:paraId="080B665E" w14:textId="77777777" w:rsidR="001F7263" w:rsidRPr="000F43D0" w:rsidRDefault="001F7263" w:rsidP="00D53583">
      <w:pPr>
        <w:pStyle w:val="ae"/>
        <w:autoSpaceDE w:val="0"/>
        <w:autoSpaceDN w:val="0"/>
        <w:adjustRightInd w:val="0"/>
        <w:ind w:left="0" w:firstLine="568"/>
        <w:jc w:val="both"/>
        <w:rPr>
          <w:rFonts w:ascii="Times New Roman" w:hAnsi="Times New Roman"/>
          <w:sz w:val="20"/>
          <w:szCs w:val="28"/>
        </w:rPr>
      </w:pPr>
    </w:p>
    <w:p w14:paraId="3862DA2C" w14:textId="6574F6DF" w:rsidR="00D53583" w:rsidRPr="000F43D0" w:rsidRDefault="00D53583" w:rsidP="00D53583">
      <w:pPr>
        <w:pStyle w:val="ae"/>
        <w:autoSpaceDE w:val="0"/>
        <w:autoSpaceDN w:val="0"/>
        <w:adjustRightInd w:val="0"/>
        <w:ind w:left="0" w:firstLine="567"/>
        <w:jc w:val="both"/>
        <w:rPr>
          <w:rFonts w:ascii="Times New Roman" w:hAnsi="Times New Roman"/>
          <w:b/>
          <w:sz w:val="20"/>
          <w:szCs w:val="28"/>
        </w:rPr>
      </w:pPr>
      <w:r w:rsidRPr="000F43D0">
        <w:rPr>
          <w:rFonts w:ascii="Times New Roman" w:hAnsi="Times New Roman"/>
          <w:b/>
          <w:sz w:val="20"/>
          <w:szCs w:val="28"/>
        </w:rPr>
        <w:t>4.2. Сведения о выполнении расходных обязательств, связанных</w:t>
      </w:r>
      <w:r w:rsidRPr="000F43D0">
        <w:rPr>
          <w:rFonts w:ascii="Times New Roman" w:hAnsi="Times New Roman"/>
          <w:b/>
          <w:sz w:val="20"/>
          <w:szCs w:val="28"/>
        </w:rPr>
        <w:br/>
        <w:t>с реализацией муниципальной программы в 20</w:t>
      </w:r>
      <w:r w:rsidR="0031142F" w:rsidRPr="000F43D0">
        <w:rPr>
          <w:rFonts w:ascii="Times New Roman" w:hAnsi="Times New Roman"/>
          <w:b/>
          <w:sz w:val="20"/>
          <w:szCs w:val="28"/>
        </w:rPr>
        <w:t>22</w:t>
      </w:r>
      <w:r w:rsidRPr="000F43D0">
        <w:rPr>
          <w:rFonts w:ascii="Times New Roman" w:hAnsi="Times New Roman"/>
          <w:b/>
          <w:sz w:val="20"/>
          <w:szCs w:val="28"/>
        </w:rPr>
        <w:t xml:space="preserve"> году</w:t>
      </w:r>
    </w:p>
    <w:p w14:paraId="4358A266" w14:textId="69E8646E" w:rsidR="00D53583" w:rsidRPr="000F43D0" w:rsidRDefault="00D53583" w:rsidP="00D53583">
      <w:pPr>
        <w:tabs>
          <w:tab w:val="left" w:pos="1134"/>
        </w:tabs>
        <w:ind w:firstLine="709"/>
        <w:jc w:val="center"/>
        <w:rPr>
          <w:b/>
          <w:sz w:val="20"/>
          <w:szCs w:val="20"/>
        </w:rPr>
      </w:pPr>
      <w:r w:rsidRPr="000F43D0">
        <w:rPr>
          <w:b/>
          <w:sz w:val="20"/>
          <w:szCs w:val="20"/>
        </w:rPr>
        <w:t>Структура фактических</w:t>
      </w:r>
      <w:r w:rsidRPr="000F43D0">
        <w:rPr>
          <w:rFonts w:eastAsia="Calibri"/>
          <w:b/>
          <w:sz w:val="20"/>
          <w:szCs w:val="20"/>
          <w:lang w:eastAsia="en-US"/>
        </w:rPr>
        <w:t xml:space="preserve"> </w:t>
      </w:r>
      <w:r w:rsidRPr="000F43D0">
        <w:rPr>
          <w:b/>
          <w:sz w:val="20"/>
          <w:szCs w:val="20"/>
        </w:rPr>
        <w:t>кассовых расходов муниципальной программы за 20</w:t>
      </w:r>
      <w:r w:rsidR="0031142F" w:rsidRPr="000F43D0">
        <w:rPr>
          <w:b/>
          <w:sz w:val="20"/>
          <w:szCs w:val="20"/>
        </w:rPr>
        <w:t>22</w:t>
      </w:r>
      <w:r w:rsidRPr="000F43D0">
        <w:rPr>
          <w:b/>
          <w:sz w:val="20"/>
          <w:szCs w:val="20"/>
        </w:rPr>
        <w:t xml:space="preserve"> год в </w:t>
      </w:r>
      <w:proofErr w:type="gramStart"/>
      <w:r w:rsidRPr="000F43D0">
        <w:rPr>
          <w:b/>
          <w:sz w:val="20"/>
          <w:szCs w:val="20"/>
        </w:rPr>
        <w:t>разрезе</w:t>
      </w:r>
      <w:proofErr w:type="gramEnd"/>
      <w:r w:rsidRPr="000F43D0">
        <w:rPr>
          <w:b/>
          <w:sz w:val="20"/>
          <w:szCs w:val="20"/>
        </w:rPr>
        <w:t xml:space="preserve"> подпрограмм, % </w:t>
      </w:r>
    </w:p>
    <w:p w14:paraId="3A5B09C8" w14:textId="77777777" w:rsidR="001F7263" w:rsidRPr="000F43D0" w:rsidRDefault="001F7263" w:rsidP="00D53583">
      <w:pPr>
        <w:tabs>
          <w:tab w:val="left" w:pos="1134"/>
        </w:tabs>
        <w:ind w:firstLine="709"/>
        <w:jc w:val="center"/>
        <w:rPr>
          <w:b/>
          <w:sz w:val="20"/>
          <w:szCs w:val="20"/>
        </w:rPr>
      </w:pPr>
    </w:p>
    <w:p w14:paraId="5193189E" w14:textId="77777777" w:rsidR="001F7263" w:rsidRPr="000F43D0" w:rsidRDefault="00637ED8" w:rsidP="00D53583">
      <w:pPr>
        <w:tabs>
          <w:tab w:val="left" w:pos="1134"/>
        </w:tabs>
        <w:ind w:firstLine="709"/>
        <w:jc w:val="center"/>
        <w:rPr>
          <w:b/>
          <w:sz w:val="20"/>
          <w:szCs w:val="20"/>
        </w:rPr>
      </w:pPr>
      <w:r w:rsidRPr="000F43D0">
        <w:rPr>
          <w:b/>
          <w:noProof/>
          <w:color w:val="FF0000"/>
        </w:rPr>
        <w:drawing>
          <wp:inline distT="0" distB="0" distL="0" distR="0" wp14:anchorId="2B507230" wp14:editId="6A6670AB">
            <wp:extent cx="4086860" cy="3835730"/>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2452DF" w14:textId="77777777" w:rsidR="001F7263" w:rsidRPr="000F43D0" w:rsidRDefault="001F7263" w:rsidP="00D53583">
      <w:pPr>
        <w:tabs>
          <w:tab w:val="left" w:pos="1134"/>
        </w:tabs>
        <w:ind w:firstLine="567"/>
        <w:jc w:val="both"/>
        <w:rPr>
          <w:color w:val="FF0000"/>
          <w:sz w:val="20"/>
          <w:szCs w:val="28"/>
        </w:rPr>
      </w:pPr>
    </w:p>
    <w:p w14:paraId="27F6433D" w14:textId="77777777" w:rsidR="00FA13BE" w:rsidRPr="000F43D0" w:rsidRDefault="00FA13BE" w:rsidP="00D53583">
      <w:pPr>
        <w:tabs>
          <w:tab w:val="left" w:pos="1134"/>
        </w:tabs>
        <w:ind w:firstLine="567"/>
        <w:jc w:val="both"/>
        <w:rPr>
          <w:color w:val="FF0000"/>
          <w:sz w:val="20"/>
          <w:szCs w:val="28"/>
        </w:rPr>
      </w:pPr>
    </w:p>
    <w:p w14:paraId="738BF6F2" w14:textId="11B834AF" w:rsidR="00D53583" w:rsidRPr="000F43D0" w:rsidRDefault="00D53583" w:rsidP="00D53583">
      <w:pPr>
        <w:tabs>
          <w:tab w:val="left" w:pos="1134"/>
        </w:tabs>
        <w:ind w:firstLine="567"/>
        <w:jc w:val="both"/>
        <w:rPr>
          <w:sz w:val="20"/>
          <w:szCs w:val="28"/>
        </w:rPr>
      </w:pPr>
      <w:r w:rsidRPr="000F43D0">
        <w:rPr>
          <w:sz w:val="20"/>
          <w:szCs w:val="28"/>
        </w:rPr>
        <w:t>Сведения о степени выполнения расходных обязательств подпрограмм муниципальной программы за 20</w:t>
      </w:r>
      <w:r w:rsidR="0071278D" w:rsidRPr="000F43D0">
        <w:rPr>
          <w:sz w:val="20"/>
          <w:szCs w:val="28"/>
        </w:rPr>
        <w:t>2</w:t>
      </w:r>
      <w:r w:rsidR="0031142F" w:rsidRPr="000F43D0">
        <w:rPr>
          <w:sz w:val="20"/>
          <w:szCs w:val="28"/>
        </w:rPr>
        <w:t>2</w:t>
      </w:r>
      <w:r w:rsidRPr="000F43D0">
        <w:rPr>
          <w:sz w:val="20"/>
          <w:szCs w:val="28"/>
        </w:rPr>
        <w:t xml:space="preserve"> год, в том числе пояснение причин отклонений </w:t>
      </w:r>
      <w:r w:rsidRPr="000F43D0">
        <w:rPr>
          <w:sz w:val="20"/>
          <w:szCs w:val="28"/>
        </w:rPr>
        <w:lastRenderedPageBreak/>
        <w:t>расходов на осуществление отдельных мероприятий, приведены в табличной части отчета о ходе реализации муниципальной программы.</w:t>
      </w:r>
    </w:p>
    <w:p w14:paraId="5B8D9C1F" w14:textId="77777777" w:rsidR="00D53583" w:rsidRPr="000F43D0" w:rsidRDefault="00D53583" w:rsidP="00D53583">
      <w:pPr>
        <w:tabs>
          <w:tab w:val="left" w:pos="1134"/>
        </w:tabs>
        <w:ind w:firstLine="567"/>
        <w:jc w:val="both"/>
        <w:rPr>
          <w:color w:val="FF0000"/>
          <w:sz w:val="20"/>
        </w:rPr>
      </w:pPr>
    </w:p>
    <w:p w14:paraId="62AB34FD" w14:textId="77777777" w:rsidR="00D53583" w:rsidRPr="000F43D0" w:rsidRDefault="00D53583" w:rsidP="00D53583">
      <w:pPr>
        <w:autoSpaceDE w:val="0"/>
        <w:autoSpaceDN w:val="0"/>
        <w:adjustRightInd w:val="0"/>
        <w:ind w:left="426"/>
        <w:jc w:val="center"/>
        <w:rPr>
          <w:rFonts w:eastAsiaTheme="minorHAnsi"/>
          <w:b/>
          <w:bCs/>
          <w:sz w:val="20"/>
          <w:szCs w:val="20"/>
          <w:lang w:eastAsia="en-US"/>
        </w:rPr>
      </w:pPr>
      <w:r w:rsidRPr="000F43D0">
        <w:rPr>
          <w:b/>
          <w:sz w:val="20"/>
        </w:rPr>
        <w:t xml:space="preserve">Раздел 5. </w:t>
      </w:r>
      <w:r w:rsidRPr="000F43D0">
        <w:rPr>
          <w:rFonts w:eastAsiaTheme="minorHAnsi"/>
          <w:b/>
          <w:bCs/>
          <w:sz w:val="20"/>
          <w:szCs w:val="20"/>
          <w:lang w:eastAsia="en-US"/>
        </w:rPr>
        <w:t>Оценка возможностей достижения запланированных конечных результатов каждой из подпрограмм к моменту ее завершения с учетом фактически достигнутых результатов</w:t>
      </w:r>
    </w:p>
    <w:p w14:paraId="6552325B" w14:textId="77777777" w:rsidR="00131224" w:rsidRDefault="00131224" w:rsidP="00D53583">
      <w:pPr>
        <w:autoSpaceDE w:val="0"/>
        <w:autoSpaceDN w:val="0"/>
        <w:adjustRightInd w:val="0"/>
        <w:ind w:left="426"/>
        <w:jc w:val="center"/>
        <w:rPr>
          <w:rFonts w:eastAsiaTheme="minorHAnsi"/>
          <w:b/>
          <w:bCs/>
          <w:sz w:val="20"/>
          <w:szCs w:val="20"/>
          <w:highlight w:val="lightGray"/>
          <w:lang w:eastAsia="en-US"/>
        </w:rPr>
      </w:pPr>
    </w:p>
    <w:p w14:paraId="43030135" w14:textId="77777777" w:rsidR="00131224" w:rsidRPr="00F13EEE" w:rsidRDefault="00131224" w:rsidP="00131224">
      <w:pPr>
        <w:ind w:firstLine="567"/>
        <w:jc w:val="both"/>
        <w:rPr>
          <w:b/>
          <w:sz w:val="20"/>
          <w:szCs w:val="20"/>
        </w:rPr>
      </w:pPr>
      <w:r w:rsidRPr="00F13EEE">
        <w:rPr>
          <w:sz w:val="20"/>
          <w:szCs w:val="20"/>
        </w:rPr>
        <w:t xml:space="preserve">Запланированные конечные результаты подпрограмм к моменту </w:t>
      </w:r>
      <w:r w:rsidRPr="00F13EEE">
        <w:rPr>
          <w:sz w:val="20"/>
          <w:szCs w:val="20"/>
        </w:rPr>
        <w:br/>
        <w:t>их завершения достигнуты, за исключением одного целевого показателя, достижение которого не представлялось возможным по объективным причинам.</w:t>
      </w:r>
    </w:p>
    <w:p w14:paraId="1D4B9D5F" w14:textId="77777777" w:rsidR="00D53583" w:rsidRPr="000A316B" w:rsidRDefault="00D53583" w:rsidP="006D1B0C">
      <w:pPr>
        <w:tabs>
          <w:tab w:val="left" w:pos="1134"/>
        </w:tabs>
        <w:jc w:val="both"/>
        <w:rPr>
          <w:sz w:val="20"/>
        </w:rPr>
      </w:pPr>
    </w:p>
    <w:p w14:paraId="45403203" w14:textId="77777777" w:rsidR="0071278D" w:rsidRPr="000A316B" w:rsidRDefault="0071278D" w:rsidP="00D53583">
      <w:pPr>
        <w:tabs>
          <w:tab w:val="left" w:pos="1134"/>
        </w:tabs>
        <w:ind w:firstLine="567"/>
        <w:jc w:val="both"/>
        <w:rPr>
          <w:sz w:val="20"/>
        </w:rPr>
      </w:pPr>
    </w:p>
    <w:p w14:paraId="4ACB6D90" w14:textId="44CB863C" w:rsidR="0071278D" w:rsidRPr="000F43D0" w:rsidRDefault="006D1B0C" w:rsidP="00D53583">
      <w:pPr>
        <w:tabs>
          <w:tab w:val="left" w:pos="1134"/>
        </w:tabs>
        <w:ind w:firstLine="567"/>
        <w:jc w:val="both"/>
        <w:rPr>
          <w:b/>
          <w:sz w:val="20"/>
        </w:rPr>
      </w:pPr>
      <w:r>
        <w:rPr>
          <w:b/>
          <w:sz w:val="20"/>
        </w:rPr>
        <w:t>Раздел 6</w:t>
      </w:r>
      <w:r w:rsidR="00D04C3D" w:rsidRPr="000F43D0">
        <w:rPr>
          <w:b/>
          <w:sz w:val="20"/>
        </w:rPr>
        <w:t>. Описание ключевых результатов реализации муниципальной программы, достигнутых за весь период ее реализации</w:t>
      </w:r>
    </w:p>
    <w:p w14:paraId="79370A4C" w14:textId="77777777" w:rsidR="0071278D" w:rsidRPr="000F43D0" w:rsidRDefault="0071278D" w:rsidP="00D53583">
      <w:pPr>
        <w:tabs>
          <w:tab w:val="left" w:pos="1134"/>
        </w:tabs>
        <w:ind w:firstLine="567"/>
        <w:jc w:val="both"/>
        <w:rPr>
          <w:sz w:val="20"/>
        </w:rPr>
      </w:pPr>
    </w:p>
    <w:p w14:paraId="7BA0EF07" w14:textId="5BA821E2" w:rsidR="002F6617" w:rsidRPr="000F43D0" w:rsidRDefault="002F6617" w:rsidP="002F6617">
      <w:pPr>
        <w:autoSpaceDE w:val="0"/>
        <w:autoSpaceDN w:val="0"/>
        <w:adjustRightInd w:val="0"/>
        <w:ind w:firstLine="567"/>
        <w:jc w:val="both"/>
        <w:rPr>
          <w:sz w:val="20"/>
          <w:szCs w:val="20"/>
        </w:rPr>
      </w:pPr>
      <w:r w:rsidRPr="000F43D0">
        <w:rPr>
          <w:sz w:val="20"/>
          <w:szCs w:val="20"/>
        </w:rPr>
        <w:t xml:space="preserve">Реализация муниципальной программы с 2019 по 2022 годы позволила обеспечить деятельность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 </w:t>
      </w:r>
      <w:proofErr w:type="gramStart"/>
      <w:r w:rsidRPr="000F43D0">
        <w:rPr>
          <w:sz w:val="20"/>
          <w:szCs w:val="20"/>
        </w:rPr>
        <w:t xml:space="preserve">Штатная численность муниципальных служащих к концу 2022 </w:t>
      </w:r>
      <w:r w:rsidR="00FA13BE" w:rsidRPr="000F43D0">
        <w:rPr>
          <w:sz w:val="20"/>
          <w:szCs w:val="20"/>
        </w:rPr>
        <w:t>года составила 511 чел.</w:t>
      </w:r>
      <w:r w:rsidRPr="000F43D0">
        <w:rPr>
          <w:sz w:val="20"/>
          <w:szCs w:val="20"/>
        </w:rPr>
        <w:t xml:space="preserve">, численность работников казенных учреждений, обеспечивающих деятельность Администрации города Иванова, </w:t>
      </w:r>
      <w:r w:rsidRPr="000F43D0">
        <w:rPr>
          <w:sz w:val="20"/>
          <w:szCs w:val="20"/>
        </w:rPr>
        <w:noBreakHyphen/>
        <w:t xml:space="preserve"> 432 чел.</w:t>
      </w:r>
      <w:r w:rsidRPr="000F43D0">
        <w:t xml:space="preserve"> </w:t>
      </w:r>
      <w:r w:rsidRPr="000F43D0">
        <w:rPr>
          <w:sz w:val="20"/>
          <w:szCs w:val="20"/>
        </w:rPr>
        <w:t xml:space="preserve">На конец 2022 года 100 % граждан имеют доступ </w:t>
      </w:r>
      <w:r w:rsidR="003C2F22" w:rsidRPr="000F43D0">
        <w:rPr>
          <w:sz w:val="20"/>
          <w:szCs w:val="20"/>
        </w:rPr>
        <w:br/>
      </w:r>
      <w:r w:rsidRPr="000F43D0">
        <w:rPr>
          <w:sz w:val="20"/>
          <w:szCs w:val="20"/>
        </w:rPr>
        <w:t xml:space="preserve">к получению государственных и муниципальных услуг по принципу «одного окна» по месту пребывания, в том числе в МКУ МФЦ в городе Иванове. </w:t>
      </w:r>
      <w:proofErr w:type="gramEnd"/>
    </w:p>
    <w:p w14:paraId="4F92EF68" w14:textId="11E1601F" w:rsidR="0071278D" w:rsidRDefault="00B038AC" w:rsidP="00B038AC">
      <w:pPr>
        <w:tabs>
          <w:tab w:val="left" w:pos="1134"/>
        </w:tabs>
        <w:ind w:firstLine="567"/>
        <w:jc w:val="both"/>
        <w:rPr>
          <w:sz w:val="20"/>
          <w:szCs w:val="20"/>
        </w:rPr>
      </w:pPr>
      <w:r w:rsidRPr="000F43D0">
        <w:rPr>
          <w:sz w:val="20"/>
          <w:szCs w:val="20"/>
        </w:rPr>
        <w:t xml:space="preserve">В рамках реализации аналитической подпрограммы «Открытая информационная политика» в периоде 2019-2022 гг. обеспечено своевременное </w:t>
      </w:r>
      <w:r w:rsidRPr="000F43D0">
        <w:rPr>
          <w:sz w:val="20"/>
          <w:szCs w:val="20"/>
        </w:rPr>
        <w:br/>
        <w:t xml:space="preserve">и полное информирование населения о деятельности Администрации города Иванова. </w:t>
      </w:r>
      <w:r w:rsidR="009C0947" w:rsidRPr="000F43D0">
        <w:rPr>
          <w:sz w:val="20"/>
          <w:szCs w:val="20"/>
        </w:rPr>
        <w:t>Всего</w:t>
      </w:r>
      <w:r w:rsidRPr="000F43D0">
        <w:rPr>
          <w:sz w:val="20"/>
          <w:szCs w:val="20"/>
        </w:rPr>
        <w:t xml:space="preserve"> </w:t>
      </w:r>
      <w:r w:rsidR="002F6617" w:rsidRPr="000F43D0">
        <w:rPr>
          <w:sz w:val="20"/>
          <w:szCs w:val="20"/>
        </w:rPr>
        <w:t>количество информационных сообщений на «Ленте новостей» официального сайта Администрации города Иванова составило 12 тыс. сообщений, к</w:t>
      </w:r>
      <w:r w:rsidRPr="000F43D0">
        <w:rPr>
          <w:sz w:val="20"/>
          <w:szCs w:val="20"/>
        </w:rPr>
        <w:t xml:space="preserve">оличество организованных теле- </w:t>
      </w:r>
      <w:r w:rsidR="002F6617" w:rsidRPr="000F43D0">
        <w:rPr>
          <w:sz w:val="20"/>
          <w:szCs w:val="20"/>
        </w:rPr>
        <w:t xml:space="preserve">и радиопередач, освещающих деятельность Администрации города Иванова за счет исполнения муниципальных контрактов </w:t>
      </w:r>
      <w:r w:rsidR="009C0947" w:rsidRPr="000F43D0">
        <w:rPr>
          <w:sz w:val="20"/>
          <w:szCs w:val="20"/>
        </w:rPr>
        <w:softHyphen/>
      </w:r>
      <w:r w:rsidR="002F6617" w:rsidRPr="000F43D0">
        <w:rPr>
          <w:sz w:val="20"/>
          <w:szCs w:val="20"/>
        </w:rPr>
        <w:t xml:space="preserve"> более </w:t>
      </w:r>
      <w:r w:rsidR="009C0947" w:rsidRPr="000F43D0">
        <w:rPr>
          <w:sz w:val="20"/>
          <w:szCs w:val="20"/>
        </w:rPr>
        <w:t xml:space="preserve">780 передач, </w:t>
      </w:r>
      <w:r w:rsidR="002F6617" w:rsidRPr="000F43D0">
        <w:rPr>
          <w:sz w:val="20"/>
          <w:szCs w:val="20"/>
        </w:rPr>
        <w:t xml:space="preserve">на безвозмездной основе </w:t>
      </w:r>
      <w:r w:rsidR="009C0947" w:rsidRPr="000F43D0">
        <w:rPr>
          <w:sz w:val="20"/>
          <w:szCs w:val="20"/>
        </w:rPr>
        <w:t>– 1501</w:t>
      </w:r>
      <w:r w:rsidR="002F6617" w:rsidRPr="000F43D0">
        <w:rPr>
          <w:sz w:val="20"/>
          <w:szCs w:val="20"/>
        </w:rPr>
        <w:t xml:space="preserve"> передач</w:t>
      </w:r>
      <w:r w:rsidR="009C0947" w:rsidRPr="000F43D0">
        <w:rPr>
          <w:sz w:val="20"/>
          <w:szCs w:val="20"/>
        </w:rPr>
        <w:t>а</w:t>
      </w:r>
      <w:r w:rsidR="002F6617" w:rsidRPr="000F43D0">
        <w:rPr>
          <w:sz w:val="20"/>
          <w:szCs w:val="20"/>
        </w:rPr>
        <w:t xml:space="preserve">. </w:t>
      </w:r>
    </w:p>
    <w:p w14:paraId="6DCD1DF5" w14:textId="05237645" w:rsidR="00495CFC" w:rsidRPr="000F43D0" w:rsidRDefault="00495CFC" w:rsidP="00D53583">
      <w:pPr>
        <w:tabs>
          <w:tab w:val="left" w:pos="1134"/>
        </w:tabs>
        <w:ind w:firstLine="567"/>
        <w:jc w:val="both"/>
        <w:rPr>
          <w:sz w:val="20"/>
          <w:szCs w:val="20"/>
        </w:rPr>
      </w:pPr>
      <w:r w:rsidRPr="000F43D0">
        <w:rPr>
          <w:sz w:val="20"/>
          <w:szCs w:val="20"/>
        </w:rPr>
        <w:t>В течени</w:t>
      </w:r>
      <w:r w:rsidR="000C27F8" w:rsidRPr="000F43D0">
        <w:rPr>
          <w:sz w:val="20"/>
          <w:szCs w:val="20"/>
        </w:rPr>
        <w:t>е</w:t>
      </w:r>
      <w:r w:rsidRPr="000F43D0">
        <w:rPr>
          <w:sz w:val="20"/>
          <w:szCs w:val="20"/>
        </w:rPr>
        <w:t xml:space="preserve"> 2019-2022 г</w:t>
      </w:r>
      <w:r w:rsidR="000C27F8" w:rsidRPr="000F43D0">
        <w:rPr>
          <w:sz w:val="20"/>
          <w:szCs w:val="20"/>
        </w:rPr>
        <w:t xml:space="preserve">г. </w:t>
      </w:r>
      <w:r w:rsidRPr="000F43D0">
        <w:rPr>
          <w:sz w:val="20"/>
          <w:szCs w:val="20"/>
        </w:rPr>
        <w:t xml:space="preserve">увеличилось количество ТОС зарегистрированных </w:t>
      </w:r>
      <w:r w:rsidR="000C27F8" w:rsidRPr="000F43D0">
        <w:rPr>
          <w:sz w:val="20"/>
          <w:szCs w:val="20"/>
        </w:rPr>
        <w:br/>
      </w:r>
      <w:r w:rsidRPr="000F43D0">
        <w:rPr>
          <w:sz w:val="20"/>
          <w:szCs w:val="20"/>
        </w:rPr>
        <w:t xml:space="preserve">в городе Иванове, с 60 до 69, так же увеличилось количество информационных материалов в </w:t>
      </w:r>
      <w:proofErr w:type="gramStart"/>
      <w:r w:rsidRPr="000F43D0">
        <w:rPr>
          <w:sz w:val="20"/>
          <w:szCs w:val="20"/>
        </w:rPr>
        <w:t>средствах</w:t>
      </w:r>
      <w:proofErr w:type="gramEnd"/>
      <w:r w:rsidRPr="000F43D0">
        <w:rPr>
          <w:sz w:val="20"/>
          <w:szCs w:val="20"/>
        </w:rPr>
        <w:t xml:space="preserve"> массовой информации, освещающих их деятельность со 169 до 185 публикаций.</w:t>
      </w:r>
    </w:p>
    <w:p w14:paraId="78229293" w14:textId="6F756087" w:rsidR="00495CFC" w:rsidRPr="000F43D0" w:rsidRDefault="00495CFC" w:rsidP="00D53583">
      <w:pPr>
        <w:tabs>
          <w:tab w:val="left" w:pos="1134"/>
        </w:tabs>
        <w:ind w:firstLine="567"/>
        <w:jc w:val="both"/>
        <w:rPr>
          <w:sz w:val="20"/>
          <w:szCs w:val="20"/>
        </w:rPr>
      </w:pPr>
      <w:r w:rsidRPr="000F43D0">
        <w:rPr>
          <w:sz w:val="20"/>
          <w:szCs w:val="20"/>
        </w:rPr>
        <w:t xml:space="preserve"> Реализации аналитической подпрограммы «Пропаганда социальных ценностей» позволила организовать изготовление и размещение соци</w:t>
      </w:r>
      <w:r w:rsidR="000C27F8" w:rsidRPr="000F43D0">
        <w:rPr>
          <w:sz w:val="20"/>
          <w:szCs w:val="20"/>
        </w:rPr>
        <w:t>альной рекламы на улицах города,</w:t>
      </w:r>
      <w:r w:rsidRPr="000F43D0">
        <w:rPr>
          <w:sz w:val="20"/>
          <w:szCs w:val="20"/>
        </w:rPr>
        <w:t xml:space="preserve"> </w:t>
      </w:r>
      <w:r w:rsidR="000C27F8" w:rsidRPr="000F43D0">
        <w:rPr>
          <w:sz w:val="20"/>
          <w:szCs w:val="20"/>
        </w:rPr>
        <w:t>количество</w:t>
      </w:r>
      <w:r w:rsidR="00FF7CE5" w:rsidRPr="000F43D0">
        <w:rPr>
          <w:sz w:val="20"/>
          <w:szCs w:val="20"/>
        </w:rPr>
        <w:t xml:space="preserve"> проведенных</w:t>
      </w:r>
      <w:r w:rsidR="000C27F8" w:rsidRPr="000F43D0">
        <w:rPr>
          <w:sz w:val="20"/>
          <w:szCs w:val="20"/>
        </w:rPr>
        <w:t xml:space="preserve"> </w:t>
      </w:r>
      <w:r w:rsidR="00FF7CE5" w:rsidRPr="000F43D0">
        <w:rPr>
          <w:sz w:val="20"/>
          <w:szCs w:val="20"/>
        </w:rPr>
        <w:t>социальных рекламных акций составило 255.</w:t>
      </w:r>
    </w:p>
    <w:p w14:paraId="7C05388A" w14:textId="1A098EA7" w:rsidR="00495CFC" w:rsidRPr="000F43D0" w:rsidRDefault="003C7F4C" w:rsidP="002E295B">
      <w:pPr>
        <w:autoSpaceDE w:val="0"/>
        <w:autoSpaceDN w:val="0"/>
        <w:adjustRightInd w:val="0"/>
        <w:ind w:firstLine="567"/>
        <w:jc w:val="both"/>
        <w:rPr>
          <w:sz w:val="20"/>
          <w:szCs w:val="20"/>
        </w:rPr>
      </w:pPr>
      <w:r w:rsidRPr="000F43D0">
        <w:rPr>
          <w:sz w:val="20"/>
          <w:szCs w:val="20"/>
        </w:rPr>
        <w:t xml:space="preserve">На повышение эффективности муниципальной службы города Иванова, в том числе организацию повышения квалификации муниципальных служащих была направлена аналитическая подпрограмма «Программа развития муниципальной службы города Иванова». В 2022 году кадровый резерв сформирован в отношении </w:t>
      </w:r>
      <w:r w:rsidRPr="000F43D0">
        <w:rPr>
          <w:sz w:val="20"/>
          <w:szCs w:val="20"/>
        </w:rPr>
        <w:lastRenderedPageBreak/>
        <w:t xml:space="preserve">36% должностей </w:t>
      </w:r>
      <w:proofErr w:type="gramStart"/>
      <w:r w:rsidRPr="000F43D0">
        <w:rPr>
          <w:sz w:val="20"/>
          <w:szCs w:val="20"/>
        </w:rPr>
        <w:t>муниципальной</w:t>
      </w:r>
      <w:proofErr w:type="gramEnd"/>
      <w:r w:rsidRPr="000F43D0">
        <w:rPr>
          <w:sz w:val="20"/>
          <w:szCs w:val="20"/>
        </w:rPr>
        <w:t xml:space="preserve"> службы. </w:t>
      </w:r>
      <w:r w:rsidR="002E295B" w:rsidRPr="000F43D0">
        <w:rPr>
          <w:sz w:val="20"/>
          <w:szCs w:val="20"/>
        </w:rPr>
        <w:t xml:space="preserve">С 2019 по 2022 годы 475 муниципальных служащих Администрации города Иванова повысили квалификацию </w:t>
      </w:r>
      <w:r w:rsidR="002E295B" w:rsidRPr="000F43D0">
        <w:rPr>
          <w:sz w:val="20"/>
          <w:szCs w:val="20"/>
        </w:rPr>
        <w:br/>
        <w:t>по направлению своей деятельности. В органах местного самоуправления городского округа внедрены механизмы предупреждения коррупции, выявления и разрешения конфликта интересов на муниципальной службе.</w:t>
      </w:r>
    </w:p>
    <w:p w14:paraId="7580FFE0" w14:textId="0A283939" w:rsidR="0071278D" w:rsidRPr="00495CFC" w:rsidRDefault="002D7A24" w:rsidP="002D7A24">
      <w:pPr>
        <w:tabs>
          <w:tab w:val="left" w:pos="1134"/>
        </w:tabs>
        <w:ind w:firstLine="567"/>
        <w:jc w:val="both"/>
        <w:rPr>
          <w:sz w:val="20"/>
          <w:szCs w:val="20"/>
        </w:rPr>
      </w:pPr>
      <w:r w:rsidRPr="000F43D0">
        <w:rPr>
          <w:sz w:val="20"/>
          <w:szCs w:val="20"/>
        </w:rPr>
        <w:t xml:space="preserve">В 2022 г. в муниципальную программу была включена специальная подпрограмма «Исполнение налоговых обязательств органами местного самоуправления, возникающих при продаже права на заключение договоров </w:t>
      </w:r>
      <w:r w:rsidRPr="000F43D0">
        <w:rPr>
          <w:sz w:val="20"/>
          <w:szCs w:val="20"/>
        </w:rPr>
        <w:br/>
        <w:t>на установку и эксплуатацию рекламных конструкций», которая включает в себя комплекс мер по соблюдению органами местного самоуправления норм Налогового кодекса Российской Федерации.</w:t>
      </w:r>
    </w:p>
    <w:p w14:paraId="70E52C08" w14:textId="77777777" w:rsidR="0071278D" w:rsidRPr="00495CFC" w:rsidRDefault="0071278D" w:rsidP="00D53583">
      <w:pPr>
        <w:tabs>
          <w:tab w:val="left" w:pos="1134"/>
        </w:tabs>
        <w:ind w:firstLine="567"/>
        <w:jc w:val="both"/>
        <w:rPr>
          <w:sz w:val="20"/>
          <w:szCs w:val="20"/>
        </w:rPr>
      </w:pPr>
    </w:p>
    <w:p w14:paraId="00CF98BD" w14:textId="77777777" w:rsidR="001F7263" w:rsidRDefault="001F7263" w:rsidP="00495CFC">
      <w:pPr>
        <w:tabs>
          <w:tab w:val="left" w:pos="1134"/>
        </w:tabs>
        <w:jc w:val="both"/>
        <w:rPr>
          <w:color w:val="FF0000"/>
          <w:sz w:val="20"/>
        </w:rPr>
      </w:pPr>
    </w:p>
    <w:p w14:paraId="76FD3126" w14:textId="77777777" w:rsidR="00FA13BE" w:rsidRDefault="00FA13BE" w:rsidP="00495CFC">
      <w:pPr>
        <w:tabs>
          <w:tab w:val="left" w:pos="1134"/>
        </w:tabs>
        <w:jc w:val="both"/>
        <w:rPr>
          <w:color w:val="FF0000"/>
          <w:sz w:val="20"/>
        </w:rPr>
      </w:pPr>
    </w:p>
    <w:p w14:paraId="18B22D2C" w14:textId="77777777" w:rsidR="00FA13BE" w:rsidRDefault="00FA13BE" w:rsidP="00495CFC">
      <w:pPr>
        <w:tabs>
          <w:tab w:val="left" w:pos="1134"/>
        </w:tabs>
        <w:jc w:val="both"/>
        <w:rPr>
          <w:color w:val="FF0000"/>
          <w:sz w:val="20"/>
        </w:rPr>
      </w:pPr>
    </w:p>
    <w:p w14:paraId="067BBED7" w14:textId="77777777" w:rsidR="00FA13BE" w:rsidRDefault="00FA13BE" w:rsidP="00495CFC">
      <w:pPr>
        <w:tabs>
          <w:tab w:val="left" w:pos="1134"/>
        </w:tabs>
        <w:jc w:val="both"/>
        <w:rPr>
          <w:color w:val="FF0000"/>
          <w:sz w:val="20"/>
        </w:rPr>
      </w:pPr>
    </w:p>
    <w:p w14:paraId="5454E704" w14:textId="77777777" w:rsidR="00FA13BE" w:rsidRDefault="00FA13BE" w:rsidP="00495CFC">
      <w:pPr>
        <w:tabs>
          <w:tab w:val="left" w:pos="1134"/>
        </w:tabs>
        <w:jc w:val="both"/>
        <w:rPr>
          <w:color w:val="FF0000"/>
          <w:sz w:val="20"/>
        </w:rPr>
      </w:pPr>
    </w:p>
    <w:p w14:paraId="582F6509" w14:textId="77777777" w:rsidR="00FA13BE" w:rsidRDefault="00FA13BE" w:rsidP="00495CFC">
      <w:pPr>
        <w:tabs>
          <w:tab w:val="left" w:pos="1134"/>
        </w:tabs>
        <w:jc w:val="both"/>
        <w:rPr>
          <w:color w:val="FF0000"/>
          <w:sz w:val="20"/>
        </w:rPr>
      </w:pPr>
    </w:p>
    <w:p w14:paraId="2D43E948" w14:textId="77777777" w:rsidR="00FA13BE" w:rsidRDefault="00FA13BE" w:rsidP="00495CFC">
      <w:pPr>
        <w:tabs>
          <w:tab w:val="left" w:pos="1134"/>
        </w:tabs>
        <w:jc w:val="both"/>
        <w:rPr>
          <w:color w:val="FF0000"/>
          <w:sz w:val="20"/>
        </w:rPr>
      </w:pPr>
    </w:p>
    <w:p w14:paraId="21592EEC" w14:textId="77777777" w:rsidR="00FA13BE" w:rsidRDefault="00FA13BE" w:rsidP="00495CFC">
      <w:pPr>
        <w:tabs>
          <w:tab w:val="left" w:pos="1134"/>
        </w:tabs>
        <w:jc w:val="both"/>
        <w:rPr>
          <w:color w:val="FF0000"/>
          <w:sz w:val="20"/>
        </w:rPr>
      </w:pPr>
    </w:p>
    <w:p w14:paraId="7569DD50" w14:textId="77777777" w:rsidR="00FA13BE" w:rsidRDefault="00FA13BE" w:rsidP="00495CFC">
      <w:pPr>
        <w:tabs>
          <w:tab w:val="left" w:pos="1134"/>
        </w:tabs>
        <w:jc w:val="both"/>
        <w:rPr>
          <w:color w:val="FF0000"/>
          <w:sz w:val="20"/>
        </w:rPr>
      </w:pPr>
    </w:p>
    <w:p w14:paraId="795C2E22" w14:textId="77777777" w:rsidR="00FA13BE" w:rsidRDefault="00FA13BE" w:rsidP="00495CFC">
      <w:pPr>
        <w:tabs>
          <w:tab w:val="left" w:pos="1134"/>
        </w:tabs>
        <w:jc w:val="both"/>
        <w:rPr>
          <w:color w:val="FF0000"/>
          <w:sz w:val="20"/>
        </w:rPr>
      </w:pPr>
    </w:p>
    <w:p w14:paraId="6062DA17" w14:textId="77777777" w:rsidR="00FA13BE" w:rsidRDefault="00FA13BE" w:rsidP="00495CFC">
      <w:pPr>
        <w:tabs>
          <w:tab w:val="left" w:pos="1134"/>
        </w:tabs>
        <w:jc w:val="both"/>
        <w:rPr>
          <w:color w:val="FF0000"/>
          <w:sz w:val="20"/>
        </w:rPr>
      </w:pPr>
    </w:p>
    <w:p w14:paraId="4B559B6B" w14:textId="77777777" w:rsidR="00FA13BE" w:rsidRDefault="00FA13BE" w:rsidP="00495CFC">
      <w:pPr>
        <w:tabs>
          <w:tab w:val="left" w:pos="1134"/>
        </w:tabs>
        <w:jc w:val="both"/>
        <w:rPr>
          <w:color w:val="FF0000"/>
          <w:sz w:val="20"/>
        </w:rPr>
      </w:pPr>
    </w:p>
    <w:p w14:paraId="2E382366" w14:textId="77777777" w:rsidR="00FA13BE" w:rsidRDefault="00FA13BE" w:rsidP="00495CFC">
      <w:pPr>
        <w:tabs>
          <w:tab w:val="left" w:pos="1134"/>
        </w:tabs>
        <w:jc w:val="both"/>
        <w:rPr>
          <w:color w:val="FF0000"/>
          <w:sz w:val="20"/>
        </w:rPr>
      </w:pPr>
    </w:p>
    <w:p w14:paraId="3AB2DD7E" w14:textId="77777777" w:rsidR="00FA13BE" w:rsidRDefault="00FA13BE" w:rsidP="00495CFC">
      <w:pPr>
        <w:tabs>
          <w:tab w:val="left" w:pos="1134"/>
        </w:tabs>
        <w:jc w:val="both"/>
        <w:rPr>
          <w:color w:val="FF0000"/>
          <w:sz w:val="20"/>
        </w:rPr>
      </w:pPr>
    </w:p>
    <w:p w14:paraId="7AE7F1A7" w14:textId="77777777" w:rsidR="00FA13BE" w:rsidRDefault="00FA13BE" w:rsidP="00495CFC">
      <w:pPr>
        <w:tabs>
          <w:tab w:val="left" w:pos="1134"/>
        </w:tabs>
        <w:jc w:val="both"/>
        <w:rPr>
          <w:color w:val="FF0000"/>
          <w:sz w:val="20"/>
        </w:rPr>
      </w:pPr>
    </w:p>
    <w:p w14:paraId="2F2E8D6E" w14:textId="77777777" w:rsidR="00FA13BE" w:rsidRDefault="00FA13BE" w:rsidP="00495CFC">
      <w:pPr>
        <w:tabs>
          <w:tab w:val="left" w:pos="1134"/>
        </w:tabs>
        <w:jc w:val="both"/>
        <w:rPr>
          <w:color w:val="FF0000"/>
          <w:sz w:val="20"/>
        </w:rPr>
      </w:pPr>
    </w:p>
    <w:p w14:paraId="27F46EE2" w14:textId="77777777" w:rsidR="00FA13BE" w:rsidRDefault="00FA13BE" w:rsidP="00495CFC">
      <w:pPr>
        <w:tabs>
          <w:tab w:val="left" w:pos="1134"/>
        </w:tabs>
        <w:jc w:val="both"/>
        <w:rPr>
          <w:color w:val="FF0000"/>
          <w:sz w:val="20"/>
        </w:rPr>
      </w:pPr>
    </w:p>
    <w:p w14:paraId="674E973C" w14:textId="77777777" w:rsidR="00FA13BE" w:rsidRDefault="00FA13BE" w:rsidP="00495CFC">
      <w:pPr>
        <w:tabs>
          <w:tab w:val="left" w:pos="1134"/>
        </w:tabs>
        <w:jc w:val="both"/>
        <w:rPr>
          <w:color w:val="FF0000"/>
          <w:sz w:val="20"/>
        </w:rPr>
      </w:pPr>
    </w:p>
    <w:p w14:paraId="4D0CCF68" w14:textId="77777777" w:rsidR="00FA13BE" w:rsidRDefault="00FA13BE" w:rsidP="00495CFC">
      <w:pPr>
        <w:tabs>
          <w:tab w:val="left" w:pos="1134"/>
        </w:tabs>
        <w:jc w:val="both"/>
        <w:rPr>
          <w:color w:val="FF0000"/>
          <w:sz w:val="20"/>
        </w:rPr>
      </w:pPr>
    </w:p>
    <w:p w14:paraId="7F7DB739" w14:textId="77777777" w:rsidR="00FA13BE" w:rsidRDefault="00FA13BE" w:rsidP="00495CFC">
      <w:pPr>
        <w:tabs>
          <w:tab w:val="left" w:pos="1134"/>
        </w:tabs>
        <w:jc w:val="both"/>
        <w:rPr>
          <w:color w:val="FF0000"/>
          <w:sz w:val="20"/>
        </w:rPr>
      </w:pPr>
    </w:p>
    <w:p w14:paraId="14EAFBDF" w14:textId="77777777" w:rsidR="00FA13BE" w:rsidRDefault="00FA13BE" w:rsidP="00495CFC">
      <w:pPr>
        <w:tabs>
          <w:tab w:val="left" w:pos="1134"/>
        </w:tabs>
        <w:jc w:val="both"/>
        <w:rPr>
          <w:color w:val="FF0000"/>
          <w:sz w:val="20"/>
        </w:rPr>
      </w:pPr>
    </w:p>
    <w:p w14:paraId="15CD5EB9" w14:textId="77777777" w:rsidR="00FA13BE" w:rsidRDefault="00FA13BE" w:rsidP="00495CFC">
      <w:pPr>
        <w:tabs>
          <w:tab w:val="left" w:pos="1134"/>
        </w:tabs>
        <w:jc w:val="both"/>
        <w:rPr>
          <w:color w:val="FF0000"/>
          <w:sz w:val="20"/>
        </w:rPr>
      </w:pPr>
    </w:p>
    <w:p w14:paraId="02B7A857" w14:textId="77777777" w:rsidR="00FA13BE" w:rsidRDefault="00FA13BE" w:rsidP="00495CFC">
      <w:pPr>
        <w:tabs>
          <w:tab w:val="left" w:pos="1134"/>
        </w:tabs>
        <w:jc w:val="both"/>
        <w:rPr>
          <w:color w:val="FF0000"/>
          <w:sz w:val="20"/>
        </w:rPr>
      </w:pPr>
    </w:p>
    <w:p w14:paraId="5AC1CFDF" w14:textId="77777777" w:rsidR="00FA13BE" w:rsidRDefault="00FA13BE" w:rsidP="00495CFC">
      <w:pPr>
        <w:tabs>
          <w:tab w:val="left" w:pos="1134"/>
        </w:tabs>
        <w:jc w:val="both"/>
        <w:rPr>
          <w:color w:val="FF0000"/>
          <w:sz w:val="20"/>
        </w:rPr>
      </w:pPr>
    </w:p>
    <w:p w14:paraId="585075AE" w14:textId="77777777" w:rsidR="00FA13BE" w:rsidRDefault="00FA13BE" w:rsidP="00495CFC">
      <w:pPr>
        <w:tabs>
          <w:tab w:val="left" w:pos="1134"/>
        </w:tabs>
        <w:jc w:val="both"/>
        <w:rPr>
          <w:color w:val="FF0000"/>
          <w:sz w:val="20"/>
        </w:rPr>
      </w:pPr>
    </w:p>
    <w:p w14:paraId="21BF729F" w14:textId="77777777" w:rsidR="00FA13BE" w:rsidRDefault="00FA13BE" w:rsidP="00495CFC">
      <w:pPr>
        <w:tabs>
          <w:tab w:val="left" w:pos="1134"/>
        </w:tabs>
        <w:jc w:val="both"/>
        <w:rPr>
          <w:color w:val="FF0000"/>
          <w:sz w:val="20"/>
        </w:rPr>
      </w:pPr>
    </w:p>
    <w:p w14:paraId="489D1281" w14:textId="77777777" w:rsidR="00FA13BE" w:rsidRDefault="00FA13BE" w:rsidP="00495CFC">
      <w:pPr>
        <w:tabs>
          <w:tab w:val="left" w:pos="1134"/>
        </w:tabs>
        <w:jc w:val="both"/>
        <w:rPr>
          <w:color w:val="FF0000"/>
          <w:sz w:val="20"/>
        </w:rPr>
      </w:pPr>
    </w:p>
    <w:p w14:paraId="4CDBC969" w14:textId="77777777" w:rsidR="00FA13BE" w:rsidRDefault="00FA13BE" w:rsidP="00495CFC">
      <w:pPr>
        <w:tabs>
          <w:tab w:val="left" w:pos="1134"/>
        </w:tabs>
        <w:jc w:val="both"/>
        <w:rPr>
          <w:color w:val="FF0000"/>
          <w:sz w:val="20"/>
        </w:rPr>
      </w:pPr>
    </w:p>
    <w:p w14:paraId="26CAA63A" w14:textId="77777777" w:rsidR="00FA13BE" w:rsidRDefault="00FA13BE" w:rsidP="00495CFC">
      <w:pPr>
        <w:tabs>
          <w:tab w:val="left" w:pos="1134"/>
        </w:tabs>
        <w:jc w:val="both"/>
        <w:rPr>
          <w:color w:val="FF0000"/>
          <w:sz w:val="20"/>
        </w:rPr>
      </w:pPr>
    </w:p>
    <w:p w14:paraId="4757B3D2" w14:textId="77777777" w:rsidR="00FA13BE" w:rsidRDefault="00FA13BE" w:rsidP="00495CFC">
      <w:pPr>
        <w:tabs>
          <w:tab w:val="left" w:pos="1134"/>
        </w:tabs>
        <w:jc w:val="both"/>
        <w:rPr>
          <w:color w:val="FF0000"/>
          <w:sz w:val="20"/>
        </w:rPr>
      </w:pPr>
    </w:p>
    <w:p w14:paraId="0A9A5456" w14:textId="77777777" w:rsidR="00FA13BE" w:rsidRDefault="00FA13BE" w:rsidP="00495CFC">
      <w:pPr>
        <w:tabs>
          <w:tab w:val="left" w:pos="1134"/>
        </w:tabs>
        <w:jc w:val="both"/>
        <w:rPr>
          <w:color w:val="FF0000"/>
          <w:sz w:val="20"/>
        </w:rPr>
      </w:pPr>
    </w:p>
    <w:p w14:paraId="5DA220EF" w14:textId="77777777" w:rsidR="00FA13BE" w:rsidRDefault="00FA13BE" w:rsidP="00495CFC">
      <w:pPr>
        <w:tabs>
          <w:tab w:val="left" w:pos="1134"/>
        </w:tabs>
        <w:jc w:val="both"/>
        <w:rPr>
          <w:color w:val="FF0000"/>
          <w:sz w:val="20"/>
        </w:rPr>
      </w:pPr>
    </w:p>
    <w:p w14:paraId="2FD66BC8" w14:textId="77777777" w:rsidR="00FA13BE" w:rsidRDefault="00FA13BE" w:rsidP="00495CFC">
      <w:pPr>
        <w:tabs>
          <w:tab w:val="left" w:pos="1134"/>
        </w:tabs>
        <w:jc w:val="both"/>
        <w:rPr>
          <w:color w:val="FF0000"/>
          <w:sz w:val="20"/>
        </w:rPr>
      </w:pPr>
    </w:p>
    <w:p w14:paraId="4FF1B444" w14:textId="77777777" w:rsidR="00FA13BE" w:rsidRDefault="00FA13BE" w:rsidP="00495CFC">
      <w:pPr>
        <w:tabs>
          <w:tab w:val="left" w:pos="1134"/>
        </w:tabs>
        <w:jc w:val="both"/>
        <w:rPr>
          <w:color w:val="FF0000"/>
          <w:sz w:val="20"/>
        </w:rPr>
      </w:pPr>
    </w:p>
    <w:p w14:paraId="069D8207" w14:textId="77777777" w:rsidR="00FA13BE" w:rsidRDefault="00FA13BE" w:rsidP="00495CFC">
      <w:pPr>
        <w:tabs>
          <w:tab w:val="left" w:pos="1134"/>
        </w:tabs>
        <w:jc w:val="both"/>
        <w:rPr>
          <w:color w:val="FF0000"/>
          <w:sz w:val="20"/>
        </w:rPr>
      </w:pPr>
    </w:p>
    <w:p w14:paraId="6391FA8B" w14:textId="77777777" w:rsidR="00FA13BE" w:rsidRDefault="00FA13BE" w:rsidP="00495CFC">
      <w:pPr>
        <w:tabs>
          <w:tab w:val="left" w:pos="1134"/>
        </w:tabs>
        <w:jc w:val="both"/>
        <w:rPr>
          <w:color w:val="FF0000"/>
          <w:sz w:val="20"/>
        </w:rPr>
      </w:pPr>
    </w:p>
    <w:p w14:paraId="72458295" w14:textId="77777777" w:rsidR="00FA13BE" w:rsidRDefault="00FA13BE" w:rsidP="00495CFC">
      <w:pPr>
        <w:tabs>
          <w:tab w:val="left" w:pos="1134"/>
        </w:tabs>
        <w:jc w:val="both"/>
        <w:rPr>
          <w:color w:val="FF0000"/>
          <w:sz w:val="20"/>
        </w:rPr>
      </w:pPr>
    </w:p>
    <w:p w14:paraId="6FAF7108" w14:textId="77777777" w:rsidR="00FA13BE" w:rsidRDefault="00FA13BE" w:rsidP="00495CFC">
      <w:pPr>
        <w:tabs>
          <w:tab w:val="left" w:pos="1134"/>
        </w:tabs>
        <w:jc w:val="both"/>
        <w:rPr>
          <w:color w:val="FF0000"/>
          <w:sz w:val="20"/>
        </w:rPr>
      </w:pPr>
    </w:p>
    <w:p w14:paraId="3890371E" w14:textId="77777777" w:rsidR="00FA13BE" w:rsidRDefault="00FA13BE" w:rsidP="00495CFC">
      <w:pPr>
        <w:tabs>
          <w:tab w:val="left" w:pos="1134"/>
        </w:tabs>
        <w:jc w:val="both"/>
        <w:rPr>
          <w:color w:val="FF0000"/>
          <w:sz w:val="20"/>
        </w:rPr>
      </w:pPr>
    </w:p>
    <w:p w14:paraId="0F9F5371" w14:textId="77777777" w:rsidR="00FA13BE" w:rsidRDefault="00FA13BE" w:rsidP="00495CFC">
      <w:pPr>
        <w:tabs>
          <w:tab w:val="left" w:pos="1134"/>
        </w:tabs>
        <w:jc w:val="both"/>
        <w:rPr>
          <w:color w:val="FF0000"/>
          <w:sz w:val="20"/>
        </w:rPr>
      </w:pPr>
    </w:p>
    <w:p w14:paraId="6E50CBD9" w14:textId="77777777" w:rsidR="00FA13BE" w:rsidRDefault="00FA13BE" w:rsidP="00495CFC">
      <w:pPr>
        <w:tabs>
          <w:tab w:val="left" w:pos="1134"/>
        </w:tabs>
        <w:jc w:val="both"/>
        <w:rPr>
          <w:color w:val="FF0000"/>
          <w:sz w:val="20"/>
        </w:rPr>
      </w:pPr>
    </w:p>
    <w:p w14:paraId="2CA92DB5" w14:textId="77777777" w:rsidR="00FA13BE" w:rsidRDefault="00FA13BE" w:rsidP="00495CFC">
      <w:pPr>
        <w:tabs>
          <w:tab w:val="left" w:pos="1134"/>
        </w:tabs>
        <w:jc w:val="both"/>
        <w:rPr>
          <w:color w:val="FF0000"/>
          <w:sz w:val="20"/>
        </w:rPr>
      </w:pPr>
    </w:p>
    <w:p w14:paraId="714B458D" w14:textId="77777777" w:rsidR="00FA13BE" w:rsidRDefault="00FA13BE" w:rsidP="00495CFC">
      <w:pPr>
        <w:tabs>
          <w:tab w:val="left" w:pos="1134"/>
        </w:tabs>
        <w:jc w:val="both"/>
        <w:rPr>
          <w:color w:val="FF0000"/>
          <w:sz w:val="20"/>
        </w:rPr>
      </w:pPr>
    </w:p>
    <w:p w14:paraId="6FB83964" w14:textId="77777777" w:rsidR="00FA13BE" w:rsidRDefault="00FA13BE" w:rsidP="00495CFC">
      <w:pPr>
        <w:tabs>
          <w:tab w:val="left" w:pos="1134"/>
        </w:tabs>
        <w:jc w:val="both"/>
        <w:rPr>
          <w:color w:val="FF0000"/>
          <w:sz w:val="20"/>
        </w:rPr>
      </w:pPr>
    </w:p>
    <w:p w14:paraId="097EA53F" w14:textId="77777777" w:rsidR="00FA13BE" w:rsidRDefault="00FA13BE" w:rsidP="00495CFC">
      <w:pPr>
        <w:tabs>
          <w:tab w:val="left" w:pos="1134"/>
        </w:tabs>
        <w:jc w:val="both"/>
        <w:rPr>
          <w:color w:val="FF0000"/>
          <w:sz w:val="20"/>
        </w:rPr>
      </w:pPr>
    </w:p>
    <w:p w14:paraId="5A96155C" w14:textId="77777777" w:rsidR="00FA13BE" w:rsidRDefault="00FA13BE" w:rsidP="00495CFC">
      <w:pPr>
        <w:tabs>
          <w:tab w:val="left" w:pos="1134"/>
        </w:tabs>
        <w:jc w:val="both"/>
        <w:rPr>
          <w:color w:val="FF0000"/>
          <w:sz w:val="20"/>
        </w:rPr>
      </w:pPr>
    </w:p>
    <w:p w14:paraId="4ABE6275" w14:textId="77777777" w:rsidR="00FA13BE" w:rsidRDefault="00FA13BE" w:rsidP="00495CFC">
      <w:pPr>
        <w:tabs>
          <w:tab w:val="left" w:pos="1134"/>
        </w:tabs>
        <w:jc w:val="both"/>
        <w:rPr>
          <w:color w:val="FF0000"/>
          <w:sz w:val="20"/>
        </w:rPr>
      </w:pPr>
    </w:p>
    <w:p w14:paraId="04D3FBE6" w14:textId="77777777" w:rsidR="00FA13BE" w:rsidRDefault="00FA13BE" w:rsidP="00495CFC">
      <w:pPr>
        <w:tabs>
          <w:tab w:val="left" w:pos="1134"/>
        </w:tabs>
        <w:jc w:val="both"/>
        <w:rPr>
          <w:color w:val="FF0000"/>
          <w:sz w:val="20"/>
        </w:rPr>
      </w:pPr>
    </w:p>
    <w:p w14:paraId="53734E6A" w14:textId="77777777" w:rsidR="00FA13BE" w:rsidRDefault="00FA13BE" w:rsidP="00495CFC">
      <w:pPr>
        <w:tabs>
          <w:tab w:val="left" w:pos="1134"/>
        </w:tabs>
        <w:jc w:val="both"/>
        <w:rPr>
          <w:color w:val="FF0000"/>
          <w:sz w:val="20"/>
        </w:rPr>
      </w:pPr>
    </w:p>
    <w:p w14:paraId="09942AA1" w14:textId="77777777" w:rsidR="00FA13BE" w:rsidRDefault="00FA13BE" w:rsidP="00495CFC">
      <w:pPr>
        <w:tabs>
          <w:tab w:val="left" w:pos="1134"/>
        </w:tabs>
        <w:jc w:val="both"/>
        <w:rPr>
          <w:color w:val="FF0000"/>
          <w:sz w:val="20"/>
        </w:rPr>
      </w:pPr>
    </w:p>
    <w:p w14:paraId="1434081B" w14:textId="77777777" w:rsidR="00FA13BE" w:rsidRDefault="00FA13BE" w:rsidP="00495CFC">
      <w:pPr>
        <w:tabs>
          <w:tab w:val="left" w:pos="1134"/>
        </w:tabs>
        <w:jc w:val="both"/>
        <w:rPr>
          <w:color w:val="FF0000"/>
          <w:sz w:val="20"/>
        </w:rPr>
      </w:pPr>
    </w:p>
    <w:p w14:paraId="2B27AE54" w14:textId="77777777" w:rsidR="00FA13BE" w:rsidRDefault="00FA13BE" w:rsidP="00495CFC">
      <w:pPr>
        <w:tabs>
          <w:tab w:val="left" w:pos="1134"/>
        </w:tabs>
        <w:jc w:val="both"/>
        <w:rPr>
          <w:color w:val="FF0000"/>
          <w:sz w:val="20"/>
        </w:rPr>
      </w:pPr>
    </w:p>
    <w:p w14:paraId="2C57A109" w14:textId="77777777" w:rsidR="00FA13BE" w:rsidRDefault="00FA13BE" w:rsidP="00495CFC">
      <w:pPr>
        <w:tabs>
          <w:tab w:val="left" w:pos="1134"/>
        </w:tabs>
        <w:jc w:val="both"/>
        <w:rPr>
          <w:color w:val="FF0000"/>
          <w:sz w:val="20"/>
        </w:rPr>
      </w:pPr>
    </w:p>
    <w:p w14:paraId="38C9ABEA" w14:textId="77777777" w:rsidR="00FA13BE" w:rsidRDefault="00FA13BE" w:rsidP="00495CFC">
      <w:pPr>
        <w:tabs>
          <w:tab w:val="left" w:pos="1134"/>
        </w:tabs>
        <w:jc w:val="both"/>
        <w:rPr>
          <w:color w:val="FF0000"/>
          <w:sz w:val="20"/>
        </w:rPr>
      </w:pPr>
    </w:p>
    <w:p w14:paraId="2BD4FB16" w14:textId="77777777" w:rsidR="00FA13BE" w:rsidRDefault="00FA13BE" w:rsidP="00495CFC">
      <w:pPr>
        <w:tabs>
          <w:tab w:val="left" w:pos="1134"/>
        </w:tabs>
        <w:jc w:val="both"/>
        <w:rPr>
          <w:color w:val="FF0000"/>
          <w:sz w:val="20"/>
        </w:rPr>
      </w:pPr>
    </w:p>
    <w:p w14:paraId="24B154FC" w14:textId="77777777" w:rsidR="00FA13BE" w:rsidRDefault="00FA13BE" w:rsidP="00495CFC">
      <w:pPr>
        <w:tabs>
          <w:tab w:val="left" w:pos="1134"/>
        </w:tabs>
        <w:jc w:val="both"/>
        <w:rPr>
          <w:color w:val="FF0000"/>
          <w:sz w:val="20"/>
        </w:rPr>
      </w:pPr>
    </w:p>
    <w:p w14:paraId="047F472F" w14:textId="77777777" w:rsidR="003C7F4C" w:rsidRDefault="003C7F4C" w:rsidP="00495CFC">
      <w:pPr>
        <w:tabs>
          <w:tab w:val="left" w:pos="1134"/>
        </w:tabs>
        <w:jc w:val="both"/>
        <w:rPr>
          <w:color w:val="FF0000"/>
          <w:sz w:val="20"/>
        </w:rPr>
      </w:pPr>
    </w:p>
    <w:p w14:paraId="21DA9757" w14:textId="77777777" w:rsidR="003C7F4C" w:rsidRDefault="003C7F4C" w:rsidP="00495CFC">
      <w:pPr>
        <w:tabs>
          <w:tab w:val="left" w:pos="1134"/>
        </w:tabs>
        <w:jc w:val="both"/>
        <w:rPr>
          <w:color w:val="FF0000"/>
          <w:sz w:val="20"/>
        </w:rPr>
      </w:pPr>
    </w:p>
    <w:p w14:paraId="4EE97D63" w14:textId="77777777" w:rsidR="006D1B0C" w:rsidRDefault="006D1B0C" w:rsidP="00495CFC">
      <w:pPr>
        <w:tabs>
          <w:tab w:val="left" w:pos="1134"/>
        </w:tabs>
        <w:jc w:val="both"/>
        <w:rPr>
          <w:color w:val="FF0000"/>
          <w:sz w:val="20"/>
        </w:rPr>
      </w:pPr>
    </w:p>
    <w:p w14:paraId="6E7C301B" w14:textId="77777777" w:rsidR="006D1B0C" w:rsidRDefault="006D1B0C" w:rsidP="00495CFC">
      <w:pPr>
        <w:tabs>
          <w:tab w:val="left" w:pos="1134"/>
        </w:tabs>
        <w:jc w:val="both"/>
        <w:rPr>
          <w:color w:val="FF0000"/>
          <w:sz w:val="20"/>
        </w:rPr>
      </w:pPr>
    </w:p>
    <w:p w14:paraId="2D4E604A" w14:textId="77777777" w:rsidR="006D1B0C" w:rsidRDefault="006D1B0C" w:rsidP="00495CFC">
      <w:pPr>
        <w:tabs>
          <w:tab w:val="left" w:pos="1134"/>
        </w:tabs>
        <w:jc w:val="both"/>
        <w:rPr>
          <w:color w:val="FF0000"/>
          <w:sz w:val="20"/>
        </w:rPr>
      </w:pPr>
    </w:p>
    <w:p w14:paraId="32D0C0B0" w14:textId="77777777" w:rsidR="006D1B0C" w:rsidRDefault="006D1B0C" w:rsidP="00495CFC">
      <w:pPr>
        <w:tabs>
          <w:tab w:val="left" w:pos="1134"/>
        </w:tabs>
        <w:jc w:val="both"/>
        <w:rPr>
          <w:color w:val="FF0000"/>
          <w:sz w:val="20"/>
        </w:rPr>
      </w:pPr>
    </w:p>
    <w:p w14:paraId="0D7CF68F" w14:textId="77777777" w:rsidR="006D1B0C" w:rsidRDefault="006D1B0C" w:rsidP="00495CFC">
      <w:pPr>
        <w:tabs>
          <w:tab w:val="left" w:pos="1134"/>
        </w:tabs>
        <w:jc w:val="both"/>
        <w:rPr>
          <w:color w:val="FF0000"/>
          <w:sz w:val="20"/>
        </w:rPr>
      </w:pPr>
    </w:p>
    <w:p w14:paraId="421600CB" w14:textId="77777777" w:rsidR="00FA13BE" w:rsidRDefault="00FA13BE" w:rsidP="00495CFC">
      <w:pPr>
        <w:tabs>
          <w:tab w:val="left" w:pos="1134"/>
        </w:tabs>
        <w:jc w:val="both"/>
        <w:rPr>
          <w:color w:val="FF0000"/>
          <w:sz w:val="20"/>
        </w:rPr>
      </w:pPr>
    </w:p>
    <w:p w14:paraId="61293CE4" w14:textId="77777777" w:rsidR="00FA13BE" w:rsidRPr="000A316B" w:rsidRDefault="00FA13BE" w:rsidP="00495CFC">
      <w:pPr>
        <w:tabs>
          <w:tab w:val="left" w:pos="1134"/>
        </w:tabs>
        <w:jc w:val="both"/>
        <w:rPr>
          <w:color w:val="FF0000"/>
          <w:sz w:val="20"/>
        </w:rPr>
        <w:sectPr w:rsidR="00FA13BE" w:rsidRPr="000A316B" w:rsidSect="00493EC7">
          <w:type w:val="continuous"/>
          <w:pgSz w:w="16838" w:h="11906" w:orient="landscape"/>
          <w:pgMar w:top="720" w:right="720" w:bottom="720" w:left="720" w:header="708" w:footer="708" w:gutter="0"/>
          <w:cols w:num="2" w:space="708"/>
          <w:docGrid w:linePitch="360"/>
        </w:sectPr>
      </w:pPr>
    </w:p>
    <w:tbl>
      <w:tblPr>
        <w:tblW w:w="156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2494"/>
        <w:gridCol w:w="1278"/>
        <w:gridCol w:w="1402"/>
        <w:gridCol w:w="1281"/>
        <w:gridCol w:w="940"/>
        <w:gridCol w:w="1052"/>
        <w:gridCol w:w="1560"/>
        <w:gridCol w:w="1964"/>
        <w:gridCol w:w="796"/>
        <w:gridCol w:w="851"/>
        <w:gridCol w:w="1350"/>
      </w:tblGrid>
      <w:tr w:rsidR="0095639E" w:rsidRPr="008310D4" w14:paraId="2BFF0934" w14:textId="77777777" w:rsidTr="00002F7D">
        <w:trPr>
          <w:trHeight w:val="1603"/>
          <w:tblHeader/>
        </w:trPr>
        <w:tc>
          <w:tcPr>
            <w:tcW w:w="640" w:type="dxa"/>
            <w:vMerge w:val="restart"/>
            <w:shd w:val="clear" w:color="auto" w:fill="auto"/>
            <w:hideMark/>
          </w:tcPr>
          <w:p w14:paraId="4E968FB1" w14:textId="77777777" w:rsidR="0095639E" w:rsidRPr="000A316B" w:rsidRDefault="0095639E" w:rsidP="0095639E">
            <w:pPr>
              <w:jc w:val="center"/>
              <w:rPr>
                <w:b/>
                <w:bCs/>
                <w:sz w:val="16"/>
                <w:szCs w:val="16"/>
              </w:rPr>
            </w:pPr>
          </w:p>
          <w:p w14:paraId="5C1F6CE4" w14:textId="061E2C4F" w:rsidR="00245577" w:rsidRPr="000A316B" w:rsidRDefault="00245577" w:rsidP="0095639E">
            <w:pPr>
              <w:jc w:val="center"/>
              <w:rPr>
                <w:b/>
                <w:bCs/>
                <w:sz w:val="16"/>
                <w:szCs w:val="16"/>
              </w:rPr>
            </w:pPr>
          </w:p>
        </w:tc>
        <w:tc>
          <w:tcPr>
            <w:tcW w:w="2494" w:type="dxa"/>
            <w:vMerge w:val="restart"/>
            <w:shd w:val="clear" w:color="auto" w:fill="auto"/>
            <w:hideMark/>
          </w:tcPr>
          <w:p w14:paraId="3CA13FD8" w14:textId="77777777" w:rsidR="0095639E" w:rsidRPr="008310D4" w:rsidRDefault="0095639E" w:rsidP="0095639E">
            <w:pPr>
              <w:jc w:val="center"/>
              <w:rPr>
                <w:b/>
                <w:bCs/>
                <w:sz w:val="16"/>
                <w:szCs w:val="16"/>
              </w:rPr>
            </w:pPr>
            <w:r w:rsidRPr="008310D4">
              <w:rPr>
                <w:b/>
                <w:bCs/>
                <w:sz w:val="16"/>
                <w:szCs w:val="16"/>
              </w:rPr>
              <w:t xml:space="preserve">Наименование Программы </w:t>
            </w:r>
          </w:p>
          <w:p w14:paraId="111B1338" w14:textId="77777777" w:rsidR="0095639E" w:rsidRPr="008310D4" w:rsidRDefault="0095639E" w:rsidP="0095639E">
            <w:pPr>
              <w:jc w:val="center"/>
              <w:rPr>
                <w:b/>
                <w:bCs/>
                <w:sz w:val="16"/>
                <w:szCs w:val="16"/>
              </w:rPr>
            </w:pPr>
            <w:r w:rsidRPr="008310D4">
              <w:rPr>
                <w:b/>
                <w:bCs/>
                <w:sz w:val="16"/>
                <w:szCs w:val="16"/>
              </w:rPr>
              <w:t>(с указанием головного исполнителя), подпрограммы, мероприятия (с указанием исполнителя)</w:t>
            </w:r>
          </w:p>
        </w:tc>
        <w:tc>
          <w:tcPr>
            <w:tcW w:w="1278" w:type="dxa"/>
            <w:vMerge w:val="restart"/>
            <w:shd w:val="clear" w:color="auto" w:fill="auto"/>
            <w:hideMark/>
          </w:tcPr>
          <w:p w14:paraId="56BD0556" w14:textId="77777777" w:rsidR="0095639E" w:rsidRPr="008310D4" w:rsidRDefault="0095639E" w:rsidP="0095639E">
            <w:pPr>
              <w:jc w:val="center"/>
              <w:rPr>
                <w:b/>
                <w:bCs/>
                <w:sz w:val="16"/>
                <w:szCs w:val="16"/>
              </w:rPr>
            </w:pPr>
            <w:r w:rsidRPr="008310D4">
              <w:rPr>
                <w:b/>
                <w:bCs/>
                <w:sz w:val="16"/>
                <w:szCs w:val="16"/>
              </w:rPr>
              <w:t>Объем плановых расходов  (тыс. руб.)</w:t>
            </w:r>
          </w:p>
        </w:tc>
        <w:tc>
          <w:tcPr>
            <w:tcW w:w="1402" w:type="dxa"/>
            <w:vMerge w:val="restart"/>
            <w:shd w:val="clear" w:color="auto" w:fill="auto"/>
            <w:hideMark/>
          </w:tcPr>
          <w:p w14:paraId="2C82A4B6" w14:textId="77777777" w:rsidR="0095639E" w:rsidRPr="008310D4" w:rsidRDefault="0095639E" w:rsidP="0095639E">
            <w:pPr>
              <w:jc w:val="center"/>
              <w:rPr>
                <w:b/>
                <w:bCs/>
                <w:sz w:val="16"/>
                <w:szCs w:val="16"/>
              </w:rPr>
            </w:pPr>
            <w:r w:rsidRPr="008310D4">
              <w:rPr>
                <w:b/>
                <w:bCs/>
                <w:sz w:val="16"/>
                <w:szCs w:val="16"/>
              </w:rPr>
              <w:t xml:space="preserve">Объем фактических кассовых расходов </w:t>
            </w:r>
          </w:p>
          <w:p w14:paraId="2AF5A63F" w14:textId="77777777" w:rsidR="0095639E" w:rsidRPr="008310D4" w:rsidRDefault="0095639E" w:rsidP="0095639E">
            <w:pPr>
              <w:jc w:val="center"/>
              <w:rPr>
                <w:b/>
                <w:bCs/>
                <w:sz w:val="16"/>
                <w:szCs w:val="16"/>
              </w:rPr>
            </w:pPr>
            <w:r w:rsidRPr="008310D4">
              <w:rPr>
                <w:b/>
                <w:bCs/>
                <w:sz w:val="16"/>
                <w:szCs w:val="16"/>
              </w:rPr>
              <w:t>(тыс. руб.)</w:t>
            </w:r>
          </w:p>
        </w:tc>
        <w:tc>
          <w:tcPr>
            <w:tcW w:w="1281" w:type="dxa"/>
            <w:vMerge w:val="restart"/>
            <w:shd w:val="clear" w:color="auto" w:fill="auto"/>
            <w:hideMark/>
          </w:tcPr>
          <w:p w14:paraId="2CF78758" w14:textId="77777777" w:rsidR="0095639E" w:rsidRPr="008310D4" w:rsidRDefault="0095639E" w:rsidP="0095639E">
            <w:pPr>
              <w:jc w:val="center"/>
              <w:rPr>
                <w:b/>
                <w:bCs/>
                <w:sz w:val="16"/>
                <w:szCs w:val="16"/>
              </w:rPr>
            </w:pPr>
            <w:r w:rsidRPr="008310D4">
              <w:rPr>
                <w:b/>
                <w:bCs/>
                <w:sz w:val="16"/>
                <w:szCs w:val="16"/>
              </w:rPr>
              <w:t xml:space="preserve">Объем экономии бюджетных средств, полученный по итогам проведения конкурентных процедур </w:t>
            </w:r>
            <w:r w:rsidRPr="008310D4">
              <w:rPr>
                <w:b/>
                <w:bCs/>
                <w:sz w:val="16"/>
                <w:szCs w:val="16"/>
              </w:rPr>
              <w:br/>
              <w:t xml:space="preserve">(тыс. руб.) </w:t>
            </w:r>
            <w:r w:rsidRPr="008310D4">
              <w:rPr>
                <w:b/>
                <w:bCs/>
                <w:sz w:val="16"/>
                <w:szCs w:val="16"/>
              </w:rPr>
              <w:br/>
              <w:t>(при наличии)</w:t>
            </w:r>
          </w:p>
        </w:tc>
        <w:tc>
          <w:tcPr>
            <w:tcW w:w="1992" w:type="dxa"/>
            <w:gridSpan w:val="2"/>
            <w:shd w:val="clear" w:color="auto" w:fill="auto"/>
            <w:hideMark/>
          </w:tcPr>
          <w:p w14:paraId="2F10073F" w14:textId="77777777" w:rsidR="0095639E" w:rsidRPr="008310D4" w:rsidRDefault="0095639E" w:rsidP="0095639E">
            <w:pPr>
              <w:jc w:val="center"/>
              <w:rPr>
                <w:b/>
                <w:bCs/>
                <w:sz w:val="16"/>
                <w:szCs w:val="16"/>
              </w:rPr>
            </w:pPr>
            <w:r w:rsidRPr="008310D4">
              <w:rPr>
                <w:b/>
                <w:bCs/>
                <w:sz w:val="16"/>
                <w:szCs w:val="16"/>
              </w:rPr>
              <w:t xml:space="preserve">Объем кредиторской задолженности, сложившейся вследствие отсутствия необходимого объема средств на едином счете бюджета города Иванова (тыс. руб.) </w:t>
            </w:r>
            <w:r w:rsidRPr="008310D4">
              <w:rPr>
                <w:b/>
                <w:bCs/>
                <w:sz w:val="16"/>
                <w:szCs w:val="16"/>
              </w:rPr>
              <w:br/>
              <w:t>(при наличии)</w:t>
            </w:r>
          </w:p>
        </w:tc>
        <w:tc>
          <w:tcPr>
            <w:tcW w:w="1560" w:type="dxa"/>
            <w:vMerge w:val="restart"/>
            <w:shd w:val="clear" w:color="auto" w:fill="auto"/>
            <w:hideMark/>
          </w:tcPr>
          <w:p w14:paraId="14F2D248" w14:textId="77777777" w:rsidR="0095639E" w:rsidRPr="008310D4" w:rsidRDefault="0095639E" w:rsidP="0095639E">
            <w:pPr>
              <w:jc w:val="center"/>
              <w:rPr>
                <w:b/>
                <w:bCs/>
                <w:sz w:val="16"/>
                <w:szCs w:val="16"/>
              </w:rPr>
            </w:pPr>
            <w:r w:rsidRPr="008310D4">
              <w:rPr>
                <w:b/>
                <w:bCs/>
                <w:sz w:val="16"/>
                <w:szCs w:val="16"/>
              </w:rPr>
              <w:t xml:space="preserve">Пояснение причин отклонений расходов </w:t>
            </w:r>
          </w:p>
          <w:p w14:paraId="4279D831" w14:textId="77777777" w:rsidR="0095639E" w:rsidRPr="008310D4" w:rsidRDefault="0095639E" w:rsidP="0095639E">
            <w:pPr>
              <w:jc w:val="center"/>
              <w:rPr>
                <w:b/>
                <w:bCs/>
                <w:sz w:val="16"/>
                <w:szCs w:val="16"/>
              </w:rPr>
            </w:pPr>
            <w:r w:rsidRPr="008310D4">
              <w:rPr>
                <w:b/>
                <w:bCs/>
                <w:sz w:val="16"/>
                <w:szCs w:val="16"/>
              </w:rPr>
              <w:t>на осуществление отдельных мероприятий</w:t>
            </w:r>
          </w:p>
        </w:tc>
        <w:tc>
          <w:tcPr>
            <w:tcW w:w="1964" w:type="dxa"/>
            <w:vMerge w:val="restart"/>
            <w:shd w:val="clear" w:color="auto" w:fill="auto"/>
            <w:hideMark/>
          </w:tcPr>
          <w:p w14:paraId="5767A6F1" w14:textId="77777777" w:rsidR="0095639E" w:rsidRPr="008310D4" w:rsidRDefault="0095639E" w:rsidP="0095639E">
            <w:pPr>
              <w:jc w:val="center"/>
              <w:rPr>
                <w:b/>
                <w:bCs/>
                <w:sz w:val="16"/>
                <w:szCs w:val="16"/>
              </w:rPr>
            </w:pPr>
            <w:r w:rsidRPr="008310D4">
              <w:rPr>
                <w:b/>
                <w:bCs/>
                <w:sz w:val="16"/>
                <w:szCs w:val="16"/>
              </w:rPr>
              <w:t>Наименование целевого индикатора (единица измерения)</w:t>
            </w:r>
          </w:p>
        </w:tc>
        <w:tc>
          <w:tcPr>
            <w:tcW w:w="796" w:type="dxa"/>
            <w:vMerge w:val="restart"/>
            <w:shd w:val="clear" w:color="auto" w:fill="auto"/>
            <w:hideMark/>
          </w:tcPr>
          <w:p w14:paraId="3E7C4EE8" w14:textId="77777777" w:rsidR="0095639E" w:rsidRPr="008310D4" w:rsidRDefault="0095639E" w:rsidP="0095639E">
            <w:pPr>
              <w:jc w:val="center"/>
              <w:rPr>
                <w:b/>
                <w:bCs/>
                <w:sz w:val="16"/>
                <w:szCs w:val="16"/>
              </w:rPr>
            </w:pPr>
            <w:r w:rsidRPr="008310D4">
              <w:rPr>
                <w:b/>
                <w:bCs/>
                <w:sz w:val="16"/>
                <w:szCs w:val="16"/>
              </w:rPr>
              <w:t>План</w:t>
            </w:r>
          </w:p>
        </w:tc>
        <w:tc>
          <w:tcPr>
            <w:tcW w:w="851" w:type="dxa"/>
            <w:vMerge w:val="restart"/>
            <w:shd w:val="clear" w:color="auto" w:fill="auto"/>
            <w:hideMark/>
          </w:tcPr>
          <w:p w14:paraId="41EBEE93" w14:textId="77777777" w:rsidR="0095639E" w:rsidRPr="008310D4" w:rsidRDefault="0095639E" w:rsidP="0095639E">
            <w:pPr>
              <w:jc w:val="center"/>
              <w:rPr>
                <w:b/>
                <w:bCs/>
                <w:sz w:val="16"/>
                <w:szCs w:val="16"/>
              </w:rPr>
            </w:pPr>
            <w:r w:rsidRPr="008310D4">
              <w:rPr>
                <w:b/>
                <w:bCs/>
                <w:sz w:val="16"/>
                <w:szCs w:val="16"/>
              </w:rPr>
              <w:t>Факт</w:t>
            </w:r>
          </w:p>
        </w:tc>
        <w:tc>
          <w:tcPr>
            <w:tcW w:w="1350" w:type="dxa"/>
            <w:vMerge w:val="restart"/>
            <w:shd w:val="clear" w:color="auto" w:fill="auto"/>
            <w:hideMark/>
          </w:tcPr>
          <w:p w14:paraId="132C6482" w14:textId="77777777" w:rsidR="0095639E" w:rsidRPr="008310D4" w:rsidRDefault="0095639E" w:rsidP="0095639E">
            <w:pPr>
              <w:jc w:val="center"/>
              <w:rPr>
                <w:b/>
                <w:bCs/>
                <w:sz w:val="16"/>
                <w:szCs w:val="16"/>
              </w:rPr>
            </w:pPr>
            <w:r w:rsidRPr="008310D4">
              <w:rPr>
                <w:b/>
                <w:bCs/>
                <w:sz w:val="16"/>
                <w:szCs w:val="16"/>
              </w:rPr>
              <w:t xml:space="preserve">Пояснение причин отклонений ожидаемых (плановых) </w:t>
            </w:r>
          </w:p>
          <w:p w14:paraId="2918804E" w14:textId="77777777" w:rsidR="0095639E" w:rsidRPr="008310D4" w:rsidRDefault="0095639E" w:rsidP="0095639E">
            <w:pPr>
              <w:jc w:val="center"/>
              <w:rPr>
                <w:b/>
                <w:bCs/>
                <w:sz w:val="16"/>
                <w:szCs w:val="16"/>
              </w:rPr>
            </w:pPr>
            <w:r w:rsidRPr="008310D4">
              <w:rPr>
                <w:b/>
                <w:bCs/>
                <w:sz w:val="16"/>
                <w:szCs w:val="16"/>
              </w:rPr>
              <w:t>и фактически достигнутых результатов</w:t>
            </w:r>
          </w:p>
        </w:tc>
      </w:tr>
      <w:tr w:rsidR="0095639E" w:rsidRPr="008310D4" w14:paraId="050D5FF1" w14:textId="77777777" w:rsidTr="00002F7D">
        <w:trPr>
          <w:trHeight w:val="184"/>
          <w:tblHeader/>
        </w:trPr>
        <w:tc>
          <w:tcPr>
            <w:tcW w:w="640" w:type="dxa"/>
            <w:vMerge/>
            <w:hideMark/>
          </w:tcPr>
          <w:p w14:paraId="7210D3B3" w14:textId="77777777" w:rsidR="0095639E" w:rsidRPr="008310D4" w:rsidRDefault="0095639E" w:rsidP="0095639E">
            <w:pPr>
              <w:jc w:val="center"/>
              <w:rPr>
                <w:b/>
                <w:bCs/>
                <w:sz w:val="16"/>
                <w:szCs w:val="16"/>
              </w:rPr>
            </w:pPr>
          </w:p>
        </w:tc>
        <w:tc>
          <w:tcPr>
            <w:tcW w:w="2494" w:type="dxa"/>
            <w:vMerge/>
            <w:hideMark/>
          </w:tcPr>
          <w:p w14:paraId="0A9662A1" w14:textId="77777777" w:rsidR="0095639E" w:rsidRPr="008310D4" w:rsidRDefault="0095639E" w:rsidP="0095639E">
            <w:pPr>
              <w:jc w:val="center"/>
              <w:rPr>
                <w:b/>
                <w:bCs/>
                <w:sz w:val="16"/>
                <w:szCs w:val="16"/>
              </w:rPr>
            </w:pPr>
          </w:p>
        </w:tc>
        <w:tc>
          <w:tcPr>
            <w:tcW w:w="1278" w:type="dxa"/>
            <w:vMerge/>
            <w:hideMark/>
          </w:tcPr>
          <w:p w14:paraId="465283D8" w14:textId="77777777" w:rsidR="0095639E" w:rsidRPr="008310D4" w:rsidRDefault="0095639E" w:rsidP="0095639E">
            <w:pPr>
              <w:jc w:val="center"/>
              <w:rPr>
                <w:b/>
                <w:bCs/>
                <w:sz w:val="16"/>
                <w:szCs w:val="16"/>
              </w:rPr>
            </w:pPr>
          </w:p>
        </w:tc>
        <w:tc>
          <w:tcPr>
            <w:tcW w:w="1402" w:type="dxa"/>
            <w:vMerge/>
            <w:hideMark/>
          </w:tcPr>
          <w:p w14:paraId="6698C8A3" w14:textId="77777777" w:rsidR="0095639E" w:rsidRPr="008310D4" w:rsidRDefault="0095639E" w:rsidP="0095639E">
            <w:pPr>
              <w:jc w:val="center"/>
              <w:rPr>
                <w:b/>
                <w:bCs/>
                <w:sz w:val="16"/>
                <w:szCs w:val="16"/>
              </w:rPr>
            </w:pPr>
          </w:p>
        </w:tc>
        <w:tc>
          <w:tcPr>
            <w:tcW w:w="1281" w:type="dxa"/>
            <w:vMerge/>
            <w:hideMark/>
          </w:tcPr>
          <w:p w14:paraId="0E5606E2" w14:textId="77777777" w:rsidR="0095639E" w:rsidRPr="008310D4" w:rsidRDefault="0095639E" w:rsidP="0095639E">
            <w:pPr>
              <w:jc w:val="center"/>
              <w:rPr>
                <w:b/>
                <w:bCs/>
                <w:sz w:val="16"/>
                <w:szCs w:val="16"/>
              </w:rPr>
            </w:pPr>
          </w:p>
        </w:tc>
        <w:tc>
          <w:tcPr>
            <w:tcW w:w="1992" w:type="dxa"/>
            <w:gridSpan w:val="2"/>
            <w:vMerge w:val="restart"/>
            <w:shd w:val="clear" w:color="auto" w:fill="auto"/>
            <w:hideMark/>
          </w:tcPr>
          <w:p w14:paraId="1552D4A3" w14:textId="77777777" w:rsidR="0095639E" w:rsidRPr="008310D4" w:rsidRDefault="0095639E" w:rsidP="0095639E">
            <w:pPr>
              <w:jc w:val="center"/>
              <w:rPr>
                <w:b/>
                <w:bCs/>
                <w:sz w:val="16"/>
                <w:szCs w:val="16"/>
              </w:rPr>
            </w:pPr>
            <w:r w:rsidRPr="008310D4">
              <w:rPr>
                <w:b/>
                <w:bCs/>
                <w:sz w:val="16"/>
                <w:szCs w:val="16"/>
              </w:rPr>
              <w:t xml:space="preserve">по состоянию </w:t>
            </w:r>
          </w:p>
          <w:p w14:paraId="25B41E19" w14:textId="77777777" w:rsidR="0095639E" w:rsidRPr="008310D4" w:rsidRDefault="0095639E" w:rsidP="0095639E">
            <w:pPr>
              <w:jc w:val="center"/>
              <w:rPr>
                <w:b/>
                <w:bCs/>
                <w:sz w:val="16"/>
                <w:szCs w:val="16"/>
              </w:rPr>
            </w:pPr>
            <w:r w:rsidRPr="008310D4">
              <w:rPr>
                <w:b/>
                <w:bCs/>
                <w:sz w:val="16"/>
                <w:szCs w:val="16"/>
              </w:rPr>
              <w:t>на</w:t>
            </w:r>
          </w:p>
        </w:tc>
        <w:tc>
          <w:tcPr>
            <w:tcW w:w="1560" w:type="dxa"/>
            <w:vMerge/>
            <w:hideMark/>
          </w:tcPr>
          <w:p w14:paraId="09F3775B" w14:textId="77777777" w:rsidR="0095639E" w:rsidRPr="008310D4" w:rsidRDefault="0095639E" w:rsidP="0095639E">
            <w:pPr>
              <w:jc w:val="center"/>
              <w:rPr>
                <w:b/>
                <w:bCs/>
                <w:sz w:val="16"/>
                <w:szCs w:val="16"/>
              </w:rPr>
            </w:pPr>
          </w:p>
        </w:tc>
        <w:tc>
          <w:tcPr>
            <w:tcW w:w="1964" w:type="dxa"/>
            <w:vMerge/>
            <w:hideMark/>
          </w:tcPr>
          <w:p w14:paraId="5C36A277" w14:textId="77777777" w:rsidR="0095639E" w:rsidRPr="008310D4" w:rsidRDefault="0095639E" w:rsidP="0095639E">
            <w:pPr>
              <w:jc w:val="center"/>
              <w:rPr>
                <w:b/>
                <w:bCs/>
                <w:sz w:val="16"/>
                <w:szCs w:val="16"/>
              </w:rPr>
            </w:pPr>
          </w:p>
        </w:tc>
        <w:tc>
          <w:tcPr>
            <w:tcW w:w="796" w:type="dxa"/>
            <w:vMerge/>
            <w:hideMark/>
          </w:tcPr>
          <w:p w14:paraId="3703A937" w14:textId="77777777" w:rsidR="0095639E" w:rsidRPr="008310D4" w:rsidRDefault="0095639E" w:rsidP="0095639E">
            <w:pPr>
              <w:jc w:val="center"/>
              <w:rPr>
                <w:b/>
                <w:bCs/>
                <w:sz w:val="16"/>
                <w:szCs w:val="16"/>
              </w:rPr>
            </w:pPr>
          </w:p>
        </w:tc>
        <w:tc>
          <w:tcPr>
            <w:tcW w:w="851" w:type="dxa"/>
            <w:vMerge/>
            <w:hideMark/>
          </w:tcPr>
          <w:p w14:paraId="227F71BB" w14:textId="77777777" w:rsidR="0095639E" w:rsidRPr="008310D4" w:rsidRDefault="0095639E" w:rsidP="0095639E">
            <w:pPr>
              <w:jc w:val="center"/>
              <w:rPr>
                <w:b/>
                <w:bCs/>
                <w:sz w:val="16"/>
                <w:szCs w:val="16"/>
              </w:rPr>
            </w:pPr>
          </w:p>
        </w:tc>
        <w:tc>
          <w:tcPr>
            <w:tcW w:w="1350" w:type="dxa"/>
            <w:vMerge/>
            <w:hideMark/>
          </w:tcPr>
          <w:p w14:paraId="0E3AE91B" w14:textId="77777777" w:rsidR="0095639E" w:rsidRPr="008310D4" w:rsidRDefault="0095639E" w:rsidP="0095639E">
            <w:pPr>
              <w:jc w:val="center"/>
              <w:rPr>
                <w:b/>
                <w:bCs/>
                <w:sz w:val="16"/>
                <w:szCs w:val="16"/>
              </w:rPr>
            </w:pPr>
          </w:p>
        </w:tc>
      </w:tr>
      <w:tr w:rsidR="0095639E" w:rsidRPr="008310D4" w14:paraId="77BDF98F" w14:textId="77777777" w:rsidTr="00002F7D">
        <w:trPr>
          <w:trHeight w:val="184"/>
          <w:tblHeader/>
        </w:trPr>
        <w:tc>
          <w:tcPr>
            <w:tcW w:w="640" w:type="dxa"/>
            <w:vMerge/>
            <w:hideMark/>
          </w:tcPr>
          <w:p w14:paraId="6D265DB1" w14:textId="77777777" w:rsidR="0095639E" w:rsidRPr="008310D4" w:rsidRDefault="0095639E" w:rsidP="0095639E">
            <w:pPr>
              <w:jc w:val="center"/>
              <w:rPr>
                <w:b/>
                <w:bCs/>
                <w:sz w:val="16"/>
                <w:szCs w:val="16"/>
              </w:rPr>
            </w:pPr>
          </w:p>
        </w:tc>
        <w:tc>
          <w:tcPr>
            <w:tcW w:w="2494" w:type="dxa"/>
            <w:vMerge/>
            <w:hideMark/>
          </w:tcPr>
          <w:p w14:paraId="73E53187" w14:textId="77777777" w:rsidR="0095639E" w:rsidRPr="008310D4" w:rsidRDefault="0095639E" w:rsidP="0095639E">
            <w:pPr>
              <w:jc w:val="center"/>
              <w:rPr>
                <w:b/>
                <w:bCs/>
                <w:sz w:val="16"/>
                <w:szCs w:val="16"/>
              </w:rPr>
            </w:pPr>
          </w:p>
        </w:tc>
        <w:tc>
          <w:tcPr>
            <w:tcW w:w="1278" w:type="dxa"/>
            <w:vMerge/>
            <w:hideMark/>
          </w:tcPr>
          <w:p w14:paraId="3AAA0D57" w14:textId="77777777" w:rsidR="0095639E" w:rsidRPr="008310D4" w:rsidRDefault="0095639E" w:rsidP="0095639E">
            <w:pPr>
              <w:jc w:val="center"/>
              <w:rPr>
                <w:b/>
                <w:bCs/>
                <w:sz w:val="16"/>
                <w:szCs w:val="16"/>
              </w:rPr>
            </w:pPr>
          </w:p>
        </w:tc>
        <w:tc>
          <w:tcPr>
            <w:tcW w:w="1402" w:type="dxa"/>
            <w:vMerge/>
            <w:hideMark/>
          </w:tcPr>
          <w:p w14:paraId="28CEA1D7" w14:textId="77777777" w:rsidR="0095639E" w:rsidRPr="008310D4" w:rsidRDefault="0095639E" w:rsidP="0095639E">
            <w:pPr>
              <w:jc w:val="center"/>
              <w:rPr>
                <w:b/>
                <w:bCs/>
                <w:sz w:val="16"/>
                <w:szCs w:val="16"/>
              </w:rPr>
            </w:pPr>
          </w:p>
        </w:tc>
        <w:tc>
          <w:tcPr>
            <w:tcW w:w="1281" w:type="dxa"/>
            <w:vMerge/>
            <w:hideMark/>
          </w:tcPr>
          <w:p w14:paraId="1A2389C7" w14:textId="77777777" w:rsidR="0095639E" w:rsidRPr="008310D4" w:rsidRDefault="0095639E" w:rsidP="0095639E">
            <w:pPr>
              <w:jc w:val="center"/>
              <w:rPr>
                <w:b/>
                <w:bCs/>
                <w:sz w:val="16"/>
                <w:szCs w:val="16"/>
              </w:rPr>
            </w:pPr>
          </w:p>
        </w:tc>
        <w:tc>
          <w:tcPr>
            <w:tcW w:w="1992" w:type="dxa"/>
            <w:gridSpan w:val="2"/>
            <w:vMerge/>
            <w:hideMark/>
          </w:tcPr>
          <w:p w14:paraId="60695482" w14:textId="77777777" w:rsidR="0095639E" w:rsidRPr="008310D4" w:rsidRDefault="0095639E" w:rsidP="0095639E">
            <w:pPr>
              <w:jc w:val="center"/>
              <w:rPr>
                <w:b/>
                <w:bCs/>
                <w:sz w:val="16"/>
                <w:szCs w:val="16"/>
              </w:rPr>
            </w:pPr>
          </w:p>
        </w:tc>
        <w:tc>
          <w:tcPr>
            <w:tcW w:w="1560" w:type="dxa"/>
            <w:vMerge/>
            <w:hideMark/>
          </w:tcPr>
          <w:p w14:paraId="43DBE86D" w14:textId="77777777" w:rsidR="0095639E" w:rsidRPr="008310D4" w:rsidRDefault="0095639E" w:rsidP="0095639E">
            <w:pPr>
              <w:jc w:val="center"/>
              <w:rPr>
                <w:b/>
                <w:bCs/>
                <w:sz w:val="16"/>
                <w:szCs w:val="16"/>
              </w:rPr>
            </w:pPr>
          </w:p>
        </w:tc>
        <w:tc>
          <w:tcPr>
            <w:tcW w:w="1964" w:type="dxa"/>
            <w:vMerge/>
            <w:hideMark/>
          </w:tcPr>
          <w:p w14:paraId="66707855" w14:textId="77777777" w:rsidR="0095639E" w:rsidRPr="008310D4" w:rsidRDefault="0095639E" w:rsidP="0095639E">
            <w:pPr>
              <w:jc w:val="center"/>
              <w:rPr>
                <w:b/>
                <w:bCs/>
                <w:sz w:val="16"/>
                <w:szCs w:val="16"/>
              </w:rPr>
            </w:pPr>
          </w:p>
        </w:tc>
        <w:tc>
          <w:tcPr>
            <w:tcW w:w="796" w:type="dxa"/>
            <w:vMerge/>
            <w:hideMark/>
          </w:tcPr>
          <w:p w14:paraId="03C553D0" w14:textId="77777777" w:rsidR="0095639E" w:rsidRPr="008310D4" w:rsidRDefault="0095639E" w:rsidP="0095639E">
            <w:pPr>
              <w:jc w:val="center"/>
              <w:rPr>
                <w:b/>
                <w:bCs/>
                <w:sz w:val="16"/>
                <w:szCs w:val="16"/>
              </w:rPr>
            </w:pPr>
          </w:p>
        </w:tc>
        <w:tc>
          <w:tcPr>
            <w:tcW w:w="851" w:type="dxa"/>
            <w:vMerge/>
            <w:hideMark/>
          </w:tcPr>
          <w:p w14:paraId="442CFA80" w14:textId="77777777" w:rsidR="0095639E" w:rsidRPr="008310D4" w:rsidRDefault="0095639E" w:rsidP="0095639E">
            <w:pPr>
              <w:jc w:val="center"/>
              <w:rPr>
                <w:b/>
                <w:bCs/>
                <w:sz w:val="16"/>
                <w:szCs w:val="16"/>
              </w:rPr>
            </w:pPr>
          </w:p>
        </w:tc>
        <w:tc>
          <w:tcPr>
            <w:tcW w:w="1350" w:type="dxa"/>
            <w:vMerge/>
            <w:hideMark/>
          </w:tcPr>
          <w:p w14:paraId="0C92D339" w14:textId="77777777" w:rsidR="0095639E" w:rsidRPr="008310D4" w:rsidRDefault="0095639E" w:rsidP="0095639E">
            <w:pPr>
              <w:jc w:val="center"/>
              <w:rPr>
                <w:b/>
                <w:bCs/>
                <w:sz w:val="16"/>
                <w:szCs w:val="16"/>
              </w:rPr>
            </w:pPr>
          </w:p>
        </w:tc>
      </w:tr>
      <w:tr w:rsidR="0095639E" w:rsidRPr="008310D4" w14:paraId="06C470EB" w14:textId="77777777" w:rsidTr="00002F7D">
        <w:trPr>
          <w:trHeight w:val="681"/>
          <w:tblHeader/>
        </w:trPr>
        <w:tc>
          <w:tcPr>
            <w:tcW w:w="640" w:type="dxa"/>
            <w:vMerge/>
            <w:hideMark/>
          </w:tcPr>
          <w:p w14:paraId="4E1BEA92" w14:textId="77777777" w:rsidR="0095639E" w:rsidRPr="008310D4" w:rsidRDefault="0095639E" w:rsidP="0095639E">
            <w:pPr>
              <w:jc w:val="center"/>
              <w:rPr>
                <w:b/>
                <w:bCs/>
                <w:sz w:val="16"/>
                <w:szCs w:val="16"/>
              </w:rPr>
            </w:pPr>
          </w:p>
        </w:tc>
        <w:tc>
          <w:tcPr>
            <w:tcW w:w="2494" w:type="dxa"/>
            <w:vMerge/>
            <w:hideMark/>
          </w:tcPr>
          <w:p w14:paraId="2002B430" w14:textId="77777777" w:rsidR="0095639E" w:rsidRPr="008310D4" w:rsidRDefault="0095639E" w:rsidP="0095639E">
            <w:pPr>
              <w:jc w:val="center"/>
              <w:rPr>
                <w:b/>
                <w:bCs/>
                <w:sz w:val="16"/>
                <w:szCs w:val="16"/>
              </w:rPr>
            </w:pPr>
          </w:p>
        </w:tc>
        <w:tc>
          <w:tcPr>
            <w:tcW w:w="1278" w:type="dxa"/>
            <w:vMerge/>
            <w:hideMark/>
          </w:tcPr>
          <w:p w14:paraId="22C7646A" w14:textId="77777777" w:rsidR="0095639E" w:rsidRPr="008310D4" w:rsidRDefault="0095639E" w:rsidP="0095639E">
            <w:pPr>
              <w:jc w:val="center"/>
              <w:rPr>
                <w:b/>
                <w:bCs/>
                <w:sz w:val="16"/>
                <w:szCs w:val="16"/>
              </w:rPr>
            </w:pPr>
          </w:p>
        </w:tc>
        <w:tc>
          <w:tcPr>
            <w:tcW w:w="1402" w:type="dxa"/>
            <w:vMerge/>
            <w:hideMark/>
          </w:tcPr>
          <w:p w14:paraId="5663FB37" w14:textId="77777777" w:rsidR="0095639E" w:rsidRPr="008310D4" w:rsidRDefault="0095639E" w:rsidP="0095639E">
            <w:pPr>
              <w:jc w:val="center"/>
              <w:rPr>
                <w:b/>
                <w:bCs/>
                <w:sz w:val="16"/>
                <w:szCs w:val="16"/>
              </w:rPr>
            </w:pPr>
          </w:p>
        </w:tc>
        <w:tc>
          <w:tcPr>
            <w:tcW w:w="1281" w:type="dxa"/>
            <w:vMerge/>
            <w:hideMark/>
          </w:tcPr>
          <w:p w14:paraId="54A95C79" w14:textId="77777777" w:rsidR="0095639E" w:rsidRPr="008310D4" w:rsidRDefault="0095639E" w:rsidP="0095639E">
            <w:pPr>
              <w:jc w:val="center"/>
              <w:rPr>
                <w:b/>
                <w:bCs/>
                <w:sz w:val="16"/>
                <w:szCs w:val="16"/>
              </w:rPr>
            </w:pPr>
          </w:p>
        </w:tc>
        <w:tc>
          <w:tcPr>
            <w:tcW w:w="940" w:type="dxa"/>
            <w:shd w:val="clear" w:color="auto" w:fill="auto"/>
            <w:hideMark/>
          </w:tcPr>
          <w:p w14:paraId="004D7297" w14:textId="77777777" w:rsidR="0095639E" w:rsidRPr="008310D4" w:rsidRDefault="0095639E" w:rsidP="0095639E">
            <w:pPr>
              <w:jc w:val="center"/>
              <w:rPr>
                <w:b/>
                <w:bCs/>
                <w:sz w:val="16"/>
                <w:szCs w:val="16"/>
              </w:rPr>
            </w:pPr>
            <w:r w:rsidRPr="008310D4">
              <w:rPr>
                <w:b/>
                <w:bCs/>
                <w:sz w:val="16"/>
                <w:szCs w:val="16"/>
              </w:rPr>
              <w:t>1 января отчетного года</w:t>
            </w:r>
          </w:p>
        </w:tc>
        <w:tc>
          <w:tcPr>
            <w:tcW w:w="1052" w:type="dxa"/>
            <w:shd w:val="clear" w:color="auto" w:fill="auto"/>
            <w:hideMark/>
          </w:tcPr>
          <w:p w14:paraId="3631BC29" w14:textId="77777777" w:rsidR="0095639E" w:rsidRPr="008310D4" w:rsidRDefault="0095639E" w:rsidP="0095639E">
            <w:pPr>
              <w:jc w:val="center"/>
              <w:rPr>
                <w:b/>
                <w:bCs/>
                <w:sz w:val="16"/>
                <w:szCs w:val="16"/>
              </w:rPr>
            </w:pPr>
            <w:r w:rsidRPr="008310D4">
              <w:rPr>
                <w:b/>
                <w:bCs/>
                <w:sz w:val="16"/>
                <w:szCs w:val="16"/>
              </w:rPr>
              <w:t>1 января текущего финансового года</w:t>
            </w:r>
          </w:p>
        </w:tc>
        <w:tc>
          <w:tcPr>
            <w:tcW w:w="1560" w:type="dxa"/>
            <w:vMerge/>
            <w:hideMark/>
          </w:tcPr>
          <w:p w14:paraId="2D0C384E" w14:textId="77777777" w:rsidR="0095639E" w:rsidRPr="008310D4" w:rsidRDefault="0095639E" w:rsidP="0095639E">
            <w:pPr>
              <w:jc w:val="center"/>
              <w:rPr>
                <w:b/>
                <w:bCs/>
                <w:sz w:val="16"/>
                <w:szCs w:val="16"/>
              </w:rPr>
            </w:pPr>
          </w:p>
        </w:tc>
        <w:tc>
          <w:tcPr>
            <w:tcW w:w="1964" w:type="dxa"/>
            <w:vMerge/>
            <w:hideMark/>
          </w:tcPr>
          <w:p w14:paraId="48D8CE2B" w14:textId="77777777" w:rsidR="0095639E" w:rsidRPr="008310D4" w:rsidRDefault="0095639E" w:rsidP="0095639E">
            <w:pPr>
              <w:jc w:val="center"/>
              <w:rPr>
                <w:b/>
                <w:bCs/>
                <w:sz w:val="16"/>
                <w:szCs w:val="16"/>
              </w:rPr>
            </w:pPr>
          </w:p>
        </w:tc>
        <w:tc>
          <w:tcPr>
            <w:tcW w:w="796" w:type="dxa"/>
            <w:vMerge/>
            <w:hideMark/>
          </w:tcPr>
          <w:p w14:paraId="406A2C8D" w14:textId="77777777" w:rsidR="0095639E" w:rsidRPr="008310D4" w:rsidRDefault="0095639E" w:rsidP="0095639E">
            <w:pPr>
              <w:jc w:val="center"/>
              <w:rPr>
                <w:b/>
                <w:bCs/>
                <w:sz w:val="16"/>
                <w:szCs w:val="16"/>
              </w:rPr>
            </w:pPr>
          </w:p>
        </w:tc>
        <w:tc>
          <w:tcPr>
            <w:tcW w:w="851" w:type="dxa"/>
            <w:vMerge/>
            <w:hideMark/>
          </w:tcPr>
          <w:p w14:paraId="443BEA66" w14:textId="77777777" w:rsidR="0095639E" w:rsidRPr="008310D4" w:rsidRDefault="0095639E" w:rsidP="0095639E">
            <w:pPr>
              <w:jc w:val="center"/>
              <w:rPr>
                <w:b/>
                <w:bCs/>
                <w:sz w:val="16"/>
                <w:szCs w:val="16"/>
              </w:rPr>
            </w:pPr>
          </w:p>
        </w:tc>
        <w:tc>
          <w:tcPr>
            <w:tcW w:w="1350" w:type="dxa"/>
            <w:vMerge/>
            <w:hideMark/>
          </w:tcPr>
          <w:p w14:paraId="499C2857" w14:textId="77777777" w:rsidR="0095639E" w:rsidRPr="008310D4" w:rsidRDefault="0095639E" w:rsidP="0095639E">
            <w:pPr>
              <w:jc w:val="center"/>
              <w:rPr>
                <w:b/>
                <w:bCs/>
                <w:sz w:val="16"/>
                <w:szCs w:val="16"/>
              </w:rPr>
            </w:pPr>
          </w:p>
        </w:tc>
      </w:tr>
      <w:tr w:rsidR="0095639E" w:rsidRPr="008310D4" w14:paraId="5E39316B" w14:textId="77777777" w:rsidTr="00002F7D">
        <w:trPr>
          <w:trHeight w:val="285"/>
          <w:tblHeader/>
        </w:trPr>
        <w:tc>
          <w:tcPr>
            <w:tcW w:w="640" w:type="dxa"/>
            <w:shd w:val="clear" w:color="auto" w:fill="auto"/>
            <w:vAlign w:val="center"/>
            <w:hideMark/>
          </w:tcPr>
          <w:p w14:paraId="392C9CA5" w14:textId="77777777" w:rsidR="0095639E" w:rsidRPr="008310D4" w:rsidRDefault="0095639E" w:rsidP="0095639E">
            <w:pPr>
              <w:jc w:val="center"/>
              <w:rPr>
                <w:b/>
                <w:bCs/>
                <w:sz w:val="16"/>
                <w:szCs w:val="16"/>
              </w:rPr>
            </w:pPr>
            <w:r w:rsidRPr="008310D4">
              <w:rPr>
                <w:b/>
                <w:bCs/>
                <w:sz w:val="16"/>
                <w:szCs w:val="16"/>
              </w:rPr>
              <w:t>1</w:t>
            </w:r>
          </w:p>
        </w:tc>
        <w:tc>
          <w:tcPr>
            <w:tcW w:w="2494" w:type="dxa"/>
            <w:shd w:val="clear" w:color="auto" w:fill="auto"/>
            <w:vAlign w:val="center"/>
            <w:hideMark/>
          </w:tcPr>
          <w:p w14:paraId="7F824566" w14:textId="77777777" w:rsidR="0095639E" w:rsidRPr="008310D4" w:rsidRDefault="0095639E" w:rsidP="0095639E">
            <w:pPr>
              <w:jc w:val="center"/>
              <w:rPr>
                <w:b/>
                <w:bCs/>
                <w:sz w:val="16"/>
                <w:szCs w:val="16"/>
              </w:rPr>
            </w:pPr>
            <w:r w:rsidRPr="008310D4">
              <w:rPr>
                <w:b/>
                <w:bCs/>
                <w:sz w:val="16"/>
                <w:szCs w:val="16"/>
              </w:rPr>
              <w:t>2</w:t>
            </w:r>
          </w:p>
        </w:tc>
        <w:tc>
          <w:tcPr>
            <w:tcW w:w="1278" w:type="dxa"/>
            <w:shd w:val="clear" w:color="auto" w:fill="auto"/>
            <w:vAlign w:val="center"/>
            <w:hideMark/>
          </w:tcPr>
          <w:p w14:paraId="43AD43A1" w14:textId="77777777" w:rsidR="0095639E" w:rsidRPr="008310D4" w:rsidRDefault="0095639E" w:rsidP="0095639E">
            <w:pPr>
              <w:jc w:val="center"/>
              <w:rPr>
                <w:b/>
                <w:bCs/>
                <w:sz w:val="16"/>
                <w:szCs w:val="16"/>
              </w:rPr>
            </w:pPr>
            <w:r w:rsidRPr="008310D4">
              <w:rPr>
                <w:b/>
                <w:bCs/>
                <w:sz w:val="16"/>
                <w:szCs w:val="16"/>
              </w:rPr>
              <w:t>3</w:t>
            </w:r>
          </w:p>
        </w:tc>
        <w:tc>
          <w:tcPr>
            <w:tcW w:w="1402" w:type="dxa"/>
            <w:shd w:val="clear" w:color="auto" w:fill="auto"/>
            <w:vAlign w:val="center"/>
            <w:hideMark/>
          </w:tcPr>
          <w:p w14:paraId="69084EC7" w14:textId="77777777" w:rsidR="0095639E" w:rsidRPr="008310D4" w:rsidRDefault="0095639E" w:rsidP="0095639E">
            <w:pPr>
              <w:jc w:val="center"/>
              <w:rPr>
                <w:b/>
                <w:bCs/>
                <w:sz w:val="16"/>
                <w:szCs w:val="16"/>
              </w:rPr>
            </w:pPr>
            <w:r w:rsidRPr="008310D4">
              <w:rPr>
                <w:b/>
                <w:bCs/>
                <w:sz w:val="16"/>
                <w:szCs w:val="16"/>
              </w:rPr>
              <w:t>4</w:t>
            </w:r>
          </w:p>
        </w:tc>
        <w:tc>
          <w:tcPr>
            <w:tcW w:w="1281" w:type="dxa"/>
            <w:shd w:val="clear" w:color="auto" w:fill="auto"/>
            <w:vAlign w:val="center"/>
            <w:hideMark/>
          </w:tcPr>
          <w:p w14:paraId="7EC31995" w14:textId="77777777" w:rsidR="0095639E" w:rsidRPr="008310D4" w:rsidRDefault="0095639E" w:rsidP="0095639E">
            <w:pPr>
              <w:jc w:val="center"/>
              <w:rPr>
                <w:b/>
                <w:bCs/>
                <w:sz w:val="16"/>
                <w:szCs w:val="16"/>
              </w:rPr>
            </w:pPr>
            <w:r w:rsidRPr="008310D4">
              <w:rPr>
                <w:b/>
                <w:bCs/>
                <w:sz w:val="16"/>
                <w:szCs w:val="16"/>
              </w:rPr>
              <w:t>5</w:t>
            </w:r>
          </w:p>
        </w:tc>
        <w:tc>
          <w:tcPr>
            <w:tcW w:w="940" w:type="dxa"/>
            <w:shd w:val="clear" w:color="auto" w:fill="auto"/>
            <w:vAlign w:val="center"/>
            <w:hideMark/>
          </w:tcPr>
          <w:p w14:paraId="1DB95B8C" w14:textId="77777777" w:rsidR="0095639E" w:rsidRPr="008310D4" w:rsidRDefault="0095639E" w:rsidP="0095639E">
            <w:pPr>
              <w:jc w:val="center"/>
              <w:rPr>
                <w:b/>
                <w:bCs/>
                <w:sz w:val="16"/>
                <w:szCs w:val="16"/>
              </w:rPr>
            </w:pPr>
            <w:r w:rsidRPr="008310D4">
              <w:rPr>
                <w:b/>
                <w:bCs/>
                <w:sz w:val="16"/>
                <w:szCs w:val="16"/>
              </w:rPr>
              <w:t>6</w:t>
            </w:r>
          </w:p>
        </w:tc>
        <w:tc>
          <w:tcPr>
            <w:tcW w:w="1052" w:type="dxa"/>
            <w:shd w:val="clear" w:color="auto" w:fill="auto"/>
            <w:vAlign w:val="center"/>
            <w:hideMark/>
          </w:tcPr>
          <w:p w14:paraId="6AF9CB6B" w14:textId="77777777" w:rsidR="0095639E" w:rsidRPr="008310D4" w:rsidRDefault="0095639E" w:rsidP="0095639E">
            <w:pPr>
              <w:jc w:val="center"/>
              <w:rPr>
                <w:b/>
                <w:bCs/>
                <w:sz w:val="16"/>
                <w:szCs w:val="16"/>
              </w:rPr>
            </w:pPr>
            <w:r w:rsidRPr="008310D4">
              <w:rPr>
                <w:b/>
                <w:bCs/>
                <w:sz w:val="16"/>
                <w:szCs w:val="16"/>
              </w:rPr>
              <w:t>7</w:t>
            </w:r>
          </w:p>
        </w:tc>
        <w:tc>
          <w:tcPr>
            <w:tcW w:w="1560" w:type="dxa"/>
            <w:shd w:val="clear" w:color="auto" w:fill="auto"/>
            <w:vAlign w:val="center"/>
            <w:hideMark/>
          </w:tcPr>
          <w:p w14:paraId="0BFDC59B" w14:textId="77777777" w:rsidR="0095639E" w:rsidRPr="008310D4" w:rsidRDefault="0095639E" w:rsidP="0095639E">
            <w:pPr>
              <w:jc w:val="center"/>
              <w:rPr>
                <w:b/>
                <w:bCs/>
                <w:sz w:val="16"/>
                <w:szCs w:val="16"/>
              </w:rPr>
            </w:pPr>
            <w:r w:rsidRPr="008310D4">
              <w:rPr>
                <w:b/>
                <w:bCs/>
                <w:sz w:val="16"/>
                <w:szCs w:val="16"/>
              </w:rPr>
              <w:t>8</w:t>
            </w:r>
          </w:p>
        </w:tc>
        <w:tc>
          <w:tcPr>
            <w:tcW w:w="1964" w:type="dxa"/>
            <w:shd w:val="clear" w:color="auto" w:fill="auto"/>
            <w:vAlign w:val="center"/>
            <w:hideMark/>
          </w:tcPr>
          <w:p w14:paraId="219276FE" w14:textId="77777777" w:rsidR="0095639E" w:rsidRPr="008310D4" w:rsidRDefault="0095639E" w:rsidP="0095639E">
            <w:pPr>
              <w:jc w:val="center"/>
              <w:rPr>
                <w:b/>
                <w:bCs/>
                <w:sz w:val="16"/>
                <w:szCs w:val="16"/>
              </w:rPr>
            </w:pPr>
            <w:r w:rsidRPr="008310D4">
              <w:rPr>
                <w:b/>
                <w:bCs/>
                <w:sz w:val="16"/>
                <w:szCs w:val="16"/>
              </w:rPr>
              <w:t>9</w:t>
            </w:r>
          </w:p>
        </w:tc>
        <w:tc>
          <w:tcPr>
            <w:tcW w:w="796" w:type="dxa"/>
            <w:shd w:val="clear" w:color="auto" w:fill="auto"/>
            <w:vAlign w:val="center"/>
            <w:hideMark/>
          </w:tcPr>
          <w:p w14:paraId="0AEBC425" w14:textId="77777777" w:rsidR="0095639E" w:rsidRPr="008310D4" w:rsidRDefault="0095639E" w:rsidP="0095639E">
            <w:pPr>
              <w:jc w:val="center"/>
              <w:rPr>
                <w:b/>
                <w:bCs/>
                <w:sz w:val="16"/>
                <w:szCs w:val="16"/>
              </w:rPr>
            </w:pPr>
            <w:r w:rsidRPr="008310D4">
              <w:rPr>
                <w:b/>
                <w:bCs/>
                <w:sz w:val="16"/>
                <w:szCs w:val="16"/>
              </w:rPr>
              <w:t>10</w:t>
            </w:r>
          </w:p>
        </w:tc>
        <w:tc>
          <w:tcPr>
            <w:tcW w:w="851" w:type="dxa"/>
            <w:shd w:val="clear" w:color="auto" w:fill="auto"/>
            <w:vAlign w:val="center"/>
            <w:hideMark/>
          </w:tcPr>
          <w:p w14:paraId="11D07910" w14:textId="77777777" w:rsidR="0095639E" w:rsidRPr="008310D4" w:rsidRDefault="0095639E" w:rsidP="0095639E">
            <w:pPr>
              <w:jc w:val="center"/>
              <w:rPr>
                <w:b/>
                <w:bCs/>
                <w:sz w:val="16"/>
                <w:szCs w:val="16"/>
              </w:rPr>
            </w:pPr>
            <w:r w:rsidRPr="008310D4">
              <w:rPr>
                <w:b/>
                <w:bCs/>
                <w:sz w:val="16"/>
                <w:szCs w:val="16"/>
              </w:rPr>
              <w:t>11</w:t>
            </w:r>
          </w:p>
        </w:tc>
        <w:tc>
          <w:tcPr>
            <w:tcW w:w="1350" w:type="dxa"/>
            <w:shd w:val="clear" w:color="auto" w:fill="auto"/>
            <w:vAlign w:val="center"/>
            <w:hideMark/>
          </w:tcPr>
          <w:p w14:paraId="05C12871" w14:textId="77777777" w:rsidR="0095639E" w:rsidRPr="008310D4" w:rsidRDefault="0095639E" w:rsidP="0095639E">
            <w:pPr>
              <w:jc w:val="center"/>
              <w:rPr>
                <w:b/>
                <w:bCs/>
                <w:sz w:val="16"/>
                <w:szCs w:val="16"/>
              </w:rPr>
            </w:pPr>
            <w:r w:rsidRPr="008310D4">
              <w:rPr>
                <w:b/>
                <w:bCs/>
                <w:sz w:val="16"/>
                <w:szCs w:val="16"/>
              </w:rPr>
              <w:t>12</w:t>
            </w:r>
          </w:p>
        </w:tc>
      </w:tr>
      <w:tr w:rsidR="008D2479" w:rsidRPr="008310D4" w14:paraId="18D701F8" w14:textId="77777777" w:rsidTr="00002F7D">
        <w:trPr>
          <w:trHeight w:val="1981"/>
        </w:trPr>
        <w:tc>
          <w:tcPr>
            <w:tcW w:w="640" w:type="dxa"/>
            <w:vMerge w:val="restart"/>
            <w:shd w:val="clear" w:color="auto" w:fill="auto"/>
            <w:hideMark/>
          </w:tcPr>
          <w:p w14:paraId="5329C2D1" w14:textId="77777777" w:rsidR="008D2479" w:rsidRPr="008310D4" w:rsidRDefault="008D2479" w:rsidP="0095639E">
            <w:pPr>
              <w:jc w:val="center"/>
              <w:rPr>
                <w:b/>
                <w:bCs/>
                <w:sz w:val="16"/>
                <w:szCs w:val="16"/>
              </w:rPr>
            </w:pPr>
            <w:r w:rsidRPr="008310D4">
              <w:rPr>
                <w:b/>
                <w:bCs/>
                <w:sz w:val="16"/>
                <w:szCs w:val="16"/>
              </w:rPr>
              <w:t>11.</w:t>
            </w:r>
          </w:p>
        </w:tc>
        <w:tc>
          <w:tcPr>
            <w:tcW w:w="2494" w:type="dxa"/>
            <w:vMerge w:val="restart"/>
            <w:shd w:val="clear" w:color="auto" w:fill="auto"/>
            <w:hideMark/>
          </w:tcPr>
          <w:p w14:paraId="0423A9D1" w14:textId="77777777" w:rsidR="008D2479" w:rsidRPr="008310D4" w:rsidRDefault="008D2479" w:rsidP="0095639E">
            <w:pPr>
              <w:jc w:val="center"/>
              <w:rPr>
                <w:b/>
                <w:bCs/>
                <w:sz w:val="16"/>
                <w:szCs w:val="16"/>
              </w:rPr>
            </w:pPr>
            <w:r w:rsidRPr="008310D4">
              <w:rPr>
                <w:b/>
                <w:bCs/>
                <w:sz w:val="16"/>
                <w:szCs w:val="16"/>
              </w:rPr>
              <w:t>Муниципальная программа «Совершенствование местного самоуправления города Иванова» (управление организационной работы Администрации города Иванова)</w:t>
            </w:r>
          </w:p>
        </w:tc>
        <w:tc>
          <w:tcPr>
            <w:tcW w:w="1278" w:type="dxa"/>
            <w:vMerge w:val="restart"/>
            <w:shd w:val="clear" w:color="auto" w:fill="auto"/>
            <w:hideMark/>
          </w:tcPr>
          <w:p w14:paraId="67365AE4" w14:textId="4D2C52C9" w:rsidR="008D2479" w:rsidRPr="008310D4" w:rsidRDefault="008D2479" w:rsidP="0095639E">
            <w:pPr>
              <w:jc w:val="center"/>
              <w:rPr>
                <w:b/>
                <w:bCs/>
                <w:sz w:val="16"/>
                <w:szCs w:val="16"/>
              </w:rPr>
            </w:pPr>
            <w:r w:rsidRPr="008310D4">
              <w:rPr>
                <w:b/>
                <w:bCs/>
                <w:sz w:val="16"/>
                <w:szCs w:val="16"/>
              </w:rPr>
              <w:t xml:space="preserve">744 970,83 </w:t>
            </w:r>
          </w:p>
        </w:tc>
        <w:tc>
          <w:tcPr>
            <w:tcW w:w="1402" w:type="dxa"/>
            <w:vMerge w:val="restart"/>
            <w:shd w:val="clear" w:color="auto" w:fill="auto"/>
            <w:hideMark/>
          </w:tcPr>
          <w:p w14:paraId="2B49BDDD" w14:textId="7C49781C" w:rsidR="008D2479" w:rsidRPr="008310D4" w:rsidRDefault="008D2479" w:rsidP="0095639E">
            <w:pPr>
              <w:jc w:val="center"/>
              <w:rPr>
                <w:b/>
                <w:bCs/>
                <w:sz w:val="16"/>
                <w:szCs w:val="16"/>
              </w:rPr>
            </w:pPr>
            <w:r w:rsidRPr="008310D4">
              <w:rPr>
                <w:b/>
                <w:bCs/>
                <w:sz w:val="16"/>
                <w:szCs w:val="16"/>
              </w:rPr>
              <w:t xml:space="preserve">742 646,26 </w:t>
            </w:r>
          </w:p>
        </w:tc>
        <w:tc>
          <w:tcPr>
            <w:tcW w:w="1281" w:type="dxa"/>
            <w:vMerge w:val="restart"/>
            <w:shd w:val="clear" w:color="auto" w:fill="auto"/>
            <w:hideMark/>
          </w:tcPr>
          <w:p w14:paraId="47058361" w14:textId="77777777" w:rsidR="008D2479" w:rsidRPr="008310D4" w:rsidRDefault="008D2479" w:rsidP="0095639E">
            <w:pPr>
              <w:jc w:val="center"/>
              <w:rPr>
                <w:sz w:val="16"/>
                <w:szCs w:val="16"/>
              </w:rPr>
            </w:pPr>
            <w:r w:rsidRPr="008310D4">
              <w:rPr>
                <w:sz w:val="16"/>
                <w:szCs w:val="16"/>
              </w:rPr>
              <w:t>___________</w:t>
            </w:r>
          </w:p>
        </w:tc>
        <w:tc>
          <w:tcPr>
            <w:tcW w:w="940" w:type="dxa"/>
            <w:vMerge w:val="restart"/>
            <w:shd w:val="clear" w:color="auto" w:fill="auto"/>
            <w:hideMark/>
          </w:tcPr>
          <w:p w14:paraId="398DEDA4" w14:textId="77777777" w:rsidR="008D2479" w:rsidRPr="008310D4" w:rsidRDefault="008D2479" w:rsidP="0095639E">
            <w:pPr>
              <w:jc w:val="center"/>
              <w:rPr>
                <w:sz w:val="16"/>
                <w:szCs w:val="16"/>
              </w:rPr>
            </w:pPr>
            <w:r w:rsidRPr="008310D4">
              <w:rPr>
                <w:sz w:val="16"/>
                <w:szCs w:val="16"/>
              </w:rPr>
              <w:t>_________</w:t>
            </w:r>
          </w:p>
        </w:tc>
        <w:tc>
          <w:tcPr>
            <w:tcW w:w="1052" w:type="dxa"/>
            <w:shd w:val="clear" w:color="auto" w:fill="auto"/>
            <w:hideMark/>
          </w:tcPr>
          <w:p w14:paraId="14E27869" w14:textId="77777777" w:rsidR="008D2479" w:rsidRPr="008310D4" w:rsidRDefault="008D2479" w:rsidP="0095639E">
            <w:pPr>
              <w:jc w:val="center"/>
              <w:rPr>
                <w:sz w:val="16"/>
                <w:szCs w:val="16"/>
              </w:rPr>
            </w:pPr>
            <w:r w:rsidRPr="008310D4">
              <w:rPr>
                <w:sz w:val="16"/>
                <w:szCs w:val="16"/>
              </w:rPr>
              <w:t>__________</w:t>
            </w:r>
          </w:p>
        </w:tc>
        <w:tc>
          <w:tcPr>
            <w:tcW w:w="1560" w:type="dxa"/>
            <w:shd w:val="clear" w:color="auto" w:fill="auto"/>
            <w:hideMark/>
          </w:tcPr>
          <w:p w14:paraId="4F3200BA" w14:textId="77777777" w:rsidR="008D2479" w:rsidRPr="008310D4" w:rsidRDefault="008D2479" w:rsidP="0095639E">
            <w:pPr>
              <w:jc w:val="center"/>
              <w:rPr>
                <w:sz w:val="16"/>
                <w:szCs w:val="16"/>
              </w:rPr>
            </w:pPr>
            <w:r w:rsidRPr="008310D4">
              <w:rPr>
                <w:sz w:val="16"/>
                <w:szCs w:val="16"/>
              </w:rPr>
              <w:t>___________</w:t>
            </w:r>
          </w:p>
        </w:tc>
        <w:tc>
          <w:tcPr>
            <w:tcW w:w="1964" w:type="dxa"/>
            <w:shd w:val="clear" w:color="auto" w:fill="auto"/>
            <w:hideMark/>
          </w:tcPr>
          <w:p w14:paraId="4C52BC55" w14:textId="77777777" w:rsidR="008D2479" w:rsidRPr="008310D4" w:rsidRDefault="008D2479" w:rsidP="00A65947">
            <w:pPr>
              <w:jc w:val="center"/>
              <w:rPr>
                <w:sz w:val="16"/>
                <w:szCs w:val="16"/>
              </w:rPr>
            </w:pPr>
            <w:r w:rsidRPr="008310D4">
              <w:rPr>
                <w:sz w:val="16"/>
                <w:szCs w:val="16"/>
              </w:rPr>
              <w:t>Доля муниципальных служащих Администрации города Иванова, прошедших повышение квалификации в течение года, от общего количества муниципальных служащих</w:t>
            </w:r>
            <w:proofErr w:type="gramStart"/>
            <w:r w:rsidRPr="008310D4">
              <w:rPr>
                <w:sz w:val="16"/>
                <w:szCs w:val="16"/>
              </w:rPr>
              <w:br/>
              <w:t>(%)</w:t>
            </w:r>
            <w:proofErr w:type="gramEnd"/>
          </w:p>
        </w:tc>
        <w:tc>
          <w:tcPr>
            <w:tcW w:w="796" w:type="dxa"/>
            <w:shd w:val="clear" w:color="auto" w:fill="auto"/>
            <w:hideMark/>
          </w:tcPr>
          <w:p w14:paraId="1D0FDDC6" w14:textId="0E96C501" w:rsidR="008D2479" w:rsidRPr="008310D4" w:rsidRDefault="008D2479" w:rsidP="0063513D">
            <w:pPr>
              <w:jc w:val="center"/>
              <w:rPr>
                <w:sz w:val="16"/>
                <w:szCs w:val="16"/>
              </w:rPr>
            </w:pPr>
            <w:r w:rsidRPr="008310D4">
              <w:rPr>
                <w:sz w:val="16"/>
                <w:szCs w:val="16"/>
              </w:rPr>
              <w:t>7,5</w:t>
            </w:r>
          </w:p>
        </w:tc>
        <w:tc>
          <w:tcPr>
            <w:tcW w:w="851" w:type="dxa"/>
            <w:shd w:val="clear" w:color="auto" w:fill="auto"/>
            <w:hideMark/>
          </w:tcPr>
          <w:p w14:paraId="04BBC70E" w14:textId="1AF72416" w:rsidR="008D2479" w:rsidRPr="008310D4" w:rsidRDefault="008D2479" w:rsidP="0063513D">
            <w:pPr>
              <w:jc w:val="center"/>
              <w:rPr>
                <w:sz w:val="16"/>
                <w:szCs w:val="16"/>
              </w:rPr>
            </w:pPr>
            <w:r w:rsidRPr="008310D4">
              <w:rPr>
                <w:sz w:val="16"/>
                <w:szCs w:val="16"/>
              </w:rPr>
              <w:t>7,6</w:t>
            </w:r>
          </w:p>
        </w:tc>
        <w:tc>
          <w:tcPr>
            <w:tcW w:w="1350" w:type="dxa"/>
            <w:shd w:val="clear" w:color="auto" w:fill="auto"/>
            <w:vAlign w:val="center"/>
            <w:hideMark/>
          </w:tcPr>
          <w:p w14:paraId="32D01A8F" w14:textId="79DD7DAE" w:rsidR="008D2479" w:rsidRPr="008310D4" w:rsidRDefault="008D2479" w:rsidP="00153809">
            <w:pPr>
              <w:jc w:val="center"/>
              <w:rPr>
                <w:sz w:val="16"/>
                <w:szCs w:val="16"/>
              </w:rPr>
            </w:pPr>
            <w:r w:rsidRPr="008310D4">
              <w:rPr>
                <w:sz w:val="16"/>
                <w:szCs w:val="16"/>
              </w:rPr>
              <w:t xml:space="preserve">Отклонение </w:t>
            </w:r>
            <w:proofErr w:type="gramStart"/>
            <w:r w:rsidRPr="008310D4">
              <w:rPr>
                <w:sz w:val="16"/>
                <w:szCs w:val="16"/>
              </w:rPr>
              <w:t>ожидаемых</w:t>
            </w:r>
            <w:proofErr w:type="gramEnd"/>
            <w:r w:rsidRPr="008310D4">
              <w:rPr>
                <w:sz w:val="16"/>
                <w:szCs w:val="16"/>
              </w:rPr>
              <w:t xml:space="preserve"> (плановых)</w:t>
            </w:r>
          </w:p>
          <w:p w14:paraId="7497BBCF" w14:textId="412B6962" w:rsidR="008D2479" w:rsidRPr="008310D4" w:rsidRDefault="008D2479" w:rsidP="00153809">
            <w:pPr>
              <w:jc w:val="center"/>
              <w:rPr>
                <w:sz w:val="16"/>
                <w:szCs w:val="16"/>
              </w:rPr>
            </w:pPr>
            <w:r w:rsidRPr="008310D4">
              <w:rPr>
                <w:sz w:val="16"/>
                <w:szCs w:val="16"/>
              </w:rPr>
              <w:t>и фактически достигнутых результатов связано</w:t>
            </w:r>
          </w:p>
          <w:p w14:paraId="36FC45D0" w14:textId="56C894BC" w:rsidR="008D2479" w:rsidRPr="008310D4" w:rsidRDefault="008D2479" w:rsidP="00153809">
            <w:pPr>
              <w:jc w:val="center"/>
              <w:rPr>
                <w:sz w:val="16"/>
                <w:szCs w:val="16"/>
              </w:rPr>
            </w:pPr>
            <w:r w:rsidRPr="008310D4">
              <w:rPr>
                <w:sz w:val="16"/>
                <w:szCs w:val="16"/>
              </w:rPr>
              <w:t xml:space="preserve">с организацией </w:t>
            </w:r>
            <w:proofErr w:type="gramStart"/>
            <w:r w:rsidRPr="008310D4">
              <w:rPr>
                <w:sz w:val="16"/>
                <w:szCs w:val="16"/>
              </w:rPr>
              <w:t xml:space="preserve">обучения </w:t>
            </w:r>
            <w:r w:rsidRPr="008310D4">
              <w:rPr>
                <w:sz w:val="16"/>
                <w:szCs w:val="16"/>
              </w:rPr>
              <w:br/>
              <w:t>по программам</w:t>
            </w:r>
            <w:proofErr w:type="gramEnd"/>
          </w:p>
          <w:p w14:paraId="7DF1EE07" w14:textId="4126500F" w:rsidR="008D2479" w:rsidRPr="008310D4" w:rsidRDefault="008D2479" w:rsidP="00153809">
            <w:pPr>
              <w:jc w:val="center"/>
              <w:rPr>
                <w:sz w:val="16"/>
                <w:szCs w:val="16"/>
              </w:rPr>
            </w:pPr>
            <w:r w:rsidRPr="008310D4">
              <w:rPr>
                <w:sz w:val="16"/>
                <w:szCs w:val="16"/>
              </w:rPr>
              <w:t xml:space="preserve">«Специфика соблюдения антикоррупционного законодательства на муниципальной службе, </w:t>
            </w:r>
            <w:r w:rsidRPr="008310D4">
              <w:rPr>
                <w:sz w:val="16"/>
                <w:szCs w:val="16"/>
              </w:rPr>
              <w:br/>
              <w:t xml:space="preserve">в бюджетных и подведомственных организациях» </w:t>
            </w:r>
            <w:r w:rsidRPr="008310D4">
              <w:rPr>
                <w:sz w:val="16"/>
                <w:szCs w:val="16"/>
              </w:rPr>
              <w:br/>
              <w:t>и «Противодействие коррупции в сфере закупок»</w:t>
            </w:r>
          </w:p>
          <w:p w14:paraId="15935820" w14:textId="77777777" w:rsidR="008D2479" w:rsidRPr="008310D4" w:rsidRDefault="008D2479" w:rsidP="00153809">
            <w:pPr>
              <w:jc w:val="center"/>
              <w:rPr>
                <w:sz w:val="16"/>
                <w:szCs w:val="16"/>
              </w:rPr>
            </w:pPr>
          </w:p>
          <w:p w14:paraId="1642B99A" w14:textId="7934CE5B" w:rsidR="008D2479" w:rsidRPr="008310D4" w:rsidRDefault="008D2479" w:rsidP="00153809">
            <w:pPr>
              <w:jc w:val="center"/>
              <w:rPr>
                <w:sz w:val="16"/>
                <w:szCs w:val="16"/>
              </w:rPr>
            </w:pPr>
          </w:p>
        </w:tc>
      </w:tr>
      <w:tr w:rsidR="00E57E0E" w:rsidRPr="008310D4" w14:paraId="7F9DB577" w14:textId="77777777" w:rsidTr="008D2479">
        <w:trPr>
          <w:trHeight w:val="3120"/>
        </w:trPr>
        <w:tc>
          <w:tcPr>
            <w:tcW w:w="640" w:type="dxa"/>
            <w:vMerge/>
            <w:vAlign w:val="center"/>
            <w:hideMark/>
          </w:tcPr>
          <w:p w14:paraId="0B734357" w14:textId="77777777" w:rsidR="00E57E0E" w:rsidRPr="008310D4" w:rsidRDefault="00E57E0E" w:rsidP="0095639E">
            <w:pPr>
              <w:rPr>
                <w:b/>
                <w:bCs/>
                <w:sz w:val="16"/>
                <w:szCs w:val="16"/>
              </w:rPr>
            </w:pPr>
          </w:p>
        </w:tc>
        <w:tc>
          <w:tcPr>
            <w:tcW w:w="2494" w:type="dxa"/>
            <w:vMerge/>
            <w:vAlign w:val="center"/>
            <w:hideMark/>
          </w:tcPr>
          <w:p w14:paraId="5FEB1594" w14:textId="77777777" w:rsidR="00E57E0E" w:rsidRPr="008310D4" w:rsidRDefault="00E57E0E" w:rsidP="0095639E">
            <w:pPr>
              <w:rPr>
                <w:b/>
                <w:bCs/>
                <w:sz w:val="16"/>
                <w:szCs w:val="16"/>
              </w:rPr>
            </w:pPr>
          </w:p>
        </w:tc>
        <w:tc>
          <w:tcPr>
            <w:tcW w:w="1278" w:type="dxa"/>
            <w:vMerge/>
            <w:vAlign w:val="center"/>
            <w:hideMark/>
          </w:tcPr>
          <w:p w14:paraId="58A7B8B7" w14:textId="77777777" w:rsidR="00E57E0E" w:rsidRPr="008310D4" w:rsidRDefault="00E57E0E" w:rsidP="0095639E">
            <w:pPr>
              <w:rPr>
                <w:b/>
                <w:bCs/>
                <w:sz w:val="16"/>
                <w:szCs w:val="16"/>
              </w:rPr>
            </w:pPr>
          </w:p>
        </w:tc>
        <w:tc>
          <w:tcPr>
            <w:tcW w:w="1402" w:type="dxa"/>
            <w:vMerge/>
            <w:vAlign w:val="center"/>
            <w:hideMark/>
          </w:tcPr>
          <w:p w14:paraId="3566182D" w14:textId="77777777" w:rsidR="00E57E0E" w:rsidRPr="008310D4" w:rsidRDefault="00E57E0E" w:rsidP="0095639E">
            <w:pPr>
              <w:rPr>
                <w:b/>
                <w:bCs/>
                <w:sz w:val="16"/>
                <w:szCs w:val="16"/>
              </w:rPr>
            </w:pPr>
          </w:p>
        </w:tc>
        <w:tc>
          <w:tcPr>
            <w:tcW w:w="1281" w:type="dxa"/>
            <w:vMerge/>
            <w:vAlign w:val="center"/>
            <w:hideMark/>
          </w:tcPr>
          <w:p w14:paraId="28BA4C11" w14:textId="77777777" w:rsidR="00E57E0E" w:rsidRPr="008310D4" w:rsidRDefault="00E57E0E" w:rsidP="0095639E">
            <w:pPr>
              <w:rPr>
                <w:sz w:val="16"/>
                <w:szCs w:val="16"/>
              </w:rPr>
            </w:pPr>
          </w:p>
        </w:tc>
        <w:tc>
          <w:tcPr>
            <w:tcW w:w="940" w:type="dxa"/>
            <w:vMerge/>
            <w:vAlign w:val="center"/>
            <w:hideMark/>
          </w:tcPr>
          <w:p w14:paraId="0E04FA3A" w14:textId="77777777" w:rsidR="00E57E0E" w:rsidRPr="008310D4" w:rsidRDefault="00E57E0E" w:rsidP="0095639E">
            <w:pPr>
              <w:rPr>
                <w:sz w:val="16"/>
                <w:szCs w:val="16"/>
              </w:rPr>
            </w:pPr>
          </w:p>
        </w:tc>
        <w:tc>
          <w:tcPr>
            <w:tcW w:w="1052" w:type="dxa"/>
            <w:vMerge w:val="restart"/>
            <w:shd w:val="clear" w:color="auto" w:fill="auto"/>
            <w:vAlign w:val="center"/>
            <w:hideMark/>
          </w:tcPr>
          <w:p w14:paraId="70003292" w14:textId="77777777" w:rsidR="00E57E0E" w:rsidRPr="008310D4" w:rsidRDefault="00E57E0E" w:rsidP="0095639E">
            <w:pPr>
              <w:rPr>
                <w:sz w:val="16"/>
                <w:szCs w:val="16"/>
              </w:rPr>
            </w:pPr>
          </w:p>
        </w:tc>
        <w:tc>
          <w:tcPr>
            <w:tcW w:w="1560" w:type="dxa"/>
            <w:vMerge w:val="restart"/>
            <w:shd w:val="clear" w:color="auto" w:fill="auto"/>
            <w:vAlign w:val="center"/>
            <w:hideMark/>
          </w:tcPr>
          <w:p w14:paraId="52A11162" w14:textId="77777777" w:rsidR="00E57E0E" w:rsidRPr="008310D4" w:rsidRDefault="00E57E0E" w:rsidP="0095639E">
            <w:pPr>
              <w:rPr>
                <w:sz w:val="16"/>
                <w:szCs w:val="16"/>
              </w:rPr>
            </w:pPr>
          </w:p>
        </w:tc>
        <w:tc>
          <w:tcPr>
            <w:tcW w:w="1964" w:type="dxa"/>
            <w:shd w:val="clear" w:color="auto" w:fill="auto"/>
            <w:hideMark/>
          </w:tcPr>
          <w:p w14:paraId="0824D0AB" w14:textId="77777777" w:rsidR="00E57E0E" w:rsidRPr="008310D4" w:rsidRDefault="00E57E0E" w:rsidP="0095639E">
            <w:pPr>
              <w:jc w:val="center"/>
              <w:rPr>
                <w:sz w:val="16"/>
                <w:szCs w:val="16"/>
              </w:rPr>
            </w:pPr>
            <w:r w:rsidRPr="008310D4">
              <w:rPr>
                <w:sz w:val="16"/>
                <w:szCs w:val="16"/>
              </w:rPr>
              <w:t xml:space="preserve">Доля официально опубликованных постановлений Администрации города Иванова, затрагивающих права, свободы </w:t>
            </w:r>
          </w:p>
          <w:p w14:paraId="0765F176" w14:textId="77777777" w:rsidR="00E57E0E" w:rsidRPr="008310D4" w:rsidRDefault="00E57E0E" w:rsidP="0095639E">
            <w:pPr>
              <w:jc w:val="center"/>
              <w:rPr>
                <w:sz w:val="16"/>
                <w:szCs w:val="16"/>
              </w:rPr>
            </w:pPr>
            <w:r w:rsidRPr="008310D4">
              <w:rPr>
                <w:sz w:val="16"/>
                <w:szCs w:val="16"/>
              </w:rPr>
              <w:t xml:space="preserve">и обязанности человека </w:t>
            </w:r>
          </w:p>
          <w:p w14:paraId="6CECFE53" w14:textId="77777777" w:rsidR="00E57E0E" w:rsidRPr="008310D4" w:rsidRDefault="00E57E0E" w:rsidP="0095639E">
            <w:pPr>
              <w:jc w:val="center"/>
              <w:rPr>
                <w:sz w:val="16"/>
                <w:szCs w:val="16"/>
              </w:rPr>
            </w:pPr>
            <w:r w:rsidRPr="008310D4">
              <w:rPr>
                <w:sz w:val="16"/>
                <w:szCs w:val="16"/>
              </w:rPr>
              <w:t xml:space="preserve">и гражданина, вступивших в силу после их официального опубликования (обнародования), </w:t>
            </w:r>
          </w:p>
          <w:p w14:paraId="5AE5BAC6" w14:textId="77777777" w:rsidR="00E57E0E" w:rsidRPr="008310D4" w:rsidRDefault="00E57E0E" w:rsidP="00A65947">
            <w:pPr>
              <w:jc w:val="center"/>
              <w:rPr>
                <w:sz w:val="16"/>
                <w:szCs w:val="16"/>
              </w:rPr>
            </w:pPr>
            <w:r w:rsidRPr="008310D4">
              <w:rPr>
                <w:sz w:val="16"/>
                <w:szCs w:val="16"/>
              </w:rPr>
              <w:t>от общего количества постановлений, обязательных</w:t>
            </w:r>
          </w:p>
          <w:p w14:paraId="3A3B2B40" w14:textId="77777777" w:rsidR="00E57E0E" w:rsidRPr="008310D4" w:rsidRDefault="00E57E0E" w:rsidP="00A65947">
            <w:pPr>
              <w:jc w:val="center"/>
              <w:rPr>
                <w:sz w:val="16"/>
                <w:szCs w:val="16"/>
              </w:rPr>
            </w:pPr>
            <w:r w:rsidRPr="008310D4">
              <w:rPr>
                <w:sz w:val="16"/>
                <w:szCs w:val="16"/>
              </w:rPr>
              <w:t>к опубликованию</w:t>
            </w:r>
            <w:proofErr w:type="gramStart"/>
            <w:r w:rsidRPr="008310D4">
              <w:rPr>
                <w:sz w:val="16"/>
                <w:szCs w:val="16"/>
              </w:rPr>
              <w:br/>
              <w:t xml:space="preserve"> (%)</w:t>
            </w:r>
            <w:proofErr w:type="gramEnd"/>
          </w:p>
        </w:tc>
        <w:tc>
          <w:tcPr>
            <w:tcW w:w="796" w:type="dxa"/>
            <w:shd w:val="clear" w:color="auto" w:fill="auto"/>
            <w:hideMark/>
          </w:tcPr>
          <w:p w14:paraId="0AF7109E" w14:textId="77777777" w:rsidR="00E57E0E" w:rsidRPr="008310D4" w:rsidRDefault="00E57E0E" w:rsidP="0063513D">
            <w:pPr>
              <w:jc w:val="center"/>
              <w:rPr>
                <w:sz w:val="16"/>
                <w:szCs w:val="16"/>
              </w:rPr>
            </w:pPr>
            <w:r w:rsidRPr="008310D4">
              <w:rPr>
                <w:sz w:val="16"/>
                <w:szCs w:val="16"/>
              </w:rPr>
              <w:t>100</w:t>
            </w:r>
          </w:p>
        </w:tc>
        <w:tc>
          <w:tcPr>
            <w:tcW w:w="851" w:type="dxa"/>
            <w:shd w:val="clear" w:color="auto" w:fill="auto"/>
            <w:hideMark/>
          </w:tcPr>
          <w:p w14:paraId="4345331F" w14:textId="77777777" w:rsidR="00E57E0E" w:rsidRPr="008310D4" w:rsidRDefault="00E57E0E" w:rsidP="0063513D">
            <w:pPr>
              <w:jc w:val="center"/>
              <w:rPr>
                <w:sz w:val="16"/>
                <w:szCs w:val="16"/>
              </w:rPr>
            </w:pPr>
            <w:r w:rsidRPr="008310D4">
              <w:rPr>
                <w:sz w:val="16"/>
                <w:szCs w:val="16"/>
              </w:rPr>
              <w:t>100</w:t>
            </w:r>
          </w:p>
        </w:tc>
        <w:tc>
          <w:tcPr>
            <w:tcW w:w="1350" w:type="dxa"/>
            <w:shd w:val="clear" w:color="auto" w:fill="auto"/>
            <w:hideMark/>
          </w:tcPr>
          <w:p w14:paraId="50C70F2B" w14:textId="77777777" w:rsidR="00E57E0E" w:rsidRPr="008310D4" w:rsidRDefault="00E57E0E" w:rsidP="0095639E">
            <w:pPr>
              <w:jc w:val="center"/>
              <w:rPr>
                <w:color w:val="FF0000"/>
                <w:sz w:val="16"/>
                <w:szCs w:val="16"/>
              </w:rPr>
            </w:pPr>
            <w:r w:rsidRPr="008310D4">
              <w:rPr>
                <w:sz w:val="16"/>
                <w:szCs w:val="16"/>
              </w:rPr>
              <w:t> </w:t>
            </w:r>
          </w:p>
        </w:tc>
      </w:tr>
      <w:tr w:rsidR="00E57E0E" w:rsidRPr="008310D4" w14:paraId="4D1E013A" w14:textId="77777777" w:rsidTr="008D2479">
        <w:trPr>
          <w:trHeight w:val="1276"/>
        </w:trPr>
        <w:tc>
          <w:tcPr>
            <w:tcW w:w="640" w:type="dxa"/>
            <w:vMerge/>
            <w:vAlign w:val="center"/>
            <w:hideMark/>
          </w:tcPr>
          <w:p w14:paraId="6047960E" w14:textId="77777777" w:rsidR="00E57E0E" w:rsidRPr="008310D4" w:rsidRDefault="00E57E0E" w:rsidP="0095639E">
            <w:pPr>
              <w:rPr>
                <w:b/>
                <w:bCs/>
                <w:sz w:val="16"/>
                <w:szCs w:val="16"/>
              </w:rPr>
            </w:pPr>
          </w:p>
        </w:tc>
        <w:tc>
          <w:tcPr>
            <w:tcW w:w="2494" w:type="dxa"/>
            <w:vMerge/>
            <w:vAlign w:val="center"/>
            <w:hideMark/>
          </w:tcPr>
          <w:p w14:paraId="355492CB" w14:textId="77777777" w:rsidR="00E57E0E" w:rsidRPr="008310D4" w:rsidRDefault="00E57E0E" w:rsidP="0095639E">
            <w:pPr>
              <w:rPr>
                <w:b/>
                <w:bCs/>
                <w:sz w:val="16"/>
                <w:szCs w:val="16"/>
              </w:rPr>
            </w:pPr>
          </w:p>
        </w:tc>
        <w:tc>
          <w:tcPr>
            <w:tcW w:w="1278" w:type="dxa"/>
            <w:vMerge/>
            <w:vAlign w:val="center"/>
            <w:hideMark/>
          </w:tcPr>
          <w:p w14:paraId="08904B51" w14:textId="77777777" w:rsidR="00E57E0E" w:rsidRPr="008310D4" w:rsidRDefault="00E57E0E" w:rsidP="0095639E">
            <w:pPr>
              <w:rPr>
                <w:b/>
                <w:bCs/>
                <w:sz w:val="16"/>
                <w:szCs w:val="16"/>
              </w:rPr>
            </w:pPr>
          </w:p>
        </w:tc>
        <w:tc>
          <w:tcPr>
            <w:tcW w:w="1402" w:type="dxa"/>
            <w:vMerge/>
            <w:vAlign w:val="center"/>
            <w:hideMark/>
          </w:tcPr>
          <w:p w14:paraId="22A6268A" w14:textId="77777777" w:rsidR="00E57E0E" w:rsidRPr="008310D4" w:rsidRDefault="00E57E0E" w:rsidP="0095639E">
            <w:pPr>
              <w:rPr>
                <w:b/>
                <w:bCs/>
                <w:sz w:val="16"/>
                <w:szCs w:val="16"/>
              </w:rPr>
            </w:pPr>
          </w:p>
        </w:tc>
        <w:tc>
          <w:tcPr>
            <w:tcW w:w="1281" w:type="dxa"/>
            <w:vMerge/>
            <w:vAlign w:val="center"/>
            <w:hideMark/>
          </w:tcPr>
          <w:p w14:paraId="5B2133E1" w14:textId="77777777" w:rsidR="00E57E0E" w:rsidRPr="008310D4" w:rsidRDefault="00E57E0E" w:rsidP="0095639E">
            <w:pPr>
              <w:rPr>
                <w:sz w:val="16"/>
                <w:szCs w:val="16"/>
              </w:rPr>
            </w:pPr>
          </w:p>
        </w:tc>
        <w:tc>
          <w:tcPr>
            <w:tcW w:w="940" w:type="dxa"/>
            <w:vMerge/>
            <w:vAlign w:val="center"/>
            <w:hideMark/>
          </w:tcPr>
          <w:p w14:paraId="23D01DF9" w14:textId="77777777" w:rsidR="00E57E0E" w:rsidRPr="008310D4" w:rsidRDefault="00E57E0E" w:rsidP="0095639E">
            <w:pPr>
              <w:rPr>
                <w:sz w:val="16"/>
                <w:szCs w:val="16"/>
              </w:rPr>
            </w:pPr>
          </w:p>
        </w:tc>
        <w:tc>
          <w:tcPr>
            <w:tcW w:w="1052" w:type="dxa"/>
            <w:vMerge/>
            <w:shd w:val="clear" w:color="auto" w:fill="auto"/>
            <w:vAlign w:val="center"/>
            <w:hideMark/>
          </w:tcPr>
          <w:p w14:paraId="021AAE21" w14:textId="77777777" w:rsidR="00E57E0E" w:rsidRPr="008310D4" w:rsidRDefault="00E57E0E" w:rsidP="0095639E">
            <w:pPr>
              <w:rPr>
                <w:sz w:val="16"/>
                <w:szCs w:val="16"/>
              </w:rPr>
            </w:pPr>
          </w:p>
        </w:tc>
        <w:tc>
          <w:tcPr>
            <w:tcW w:w="1560" w:type="dxa"/>
            <w:vMerge/>
            <w:shd w:val="clear" w:color="auto" w:fill="auto"/>
            <w:vAlign w:val="center"/>
            <w:hideMark/>
          </w:tcPr>
          <w:p w14:paraId="5496E534" w14:textId="77777777" w:rsidR="00E57E0E" w:rsidRPr="008310D4" w:rsidRDefault="00E57E0E" w:rsidP="0095639E">
            <w:pPr>
              <w:rPr>
                <w:sz w:val="16"/>
                <w:szCs w:val="16"/>
              </w:rPr>
            </w:pPr>
          </w:p>
        </w:tc>
        <w:tc>
          <w:tcPr>
            <w:tcW w:w="1964" w:type="dxa"/>
            <w:shd w:val="clear" w:color="auto" w:fill="auto"/>
            <w:hideMark/>
          </w:tcPr>
          <w:p w14:paraId="3BE3E518" w14:textId="77777777" w:rsidR="00E57E0E" w:rsidRPr="008310D4" w:rsidRDefault="00E57E0E" w:rsidP="0095639E">
            <w:pPr>
              <w:jc w:val="center"/>
              <w:rPr>
                <w:sz w:val="16"/>
                <w:szCs w:val="16"/>
              </w:rPr>
            </w:pPr>
            <w:r w:rsidRPr="008310D4">
              <w:rPr>
                <w:sz w:val="16"/>
                <w:szCs w:val="16"/>
              </w:rPr>
              <w:t>Количество территориальных общественных самоуправлений, зарегистрированных</w:t>
            </w:r>
          </w:p>
          <w:p w14:paraId="30D89519" w14:textId="77777777" w:rsidR="00E57E0E" w:rsidRPr="008310D4" w:rsidRDefault="00E57E0E" w:rsidP="0095639E">
            <w:pPr>
              <w:jc w:val="center"/>
              <w:rPr>
                <w:sz w:val="16"/>
                <w:szCs w:val="16"/>
              </w:rPr>
            </w:pPr>
            <w:r w:rsidRPr="008310D4">
              <w:rPr>
                <w:sz w:val="16"/>
                <w:szCs w:val="16"/>
              </w:rPr>
              <w:t xml:space="preserve"> в городе Иванове</w:t>
            </w:r>
            <w:r w:rsidRPr="008310D4">
              <w:rPr>
                <w:sz w:val="16"/>
                <w:szCs w:val="16"/>
              </w:rPr>
              <w:br/>
              <w:t xml:space="preserve"> (ед.)</w:t>
            </w:r>
          </w:p>
        </w:tc>
        <w:tc>
          <w:tcPr>
            <w:tcW w:w="796" w:type="dxa"/>
            <w:shd w:val="clear" w:color="auto" w:fill="auto"/>
            <w:hideMark/>
          </w:tcPr>
          <w:p w14:paraId="7FDCAF94" w14:textId="4F2E575E" w:rsidR="00E57E0E" w:rsidRPr="008310D4" w:rsidRDefault="00E57E0E" w:rsidP="0063513D">
            <w:pPr>
              <w:jc w:val="center"/>
              <w:rPr>
                <w:sz w:val="16"/>
                <w:szCs w:val="16"/>
              </w:rPr>
            </w:pPr>
            <w:r w:rsidRPr="008310D4">
              <w:rPr>
                <w:sz w:val="16"/>
                <w:szCs w:val="16"/>
              </w:rPr>
              <w:t>69</w:t>
            </w:r>
          </w:p>
        </w:tc>
        <w:tc>
          <w:tcPr>
            <w:tcW w:w="851" w:type="dxa"/>
            <w:shd w:val="clear" w:color="auto" w:fill="auto"/>
            <w:hideMark/>
          </w:tcPr>
          <w:p w14:paraId="5048B641" w14:textId="70BA06B6" w:rsidR="00E57E0E" w:rsidRPr="008310D4" w:rsidRDefault="00E57E0E" w:rsidP="0063513D">
            <w:pPr>
              <w:jc w:val="center"/>
              <w:rPr>
                <w:sz w:val="16"/>
                <w:szCs w:val="16"/>
              </w:rPr>
            </w:pPr>
            <w:r w:rsidRPr="008310D4">
              <w:rPr>
                <w:sz w:val="16"/>
                <w:szCs w:val="16"/>
              </w:rPr>
              <w:t>69</w:t>
            </w:r>
          </w:p>
        </w:tc>
        <w:tc>
          <w:tcPr>
            <w:tcW w:w="1350" w:type="dxa"/>
            <w:shd w:val="clear" w:color="auto" w:fill="auto"/>
            <w:vAlign w:val="center"/>
          </w:tcPr>
          <w:p w14:paraId="1084AE43" w14:textId="5B62170A" w:rsidR="00E57E0E" w:rsidRPr="008310D4" w:rsidRDefault="00E57E0E" w:rsidP="0095639E">
            <w:pPr>
              <w:jc w:val="center"/>
              <w:rPr>
                <w:color w:val="FF0000"/>
                <w:sz w:val="16"/>
                <w:szCs w:val="16"/>
              </w:rPr>
            </w:pPr>
          </w:p>
        </w:tc>
      </w:tr>
      <w:tr w:rsidR="00E57E0E" w:rsidRPr="008310D4" w14:paraId="0D09F524" w14:textId="77777777" w:rsidTr="008D2479">
        <w:trPr>
          <w:trHeight w:val="1005"/>
        </w:trPr>
        <w:tc>
          <w:tcPr>
            <w:tcW w:w="640" w:type="dxa"/>
            <w:vMerge/>
            <w:vAlign w:val="center"/>
            <w:hideMark/>
          </w:tcPr>
          <w:p w14:paraId="1321F374" w14:textId="77777777" w:rsidR="00E57E0E" w:rsidRPr="008310D4" w:rsidRDefault="00E57E0E" w:rsidP="0095639E">
            <w:pPr>
              <w:rPr>
                <w:b/>
                <w:bCs/>
                <w:sz w:val="16"/>
                <w:szCs w:val="16"/>
              </w:rPr>
            </w:pPr>
          </w:p>
        </w:tc>
        <w:tc>
          <w:tcPr>
            <w:tcW w:w="2494" w:type="dxa"/>
            <w:vMerge/>
            <w:vAlign w:val="center"/>
            <w:hideMark/>
          </w:tcPr>
          <w:p w14:paraId="18855367" w14:textId="77777777" w:rsidR="00E57E0E" w:rsidRPr="008310D4" w:rsidRDefault="00E57E0E" w:rsidP="0095639E">
            <w:pPr>
              <w:rPr>
                <w:b/>
                <w:bCs/>
                <w:sz w:val="16"/>
                <w:szCs w:val="16"/>
              </w:rPr>
            </w:pPr>
          </w:p>
        </w:tc>
        <w:tc>
          <w:tcPr>
            <w:tcW w:w="1278" w:type="dxa"/>
            <w:vMerge/>
            <w:vAlign w:val="center"/>
            <w:hideMark/>
          </w:tcPr>
          <w:p w14:paraId="4DDD5AFA" w14:textId="77777777" w:rsidR="00E57E0E" w:rsidRPr="008310D4" w:rsidRDefault="00E57E0E" w:rsidP="0095639E">
            <w:pPr>
              <w:rPr>
                <w:b/>
                <w:bCs/>
                <w:sz w:val="16"/>
                <w:szCs w:val="16"/>
              </w:rPr>
            </w:pPr>
          </w:p>
        </w:tc>
        <w:tc>
          <w:tcPr>
            <w:tcW w:w="1402" w:type="dxa"/>
            <w:vMerge/>
            <w:vAlign w:val="center"/>
            <w:hideMark/>
          </w:tcPr>
          <w:p w14:paraId="3FF80A61" w14:textId="77777777" w:rsidR="00E57E0E" w:rsidRPr="008310D4" w:rsidRDefault="00E57E0E" w:rsidP="0095639E">
            <w:pPr>
              <w:rPr>
                <w:b/>
                <w:bCs/>
                <w:sz w:val="16"/>
                <w:szCs w:val="16"/>
              </w:rPr>
            </w:pPr>
          </w:p>
        </w:tc>
        <w:tc>
          <w:tcPr>
            <w:tcW w:w="1281" w:type="dxa"/>
            <w:vMerge/>
            <w:vAlign w:val="center"/>
            <w:hideMark/>
          </w:tcPr>
          <w:p w14:paraId="29B2F1BF" w14:textId="77777777" w:rsidR="00E57E0E" w:rsidRPr="008310D4" w:rsidRDefault="00E57E0E" w:rsidP="0095639E">
            <w:pPr>
              <w:rPr>
                <w:sz w:val="16"/>
                <w:szCs w:val="16"/>
              </w:rPr>
            </w:pPr>
          </w:p>
        </w:tc>
        <w:tc>
          <w:tcPr>
            <w:tcW w:w="940" w:type="dxa"/>
            <w:vMerge/>
            <w:vAlign w:val="center"/>
            <w:hideMark/>
          </w:tcPr>
          <w:p w14:paraId="50F1034E" w14:textId="77777777" w:rsidR="00E57E0E" w:rsidRPr="008310D4" w:rsidRDefault="00E57E0E" w:rsidP="0095639E">
            <w:pPr>
              <w:rPr>
                <w:sz w:val="16"/>
                <w:szCs w:val="16"/>
              </w:rPr>
            </w:pPr>
          </w:p>
        </w:tc>
        <w:tc>
          <w:tcPr>
            <w:tcW w:w="1052" w:type="dxa"/>
            <w:vMerge/>
            <w:shd w:val="clear" w:color="auto" w:fill="auto"/>
            <w:vAlign w:val="center"/>
            <w:hideMark/>
          </w:tcPr>
          <w:p w14:paraId="491895C9" w14:textId="77777777" w:rsidR="00E57E0E" w:rsidRPr="008310D4" w:rsidRDefault="00E57E0E" w:rsidP="0095639E">
            <w:pPr>
              <w:rPr>
                <w:sz w:val="16"/>
                <w:szCs w:val="16"/>
              </w:rPr>
            </w:pPr>
          </w:p>
        </w:tc>
        <w:tc>
          <w:tcPr>
            <w:tcW w:w="1560" w:type="dxa"/>
            <w:vMerge/>
            <w:shd w:val="clear" w:color="auto" w:fill="auto"/>
            <w:vAlign w:val="center"/>
            <w:hideMark/>
          </w:tcPr>
          <w:p w14:paraId="4F3720AD" w14:textId="77777777" w:rsidR="00E57E0E" w:rsidRPr="008310D4" w:rsidRDefault="00E57E0E" w:rsidP="0095639E">
            <w:pPr>
              <w:rPr>
                <w:sz w:val="16"/>
                <w:szCs w:val="16"/>
              </w:rPr>
            </w:pPr>
          </w:p>
        </w:tc>
        <w:tc>
          <w:tcPr>
            <w:tcW w:w="1964" w:type="dxa"/>
            <w:shd w:val="clear" w:color="auto" w:fill="auto"/>
            <w:hideMark/>
          </w:tcPr>
          <w:p w14:paraId="10ED72D4" w14:textId="77777777" w:rsidR="00E57E0E" w:rsidRPr="008310D4" w:rsidRDefault="00E57E0E" w:rsidP="0095639E">
            <w:pPr>
              <w:jc w:val="center"/>
              <w:rPr>
                <w:sz w:val="16"/>
                <w:szCs w:val="16"/>
              </w:rPr>
            </w:pPr>
            <w:r w:rsidRPr="008310D4">
              <w:rPr>
                <w:sz w:val="16"/>
                <w:szCs w:val="16"/>
              </w:rPr>
              <w:t xml:space="preserve">Количество посещений официального сайта Администрации города Иванова в сети Интернет </w:t>
            </w:r>
            <w:r w:rsidRPr="008310D4">
              <w:rPr>
                <w:sz w:val="16"/>
                <w:szCs w:val="16"/>
              </w:rPr>
              <w:br w:type="page"/>
              <w:t>(</w:t>
            </w:r>
            <w:proofErr w:type="gramStart"/>
            <w:r w:rsidRPr="008310D4">
              <w:rPr>
                <w:sz w:val="16"/>
                <w:szCs w:val="16"/>
              </w:rPr>
              <w:t>млн</w:t>
            </w:r>
            <w:proofErr w:type="gramEnd"/>
            <w:r w:rsidRPr="008310D4">
              <w:rPr>
                <w:sz w:val="16"/>
                <w:szCs w:val="16"/>
              </w:rPr>
              <w:t xml:space="preserve"> посещений)</w:t>
            </w:r>
          </w:p>
        </w:tc>
        <w:tc>
          <w:tcPr>
            <w:tcW w:w="796" w:type="dxa"/>
            <w:shd w:val="clear" w:color="auto" w:fill="auto"/>
            <w:hideMark/>
          </w:tcPr>
          <w:p w14:paraId="005AEAAA" w14:textId="78613D6F" w:rsidR="00E57E0E" w:rsidRPr="008310D4" w:rsidRDefault="00E57E0E" w:rsidP="0063513D">
            <w:pPr>
              <w:jc w:val="center"/>
              <w:rPr>
                <w:sz w:val="16"/>
                <w:szCs w:val="16"/>
              </w:rPr>
            </w:pPr>
            <w:r w:rsidRPr="008310D4">
              <w:rPr>
                <w:sz w:val="16"/>
                <w:szCs w:val="16"/>
              </w:rPr>
              <w:t>7,3</w:t>
            </w:r>
          </w:p>
        </w:tc>
        <w:tc>
          <w:tcPr>
            <w:tcW w:w="851" w:type="dxa"/>
            <w:shd w:val="clear" w:color="auto" w:fill="auto"/>
            <w:hideMark/>
          </w:tcPr>
          <w:p w14:paraId="3AE91F59" w14:textId="29FA06BF" w:rsidR="00E57E0E" w:rsidRPr="008310D4" w:rsidRDefault="00E57E0E" w:rsidP="0063513D">
            <w:pPr>
              <w:jc w:val="center"/>
              <w:rPr>
                <w:sz w:val="16"/>
                <w:szCs w:val="16"/>
              </w:rPr>
            </w:pPr>
            <w:r w:rsidRPr="008310D4">
              <w:rPr>
                <w:sz w:val="16"/>
                <w:szCs w:val="16"/>
              </w:rPr>
              <w:t>7,3</w:t>
            </w:r>
          </w:p>
        </w:tc>
        <w:tc>
          <w:tcPr>
            <w:tcW w:w="1350" w:type="dxa"/>
            <w:shd w:val="clear" w:color="auto" w:fill="auto"/>
            <w:hideMark/>
          </w:tcPr>
          <w:p w14:paraId="025B8BAC" w14:textId="1BDB59AF" w:rsidR="00E57E0E" w:rsidRPr="008310D4" w:rsidRDefault="00E57E0E" w:rsidP="0095639E">
            <w:pPr>
              <w:jc w:val="center"/>
              <w:rPr>
                <w:sz w:val="16"/>
                <w:szCs w:val="16"/>
              </w:rPr>
            </w:pPr>
          </w:p>
        </w:tc>
      </w:tr>
      <w:tr w:rsidR="00E57E0E" w:rsidRPr="008310D4" w14:paraId="5BCFEA30" w14:textId="77777777" w:rsidTr="008D2479">
        <w:trPr>
          <w:trHeight w:val="1289"/>
        </w:trPr>
        <w:tc>
          <w:tcPr>
            <w:tcW w:w="640" w:type="dxa"/>
            <w:vMerge/>
            <w:vAlign w:val="center"/>
            <w:hideMark/>
          </w:tcPr>
          <w:p w14:paraId="520E2DA3" w14:textId="77777777" w:rsidR="00E57E0E" w:rsidRPr="008310D4" w:rsidRDefault="00E57E0E" w:rsidP="0095639E">
            <w:pPr>
              <w:rPr>
                <w:b/>
                <w:bCs/>
                <w:sz w:val="16"/>
                <w:szCs w:val="16"/>
              </w:rPr>
            </w:pPr>
          </w:p>
        </w:tc>
        <w:tc>
          <w:tcPr>
            <w:tcW w:w="2494" w:type="dxa"/>
            <w:vMerge/>
            <w:vAlign w:val="center"/>
            <w:hideMark/>
          </w:tcPr>
          <w:p w14:paraId="04F9A299" w14:textId="77777777" w:rsidR="00E57E0E" w:rsidRPr="008310D4" w:rsidRDefault="00E57E0E" w:rsidP="0095639E">
            <w:pPr>
              <w:rPr>
                <w:b/>
                <w:bCs/>
                <w:sz w:val="16"/>
                <w:szCs w:val="16"/>
              </w:rPr>
            </w:pPr>
          </w:p>
        </w:tc>
        <w:tc>
          <w:tcPr>
            <w:tcW w:w="1278" w:type="dxa"/>
            <w:vMerge/>
            <w:vAlign w:val="center"/>
            <w:hideMark/>
          </w:tcPr>
          <w:p w14:paraId="77DF6A58" w14:textId="77777777" w:rsidR="00E57E0E" w:rsidRPr="008310D4" w:rsidRDefault="00E57E0E" w:rsidP="0095639E">
            <w:pPr>
              <w:rPr>
                <w:b/>
                <w:bCs/>
                <w:sz w:val="16"/>
                <w:szCs w:val="16"/>
              </w:rPr>
            </w:pPr>
          </w:p>
        </w:tc>
        <w:tc>
          <w:tcPr>
            <w:tcW w:w="1402" w:type="dxa"/>
            <w:vMerge/>
            <w:vAlign w:val="center"/>
            <w:hideMark/>
          </w:tcPr>
          <w:p w14:paraId="50FFBCF6" w14:textId="77777777" w:rsidR="00E57E0E" w:rsidRPr="008310D4" w:rsidRDefault="00E57E0E" w:rsidP="0095639E">
            <w:pPr>
              <w:rPr>
                <w:b/>
                <w:bCs/>
                <w:sz w:val="16"/>
                <w:szCs w:val="16"/>
              </w:rPr>
            </w:pPr>
          </w:p>
        </w:tc>
        <w:tc>
          <w:tcPr>
            <w:tcW w:w="1281" w:type="dxa"/>
            <w:vMerge/>
            <w:vAlign w:val="center"/>
            <w:hideMark/>
          </w:tcPr>
          <w:p w14:paraId="7E01011B" w14:textId="77777777" w:rsidR="00E57E0E" w:rsidRPr="008310D4" w:rsidRDefault="00E57E0E" w:rsidP="0095639E">
            <w:pPr>
              <w:rPr>
                <w:sz w:val="16"/>
                <w:szCs w:val="16"/>
              </w:rPr>
            </w:pPr>
          </w:p>
        </w:tc>
        <w:tc>
          <w:tcPr>
            <w:tcW w:w="940" w:type="dxa"/>
            <w:vMerge/>
            <w:vAlign w:val="center"/>
            <w:hideMark/>
          </w:tcPr>
          <w:p w14:paraId="07945D8D" w14:textId="77777777" w:rsidR="00E57E0E" w:rsidRPr="008310D4" w:rsidRDefault="00E57E0E" w:rsidP="0095639E">
            <w:pPr>
              <w:rPr>
                <w:sz w:val="16"/>
                <w:szCs w:val="16"/>
              </w:rPr>
            </w:pPr>
          </w:p>
        </w:tc>
        <w:tc>
          <w:tcPr>
            <w:tcW w:w="1052" w:type="dxa"/>
            <w:vMerge/>
            <w:shd w:val="clear" w:color="auto" w:fill="auto"/>
            <w:vAlign w:val="center"/>
            <w:hideMark/>
          </w:tcPr>
          <w:p w14:paraId="61D59DB2" w14:textId="77777777" w:rsidR="00E57E0E" w:rsidRPr="008310D4" w:rsidRDefault="00E57E0E" w:rsidP="0095639E">
            <w:pPr>
              <w:rPr>
                <w:sz w:val="16"/>
                <w:szCs w:val="16"/>
              </w:rPr>
            </w:pPr>
          </w:p>
        </w:tc>
        <w:tc>
          <w:tcPr>
            <w:tcW w:w="1560" w:type="dxa"/>
            <w:vMerge/>
            <w:shd w:val="clear" w:color="auto" w:fill="auto"/>
            <w:vAlign w:val="center"/>
            <w:hideMark/>
          </w:tcPr>
          <w:p w14:paraId="5B0FADB3" w14:textId="77777777" w:rsidR="00E57E0E" w:rsidRPr="008310D4" w:rsidRDefault="00E57E0E" w:rsidP="0095639E">
            <w:pPr>
              <w:rPr>
                <w:sz w:val="16"/>
                <w:szCs w:val="16"/>
              </w:rPr>
            </w:pPr>
          </w:p>
        </w:tc>
        <w:tc>
          <w:tcPr>
            <w:tcW w:w="1964" w:type="dxa"/>
            <w:shd w:val="clear" w:color="auto" w:fill="auto"/>
            <w:hideMark/>
          </w:tcPr>
          <w:p w14:paraId="0387856C" w14:textId="77777777" w:rsidR="00E57E0E" w:rsidRPr="008310D4" w:rsidRDefault="00E57E0E" w:rsidP="00BD4D44">
            <w:pPr>
              <w:jc w:val="center"/>
              <w:rPr>
                <w:sz w:val="16"/>
                <w:szCs w:val="16"/>
              </w:rPr>
            </w:pPr>
            <w:r w:rsidRPr="008310D4">
              <w:rPr>
                <w:sz w:val="16"/>
                <w:szCs w:val="16"/>
              </w:rPr>
              <w:t>Количество информационных сообщений на «Ленте новостей» официального сайта Администрации города Иванова</w:t>
            </w:r>
            <w:r w:rsidRPr="008310D4">
              <w:rPr>
                <w:sz w:val="16"/>
                <w:szCs w:val="16"/>
              </w:rPr>
              <w:br/>
              <w:t>(тыс. сообщений)</w:t>
            </w:r>
          </w:p>
        </w:tc>
        <w:tc>
          <w:tcPr>
            <w:tcW w:w="796" w:type="dxa"/>
            <w:shd w:val="clear" w:color="auto" w:fill="auto"/>
            <w:hideMark/>
          </w:tcPr>
          <w:p w14:paraId="0116281A" w14:textId="527DC569" w:rsidR="00E57E0E" w:rsidRPr="008310D4" w:rsidRDefault="00E57E0E" w:rsidP="0063513D">
            <w:pPr>
              <w:jc w:val="center"/>
              <w:rPr>
                <w:sz w:val="16"/>
                <w:szCs w:val="16"/>
              </w:rPr>
            </w:pPr>
            <w:r w:rsidRPr="008310D4">
              <w:rPr>
                <w:sz w:val="16"/>
                <w:szCs w:val="16"/>
              </w:rPr>
              <w:t>3,1</w:t>
            </w:r>
          </w:p>
        </w:tc>
        <w:tc>
          <w:tcPr>
            <w:tcW w:w="851" w:type="dxa"/>
            <w:shd w:val="clear" w:color="auto" w:fill="auto"/>
            <w:hideMark/>
          </w:tcPr>
          <w:p w14:paraId="4A0D12D6" w14:textId="1C01AA10" w:rsidR="00E57E0E" w:rsidRPr="008310D4" w:rsidRDefault="00E57E0E" w:rsidP="0063513D">
            <w:pPr>
              <w:jc w:val="center"/>
              <w:rPr>
                <w:sz w:val="16"/>
                <w:szCs w:val="16"/>
              </w:rPr>
            </w:pPr>
            <w:r w:rsidRPr="008310D4">
              <w:rPr>
                <w:sz w:val="16"/>
                <w:szCs w:val="16"/>
              </w:rPr>
              <w:t>3,1</w:t>
            </w:r>
          </w:p>
        </w:tc>
        <w:tc>
          <w:tcPr>
            <w:tcW w:w="1350" w:type="dxa"/>
            <w:shd w:val="clear" w:color="auto" w:fill="auto"/>
            <w:vAlign w:val="center"/>
            <w:hideMark/>
          </w:tcPr>
          <w:p w14:paraId="729867B8" w14:textId="490C4499" w:rsidR="00E57E0E" w:rsidRPr="008310D4" w:rsidRDefault="00E57E0E" w:rsidP="002E3579">
            <w:pPr>
              <w:jc w:val="center"/>
              <w:rPr>
                <w:sz w:val="16"/>
                <w:szCs w:val="16"/>
              </w:rPr>
            </w:pPr>
            <w:r w:rsidRPr="008310D4">
              <w:rPr>
                <w:sz w:val="16"/>
                <w:szCs w:val="16"/>
              </w:rPr>
              <w:t xml:space="preserve"> </w:t>
            </w:r>
          </w:p>
        </w:tc>
      </w:tr>
      <w:tr w:rsidR="00E57E0E" w:rsidRPr="008310D4" w14:paraId="7A19B849" w14:textId="77777777" w:rsidTr="008D2479">
        <w:trPr>
          <w:trHeight w:val="1856"/>
        </w:trPr>
        <w:tc>
          <w:tcPr>
            <w:tcW w:w="640" w:type="dxa"/>
            <w:vMerge/>
            <w:vAlign w:val="center"/>
            <w:hideMark/>
          </w:tcPr>
          <w:p w14:paraId="52582674" w14:textId="77777777" w:rsidR="00E57E0E" w:rsidRPr="008310D4" w:rsidRDefault="00E57E0E" w:rsidP="0095639E">
            <w:pPr>
              <w:rPr>
                <w:b/>
                <w:bCs/>
                <w:sz w:val="16"/>
                <w:szCs w:val="16"/>
              </w:rPr>
            </w:pPr>
          </w:p>
        </w:tc>
        <w:tc>
          <w:tcPr>
            <w:tcW w:w="2494" w:type="dxa"/>
            <w:vMerge/>
            <w:vAlign w:val="center"/>
            <w:hideMark/>
          </w:tcPr>
          <w:p w14:paraId="1AC80304" w14:textId="77777777" w:rsidR="00E57E0E" w:rsidRPr="008310D4" w:rsidRDefault="00E57E0E" w:rsidP="0095639E">
            <w:pPr>
              <w:rPr>
                <w:b/>
                <w:bCs/>
                <w:sz w:val="16"/>
                <w:szCs w:val="16"/>
              </w:rPr>
            </w:pPr>
          </w:p>
        </w:tc>
        <w:tc>
          <w:tcPr>
            <w:tcW w:w="1278" w:type="dxa"/>
            <w:vMerge/>
            <w:vAlign w:val="center"/>
            <w:hideMark/>
          </w:tcPr>
          <w:p w14:paraId="06285FE3" w14:textId="77777777" w:rsidR="00E57E0E" w:rsidRPr="008310D4" w:rsidRDefault="00E57E0E" w:rsidP="0095639E">
            <w:pPr>
              <w:rPr>
                <w:b/>
                <w:bCs/>
                <w:sz w:val="16"/>
                <w:szCs w:val="16"/>
              </w:rPr>
            </w:pPr>
          </w:p>
        </w:tc>
        <w:tc>
          <w:tcPr>
            <w:tcW w:w="1402" w:type="dxa"/>
            <w:vMerge/>
            <w:vAlign w:val="center"/>
            <w:hideMark/>
          </w:tcPr>
          <w:p w14:paraId="55F33A1E" w14:textId="77777777" w:rsidR="00E57E0E" w:rsidRPr="008310D4" w:rsidRDefault="00E57E0E" w:rsidP="0095639E">
            <w:pPr>
              <w:rPr>
                <w:b/>
                <w:bCs/>
                <w:sz w:val="16"/>
                <w:szCs w:val="16"/>
              </w:rPr>
            </w:pPr>
          </w:p>
        </w:tc>
        <w:tc>
          <w:tcPr>
            <w:tcW w:w="1281" w:type="dxa"/>
            <w:vMerge/>
            <w:vAlign w:val="center"/>
            <w:hideMark/>
          </w:tcPr>
          <w:p w14:paraId="6F0962A5" w14:textId="77777777" w:rsidR="00E57E0E" w:rsidRPr="008310D4" w:rsidRDefault="00E57E0E" w:rsidP="0095639E">
            <w:pPr>
              <w:rPr>
                <w:sz w:val="16"/>
                <w:szCs w:val="16"/>
              </w:rPr>
            </w:pPr>
          </w:p>
        </w:tc>
        <w:tc>
          <w:tcPr>
            <w:tcW w:w="940" w:type="dxa"/>
            <w:vMerge/>
            <w:vAlign w:val="center"/>
            <w:hideMark/>
          </w:tcPr>
          <w:p w14:paraId="561A344C" w14:textId="77777777" w:rsidR="00E57E0E" w:rsidRPr="008310D4" w:rsidRDefault="00E57E0E" w:rsidP="0095639E">
            <w:pPr>
              <w:rPr>
                <w:sz w:val="16"/>
                <w:szCs w:val="16"/>
              </w:rPr>
            </w:pPr>
          </w:p>
        </w:tc>
        <w:tc>
          <w:tcPr>
            <w:tcW w:w="1052" w:type="dxa"/>
            <w:vMerge w:val="restart"/>
            <w:shd w:val="clear" w:color="auto" w:fill="auto"/>
            <w:vAlign w:val="center"/>
            <w:hideMark/>
          </w:tcPr>
          <w:p w14:paraId="4655383A" w14:textId="77777777" w:rsidR="00E57E0E" w:rsidRPr="008310D4" w:rsidRDefault="00E57E0E" w:rsidP="0095639E">
            <w:pPr>
              <w:rPr>
                <w:sz w:val="16"/>
                <w:szCs w:val="16"/>
              </w:rPr>
            </w:pPr>
          </w:p>
        </w:tc>
        <w:tc>
          <w:tcPr>
            <w:tcW w:w="1560" w:type="dxa"/>
            <w:vMerge w:val="restart"/>
            <w:shd w:val="clear" w:color="auto" w:fill="auto"/>
            <w:vAlign w:val="center"/>
            <w:hideMark/>
          </w:tcPr>
          <w:p w14:paraId="4E5AE322" w14:textId="77777777" w:rsidR="00E57E0E" w:rsidRPr="008310D4" w:rsidRDefault="00E57E0E" w:rsidP="0095639E">
            <w:pPr>
              <w:rPr>
                <w:sz w:val="16"/>
                <w:szCs w:val="16"/>
              </w:rPr>
            </w:pPr>
          </w:p>
        </w:tc>
        <w:tc>
          <w:tcPr>
            <w:tcW w:w="1964" w:type="dxa"/>
            <w:shd w:val="clear" w:color="auto" w:fill="auto"/>
            <w:hideMark/>
          </w:tcPr>
          <w:p w14:paraId="0FC875EF" w14:textId="77777777" w:rsidR="00E57E0E" w:rsidRPr="008310D4" w:rsidRDefault="00E57E0E" w:rsidP="0095639E">
            <w:pPr>
              <w:jc w:val="center"/>
              <w:rPr>
                <w:sz w:val="16"/>
                <w:szCs w:val="16"/>
              </w:rPr>
            </w:pPr>
            <w:r w:rsidRPr="008310D4">
              <w:rPr>
                <w:sz w:val="16"/>
                <w:szCs w:val="16"/>
              </w:rPr>
              <w:t xml:space="preserve">Общее количество </w:t>
            </w:r>
            <w:proofErr w:type="gramStart"/>
            <w:r w:rsidRPr="008310D4">
              <w:rPr>
                <w:sz w:val="16"/>
                <w:szCs w:val="16"/>
              </w:rPr>
              <w:t>теле</w:t>
            </w:r>
            <w:proofErr w:type="gramEnd"/>
            <w:r w:rsidRPr="008310D4">
              <w:rPr>
                <w:sz w:val="16"/>
                <w:szCs w:val="16"/>
              </w:rPr>
              <w:t>- и радиопередач, освещающих деятельность Администрации города Иванова</w:t>
            </w:r>
            <w:r w:rsidRPr="008310D4">
              <w:rPr>
                <w:sz w:val="16"/>
                <w:szCs w:val="16"/>
              </w:rPr>
              <w:br/>
              <w:t xml:space="preserve"> (передач)</w:t>
            </w:r>
          </w:p>
        </w:tc>
        <w:tc>
          <w:tcPr>
            <w:tcW w:w="796" w:type="dxa"/>
            <w:shd w:val="clear" w:color="auto" w:fill="auto"/>
            <w:hideMark/>
          </w:tcPr>
          <w:p w14:paraId="1860F87D" w14:textId="2D42F067" w:rsidR="00E57E0E" w:rsidRPr="008310D4" w:rsidRDefault="00E57E0E" w:rsidP="0063513D">
            <w:pPr>
              <w:jc w:val="center"/>
              <w:rPr>
                <w:sz w:val="16"/>
                <w:szCs w:val="16"/>
              </w:rPr>
            </w:pPr>
            <w:r w:rsidRPr="008310D4">
              <w:rPr>
                <w:sz w:val="16"/>
                <w:szCs w:val="16"/>
              </w:rPr>
              <w:t>558</w:t>
            </w:r>
          </w:p>
        </w:tc>
        <w:tc>
          <w:tcPr>
            <w:tcW w:w="851" w:type="dxa"/>
            <w:shd w:val="clear" w:color="auto" w:fill="auto"/>
            <w:hideMark/>
          </w:tcPr>
          <w:p w14:paraId="5B29A2C2" w14:textId="3D22C026" w:rsidR="00E57E0E" w:rsidRPr="008310D4" w:rsidRDefault="00E57E0E" w:rsidP="0063513D">
            <w:pPr>
              <w:jc w:val="center"/>
              <w:rPr>
                <w:sz w:val="16"/>
                <w:szCs w:val="16"/>
              </w:rPr>
            </w:pPr>
            <w:r w:rsidRPr="008310D4">
              <w:rPr>
                <w:sz w:val="16"/>
                <w:szCs w:val="16"/>
              </w:rPr>
              <w:t>561</w:t>
            </w:r>
          </w:p>
        </w:tc>
        <w:tc>
          <w:tcPr>
            <w:tcW w:w="1350" w:type="dxa"/>
            <w:shd w:val="clear" w:color="auto" w:fill="auto"/>
            <w:hideMark/>
          </w:tcPr>
          <w:p w14:paraId="6755D406" w14:textId="77777777" w:rsidR="00E57E0E" w:rsidRPr="008310D4" w:rsidRDefault="00E57E0E" w:rsidP="0095639E">
            <w:pPr>
              <w:jc w:val="center"/>
              <w:rPr>
                <w:sz w:val="16"/>
                <w:szCs w:val="16"/>
              </w:rPr>
            </w:pPr>
            <w:r w:rsidRPr="008310D4">
              <w:rPr>
                <w:sz w:val="16"/>
                <w:szCs w:val="16"/>
              </w:rPr>
              <w:t xml:space="preserve">Отклонение  </w:t>
            </w:r>
            <w:proofErr w:type="gramStart"/>
            <w:r w:rsidRPr="008310D4">
              <w:rPr>
                <w:sz w:val="16"/>
                <w:szCs w:val="16"/>
              </w:rPr>
              <w:t>ожидаемых</w:t>
            </w:r>
            <w:proofErr w:type="gramEnd"/>
            <w:r w:rsidRPr="008310D4">
              <w:rPr>
                <w:sz w:val="16"/>
                <w:szCs w:val="16"/>
              </w:rPr>
              <w:t xml:space="preserve"> (плановых)</w:t>
            </w:r>
          </w:p>
          <w:p w14:paraId="2B5BC177" w14:textId="588F1DCC" w:rsidR="00E57E0E" w:rsidRPr="008310D4" w:rsidRDefault="00E57E0E" w:rsidP="00153809">
            <w:pPr>
              <w:jc w:val="center"/>
              <w:rPr>
                <w:sz w:val="16"/>
                <w:szCs w:val="16"/>
              </w:rPr>
            </w:pPr>
            <w:r w:rsidRPr="008310D4">
              <w:rPr>
                <w:sz w:val="16"/>
                <w:szCs w:val="16"/>
              </w:rPr>
              <w:t xml:space="preserve"> и фактически достигнутых результатов связано </w:t>
            </w:r>
            <w:r w:rsidRPr="008310D4">
              <w:rPr>
                <w:sz w:val="16"/>
                <w:szCs w:val="16"/>
              </w:rPr>
              <w:br/>
              <w:t xml:space="preserve">с увеличением финансирования </w:t>
            </w:r>
          </w:p>
        </w:tc>
      </w:tr>
      <w:tr w:rsidR="00E57E0E" w:rsidRPr="008310D4" w14:paraId="7B693981" w14:textId="77777777" w:rsidTr="008D2479">
        <w:trPr>
          <w:trHeight w:val="833"/>
        </w:trPr>
        <w:tc>
          <w:tcPr>
            <w:tcW w:w="640" w:type="dxa"/>
            <w:vMerge/>
            <w:vAlign w:val="center"/>
            <w:hideMark/>
          </w:tcPr>
          <w:p w14:paraId="47BFC25A" w14:textId="6B45125C" w:rsidR="00E57E0E" w:rsidRPr="008310D4" w:rsidRDefault="00E57E0E" w:rsidP="0095639E">
            <w:pPr>
              <w:rPr>
                <w:b/>
                <w:bCs/>
                <w:sz w:val="16"/>
                <w:szCs w:val="16"/>
              </w:rPr>
            </w:pPr>
          </w:p>
        </w:tc>
        <w:tc>
          <w:tcPr>
            <w:tcW w:w="2494" w:type="dxa"/>
            <w:vMerge/>
            <w:vAlign w:val="center"/>
            <w:hideMark/>
          </w:tcPr>
          <w:p w14:paraId="228FDE06" w14:textId="77777777" w:rsidR="00E57E0E" w:rsidRPr="008310D4" w:rsidRDefault="00E57E0E" w:rsidP="0095639E">
            <w:pPr>
              <w:rPr>
                <w:b/>
                <w:bCs/>
                <w:sz w:val="16"/>
                <w:szCs w:val="16"/>
              </w:rPr>
            </w:pPr>
          </w:p>
        </w:tc>
        <w:tc>
          <w:tcPr>
            <w:tcW w:w="1278" w:type="dxa"/>
            <w:vMerge/>
            <w:vAlign w:val="center"/>
            <w:hideMark/>
          </w:tcPr>
          <w:p w14:paraId="0445522B" w14:textId="77777777" w:rsidR="00E57E0E" w:rsidRPr="008310D4" w:rsidRDefault="00E57E0E" w:rsidP="0095639E">
            <w:pPr>
              <w:rPr>
                <w:b/>
                <w:bCs/>
                <w:sz w:val="16"/>
                <w:szCs w:val="16"/>
              </w:rPr>
            </w:pPr>
          </w:p>
        </w:tc>
        <w:tc>
          <w:tcPr>
            <w:tcW w:w="1402" w:type="dxa"/>
            <w:vMerge/>
            <w:vAlign w:val="center"/>
            <w:hideMark/>
          </w:tcPr>
          <w:p w14:paraId="726DE1C2" w14:textId="77777777" w:rsidR="00E57E0E" w:rsidRPr="008310D4" w:rsidRDefault="00E57E0E" w:rsidP="0095639E">
            <w:pPr>
              <w:rPr>
                <w:b/>
                <w:bCs/>
                <w:sz w:val="16"/>
                <w:szCs w:val="16"/>
              </w:rPr>
            </w:pPr>
          </w:p>
        </w:tc>
        <w:tc>
          <w:tcPr>
            <w:tcW w:w="1281" w:type="dxa"/>
            <w:vMerge/>
            <w:vAlign w:val="center"/>
            <w:hideMark/>
          </w:tcPr>
          <w:p w14:paraId="7C7ABAC5" w14:textId="77777777" w:rsidR="00E57E0E" w:rsidRPr="008310D4" w:rsidRDefault="00E57E0E" w:rsidP="0095639E">
            <w:pPr>
              <w:rPr>
                <w:sz w:val="16"/>
                <w:szCs w:val="16"/>
              </w:rPr>
            </w:pPr>
          </w:p>
        </w:tc>
        <w:tc>
          <w:tcPr>
            <w:tcW w:w="940" w:type="dxa"/>
            <w:vMerge/>
            <w:vAlign w:val="center"/>
            <w:hideMark/>
          </w:tcPr>
          <w:p w14:paraId="0B5C1BF8" w14:textId="77777777" w:rsidR="00E57E0E" w:rsidRPr="008310D4" w:rsidRDefault="00E57E0E" w:rsidP="0095639E">
            <w:pPr>
              <w:rPr>
                <w:sz w:val="16"/>
                <w:szCs w:val="16"/>
              </w:rPr>
            </w:pPr>
          </w:p>
        </w:tc>
        <w:tc>
          <w:tcPr>
            <w:tcW w:w="1052" w:type="dxa"/>
            <w:vMerge/>
            <w:shd w:val="clear" w:color="auto" w:fill="auto"/>
            <w:vAlign w:val="center"/>
            <w:hideMark/>
          </w:tcPr>
          <w:p w14:paraId="67A9AB12" w14:textId="77777777" w:rsidR="00E57E0E" w:rsidRPr="008310D4" w:rsidRDefault="00E57E0E" w:rsidP="0095639E">
            <w:pPr>
              <w:rPr>
                <w:sz w:val="16"/>
                <w:szCs w:val="16"/>
              </w:rPr>
            </w:pPr>
          </w:p>
        </w:tc>
        <w:tc>
          <w:tcPr>
            <w:tcW w:w="1560" w:type="dxa"/>
            <w:vMerge/>
            <w:shd w:val="clear" w:color="auto" w:fill="auto"/>
            <w:vAlign w:val="center"/>
            <w:hideMark/>
          </w:tcPr>
          <w:p w14:paraId="7314B14B" w14:textId="77777777" w:rsidR="00E57E0E" w:rsidRPr="008310D4" w:rsidRDefault="00E57E0E" w:rsidP="0095639E">
            <w:pPr>
              <w:rPr>
                <w:sz w:val="16"/>
                <w:szCs w:val="16"/>
              </w:rPr>
            </w:pPr>
          </w:p>
        </w:tc>
        <w:tc>
          <w:tcPr>
            <w:tcW w:w="1964" w:type="dxa"/>
            <w:shd w:val="clear" w:color="auto" w:fill="auto"/>
            <w:hideMark/>
          </w:tcPr>
          <w:p w14:paraId="7BE28FB1" w14:textId="77777777" w:rsidR="00E57E0E" w:rsidRPr="008310D4" w:rsidRDefault="00E57E0E" w:rsidP="0095639E">
            <w:pPr>
              <w:jc w:val="center"/>
              <w:rPr>
                <w:sz w:val="16"/>
                <w:szCs w:val="16"/>
              </w:rPr>
            </w:pPr>
            <w:r w:rsidRPr="008310D4">
              <w:rPr>
                <w:sz w:val="16"/>
                <w:szCs w:val="16"/>
              </w:rPr>
              <w:t>Длительность размещения социальной рекламы на рекламных щитах (дней)</w:t>
            </w:r>
          </w:p>
        </w:tc>
        <w:tc>
          <w:tcPr>
            <w:tcW w:w="796" w:type="dxa"/>
            <w:shd w:val="clear" w:color="auto" w:fill="auto"/>
            <w:hideMark/>
          </w:tcPr>
          <w:p w14:paraId="3DAF6679" w14:textId="40A4EE6C" w:rsidR="00E57E0E" w:rsidRPr="008310D4" w:rsidRDefault="00E57E0E" w:rsidP="00312E5D">
            <w:pPr>
              <w:jc w:val="center"/>
              <w:rPr>
                <w:sz w:val="16"/>
                <w:szCs w:val="16"/>
              </w:rPr>
            </w:pPr>
            <w:r w:rsidRPr="008310D4">
              <w:rPr>
                <w:sz w:val="16"/>
                <w:szCs w:val="16"/>
              </w:rPr>
              <w:t>365</w:t>
            </w:r>
          </w:p>
        </w:tc>
        <w:tc>
          <w:tcPr>
            <w:tcW w:w="851" w:type="dxa"/>
            <w:shd w:val="clear" w:color="auto" w:fill="auto"/>
            <w:hideMark/>
          </w:tcPr>
          <w:p w14:paraId="0CFAFC76" w14:textId="593B43B0" w:rsidR="00E57E0E" w:rsidRPr="008310D4" w:rsidRDefault="00E57E0E" w:rsidP="0063513D">
            <w:pPr>
              <w:jc w:val="center"/>
              <w:rPr>
                <w:sz w:val="16"/>
                <w:szCs w:val="16"/>
              </w:rPr>
            </w:pPr>
            <w:r w:rsidRPr="008310D4">
              <w:rPr>
                <w:sz w:val="16"/>
                <w:szCs w:val="16"/>
              </w:rPr>
              <w:t>365</w:t>
            </w:r>
          </w:p>
        </w:tc>
        <w:tc>
          <w:tcPr>
            <w:tcW w:w="1350" w:type="dxa"/>
            <w:shd w:val="clear" w:color="auto" w:fill="auto"/>
            <w:vAlign w:val="center"/>
            <w:hideMark/>
          </w:tcPr>
          <w:p w14:paraId="13B3FFCE" w14:textId="77777777" w:rsidR="00E57E0E" w:rsidRPr="008310D4" w:rsidRDefault="00E57E0E" w:rsidP="0095639E">
            <w:pPr>
              <w:jc w:val="center"/>
              <w:rPr>
                <w:sz w:val="16"/>
                <w:szCs w:val="16"/>
              </w:rPr>
            </w:pPr>
            <w:r w:rsidRPr="008310D4">
              <w:rPr>
                <w:sz w:val="16"/>
                <w:szCs w:val="16"/>
              </w:rPr>
              <w:t> </w:t>
            </w:r>
          </w:p>
        </w:tc>
      </w:tr>
      <w:tr w:rsidR="00E57E0E" w:rsidRPr="008310D4" w14:paraId="08F5946A" w14:textId="77777777" w:rsidTr="008D2479">
        <w:trPr>
          <w:trHeight w:val="438"/>
        </w:trPr>
        <w:tc>
          <w:tcPr>
            <w:tcW w:w="640" w:type="dxa"/>
            <w:vMerge/>
            <w:vAlign w:val="center"/>
            <w:hideMark/>
          </w:tcPr>
          <w:p w14:paraId="0ED0087F" w14:textId="77777777" w:rsidR="00E57E0E" w:rsidRPr="008310D4" w:rsidRDefault="00E57E0E" w:rsidP="0095639E">
            <w:pPr>
              <w:rPr>
                <w:b/>
                <w:bCs/>
                <w:sz w:val="16"/>
                <w:szCs w:val="16"/>
              </w:rPr>
            </w:pPr>
          </w:p>
        </w:tc>
        <w:tc>
          <w:tcPr>
            <w:tcW w:w="2494" w:type="dxa"/>
            <w:vMerge/>
            <w:vAlign w:val="center"/>
            <w:hideMark/>
          </w:tcPr>
          <w:p w14:paraId="5DE2A2B6" w14:textId="77777777" w:rsidR="00E57E0E" w:rsidRPr="008310D4" w:rsidRDefault="00E57E0E" w:rsidP="0095639E">
            <w:pPr>
              <w:rPr>
                <w:b/>
                <w:bCs/>
                <w:sz w:val="16"/>
                <w:szCs w:val="16"/>
              </w:rPr>
            </w:pPr>
          </w:p>
        </w:tc>
        <w:tc>
          <w:tcPr>
            <w:tcW w:w="1278" w:type="dxa"/>
            <w:vMerge/>
            <w:vAlign w:val="center"/>
            <w:hideMark/>
          </w:tcPr>
          <w:p w14:paraId="5A891142" w14:textId="77777777" w:rsidR="00E57E0E" w:rsidRPr="008310D4" w:rsidRDefault="00E57E0E" w:rsidP="0095639E">
            <w:pPr>
              <w:rPr>
                <w:b/>
                <w:bCs/>
                <w:sz w:val="16"/>
                <w:szCs w:val="16"/>
              </w:rPr>
            </w:pPr>
          </w:p>
        </w:tc>
        <w:tc>
          <w:tcPr>
            <w:tcW w:w="1402" w:type="dxa"/>
            <w:vMerge/>
            <w:vAlign w:val="center"/>
            <w:hideMark/>
          </w:tcPr>
          <w:p w14:paraId="5767F574" w14:textId="77777777" w:rsidR="00E57E0E" w:rsidRPr="008310D4" w:rsidRDefault="00E57E0E" w:rsidP="0095639E">
            <w:pPr>
              <w:rPr>
                <w:b/>
                <w:bCs/>
                <w:sz w:val="16"/>
                <w:szCs w:val="16"/>
              </w:rPr>
            </w:pPr>
          </w:p>
        </w:tc>
        <w:tc>
          <w:tcPr>
            <w:tcW w:w="1281" w:type="dxa"/>
            <w:vMerge/>
            <w:vAlign w:val="center"/>
            <w:hideMark/>
          </w:tcPr>
          <w:p w14:paraId="4A40533C" w14:textId="77777777" w:rsidR="00E57E0E" w:rsidRPr="008310D4" w:rsidRDefault="00E57E0E" w:rsidP="0095639E">
            <w:pPr>
              <w:rPr>
                <w:sz w:val="16"/>
                <w:szCs w:val="16"/>
              </w:rPr>
            </w:pPr>
          </w:p>
        </w:tc>
        <w:tc>
          <w:tcPr>
            <w:tcW w:w="940" w:type="dxa"/>
            <w:vMerge/>
            <w:vAlign w:val="center"/>
            <w:hideMark/>
          </w:tcPr>
          <w:p w14:paraId="20C5F473" w14:textId="77777777" w:rsidR="00E57E0E" w:rsidRPr="008310D4" w:rsidRDefault="00E57E0E" w:rsidP="0095639E">
            <w:pPr>
              <w:rPr>
                <w:sz w:val="16"/>
                <w:szCs w:val="16"/>
              </w:rPr>
            </w:pPr>
          </w:p>
        </w:tc>
        <w:tc>
          <w:tcPr>
            <w:tcW w:w="1052" w:type="dxa"/>
            <w:vMerge/>
            <w:shd w:val="clear" w:color="auto" w:fill="auto"/>
            <w:vAlign w:val="center"/>
            <w:hideMark/>
          </w:tcPr>
          <w:p w14:paraId="653F9679" w14:textId="77777777" w:rsidR="00E57E0E" w:rsidRPr="008310D4" w:rsidRDefault="00E57E0E" w:rsidP="0095639E">
            <w:pPr>
              <w:rPr>
                <w:sz w:val="16"/>
                <w:szCs w:val="16"/>
              </w:rPr>
            </w:pPr>
          </w:p>
        </w:tc>
        <w:tc>
          <w:tcPr>
            <w:tcW w:w="1560" w:type="dxa"/>
            <w:vMerge/>
            <w:shd w:val="clear" w:color="auto" w:fill="auto"/>
            <w:vAlign w:val="center"/>
            <w:hideMark/>
          </w:tcPr>
          <w:p w14:paraId="537C90B9" w14:textId="77777777" w:rsidR="00E57E0E" w:rsidRPr="008310D4" w:rsidRDefault="00E57E0E" w:rsidP="0095639E">
            <w:pPr>
              <w:rPr>
                <w:sz w:val="16"/>
                <w:szCs w:val="16"/>
              </w:rPr>
            </w:pPr>
          </w:p>
        </w:tc>
        <w:tc>
          <w:tcPr>
            <w:tcW w:w="1964" w:type="dxa"/>
            <w:shd w:val="clear" w:color="auto" w:fill="auto"/>
            <w:hideMark/>
          </w:tcPr>
          <w:p w14:paraId="6CC8F135" w14:textId="77777777" w:rsidR="00E57E0E" w:rsidRPr="008310D4" w:rsidRDefault="00E57E0E" w:rsidP="0095639E">
            <w:pPr>
              <w:jc w:val="center"/>
              <w:rPr>
                <w:sz w:val="16"/>
                <w:szCs w:val="16"/>
              </w:rPr>
            </w:pPr>
            <w:r w:rsidRPr="008310D4">
              <w:rPr>
                <w:sz w:val="16"/>
                <w:szCs w:val="16"/>
              </w:rPr>
              <w:t xml:space="preserve">Численность муниципальных служащих, прошедших </w:t>
            </w:r>
          </w:p>
          <w:p w14:paraId="73DA5C96" w14:textId="77777777" w:rsidR="00E57E0E" w:rsidRPr="008310D4" w:rsidRDefault="00E57E0E" w:rsidP="0095639E">
            <w:pPr>
              <w:jc w:val="center"/>
              <w:rPr>
                <w:sz w:val="16"/>
                <w:szCs w:val="16"/>
              </w:rPr>
            </w:pPr>
            <w:r w:rsidRPr="008310D4">
              <w:rPr>
                <w:sz w:val="16"/>
                <w:szCs w:val="16"/>
              </w:rPr>
              <w:t xml:space="preserve">в течение года курсы подготовки, переподготовки, повышения квалификации </w:t>
            </w:r>
          </w:p>
          <w:p w14:paraId="1B1EDAB5" w14:textId="77777777" w:rsidR="00E57E0E" w:rsidRPr="008310D4" w:rsidRDefault="00E57E0E" w:rsidP="0095639E">
            <w:pPr>
              <w:jc w:val="center"/>
              <w:rPr>
                <w:sz w:val="16"/>
                <w:szCs w:val="16"/>
              </w:rPr>
            </w:pPr>
            <w:r w:rsidRPr="008310D4">
              <w:rPr>
                <w:sz w:val="16"/>
                <w:szCs w:val="16"/>
              </w:rPr>
              <w:t xml:space="preserve"> (чел.)</w:t>
            </w:r>
          </w:p>
        </w:tc>
        <w:tc>
          <w:tcPr>
            <w:tcW w:w="796" w:type="dxa"/>
            <w:shd w:val="clear" w:color="auto" w:fill="auto"/>
            <w:hideMark/>
          </w:tcPr>
          <w:p w14:paraId="09B9211B" w14:textId="34834638" w:rsidR="00E57E0E" w:rsidRPr="008310D4" w:rsidRDefault="00E57E0E" w:rsidP="0063513D">
            <w:pPr>
              <w:jc w:val="center"/>
              <w:rPr>
                <w:sz w:val="16"/>
                <w:szCs w:val="16"/>
              </w:rPr>
            </w:pPr>
            <w:r w:rsidRPr="008310D4">
              <w:rPr>
                <w:sz w:val="16"/>
                <w:szCs w:val="16"/>
              </w:rPr>
              <w:t>38</w:t>
            </w:r>
          </w:p>
        </w:tc>
        <w:tc>
          <w:tcPr>
            <w:tcW w:w="851" w:type="dxa"/>
            <w:shd w:val="clear" w:color="auto" w:fill="auto"/>
            <w:hideMark/>
          </w:tcPr>
          <w:p w14:paraId="1E37CA00" w14:textId="16EF08C0" w:rsidR="00E57E0E" w:rsidRPr="008310D4" w:rsidRDefault="00E57E0E" w:rsidP="0063513D">
            <w:pPr>
              <w:jc w:val="center"/>
              <w:rPr>
                <w:sz w:val="16"/>
                <w:szCs w:val="16"/>
              </w:rPr>
            </w:pPr>
            <w:r w:rsidRPr="008310D4">
              <w:rPr>
                <w:sz w:val="16"/>
                <w:szCs w:val="16"/>
              </w:rPr>
              <w:t>39</w:t>
            </w:r>
          </w:p>
        </w:tc>
        <w:tc>
          <w:tcPr>
            <w:tcW w:w="1350" w:type="dxa"/>
            <w:shd w:val="clear" w:color="auto" w:fill="auto"/>
            <w:vAlign w:val="center"/>
            <w:hideMark/>
          </w:tcPr>
          <w:p w14:paraId="034B29FC" w14:textId="77777777" w:rsidR="00E57E0E" w:rsidRPr="008310D4" w:rsidRDefault="00E57E0E" w:rsidP="00153809">
            <w:pPr>
              <w:jc w:val="center"/>
              <w:rPr>
                <w:sz w:val="16"/>
                <w:szCs w:val="16"/>
              </w:rPr>
            </w:pPr>
            <w:r w:rsidRPr="008310D4">
              <w:rPr>
                <w:sz w:val="16"/>
                <w:szCs w:val="16"/>
              </w:rPr>
              <w:t xml:space="preserve">Отклонение </w:t>
            </w:r>
            <w:proofErr w:type="gramStart"/>
            <w:r w:rsidRPr="008310D4">
              <w:rPr>
                <w:sz w:val="16"/>
                <w:szCs w:val="16"/>
              </w:rPr>
              <w:t>ожидаемых</w:t>
            </w:r>
            <w:proofErr w:type="gramEnd"/>
            <w:r w:rsidRPr="008310D4">
              <w:rPr>
                <w:sz w:val="16"/>
                <w:szCs w:val="16"/>
              </w:rPr>
              <w:t xml:space="preserve"> (плановых)</w:t>
            </w:r>
          </w:p>
          <w:p w14:paraId="75966802" w14:textId="77777777" w:rsidR="00E57E0E" w:rsidRPr="008310D4" w:rsidRDefault="00E57E0E" w:rsidP="00153809">
            <w:pPr>
              <w:jc w:val="center"/>
              <w:rPr>
                <w:sz w:val="16"/>
                <w:szCs w:val="16"/>
              </w:rPr>
            </w:pPr>
            <w:r w:rsidRPr="008310D4">
              <w:rPr>
                <w:sz w:val="16"/>
                <w:szCs w:val="16"/>
              </w:rPr>
              <w:t>и фактически достигнутых результатов связано</w:t>
            </w:r>
          </w:p>
          <w:p w14:paraId="26210F2A" w14:textId="338C5EAC" w:rsidR="00E57E0E" w:rsidRPr="008310D4" w:rsidRDefault="00E57E0E" w:rsidP="00153809">
            <w:pPr>
              <w:jc w:val="center"/>
              <w:rPr>
                <w:sz w:val="16"/>
                <w:szCs w:val="16"/>
              </w:rPr>
            </w:pPr>
            <w:r w:rsidRPr="008310D4">
              <w:rPr>
                <w:sz w:val="16"/>
                <w:szCs w:val="16"/>
              </w:rPr>
              <w:t xml:space="preserve">с организацией </w:t>
            </w:r>
            <w:proofErr w:type="gramStart"/>
            <w:r w:rsidRPr="008310D4">
              <w:rPr>
                <w:sz w:val="16"/>
                <w:szCs w:val="16"/>
              </w:rPr>
              <w:t xml:space="preserve">обучения </w:t>
            </w:r>
            <w:r w:rsidRPr="008310D4">
              <w:rPr>
                <w:sz w:val="16"/>
                <w:szCs w:val="16"/>
              </w:rPr>
              <w:br/>
              <w:t>по программам</w:t>
            </w:r>
            <w:proofErr w:type="gramEnd"/>
          </w:p>
          <w:p w14:paraId="7B3059E5" w14:textId="0E48498C" w:rsidR="00E57E0E" w:rsidRPr="008310D4" w:rsidRDefault="00E57E0E" w:rsidP="004761EB">
            <w:pPr>
              <w:jc w:val="center"/>
              <w:rPr>
                <w:sz w:val="16"/>
                <w:szCs w:val="16"/>
              </w:rPr>
            </w:pPr>
            <w:r w:rsidRPr="008310D4">
              <w:rPr>
                <w:sz w:val="16"/>
                <w:szCs w:val="16"/>
              </w:rPr>
              <w:t xml:space="preserve">«Специфика соблюдения антикоррупционного законодательства на муниципальной службе, </w:t>
            </w:r>
            <w:r w:rsidRPr="008310D4">
              <w:rPr>
                <w:sz w:val="16"/>
                <w:szCs w:val="16"/>
              </w:rPr>
              <w:br/>
              <w:t xml:space="preserve">в бюджетных и подведомственных организациях» </w:t>
            </w:r>
            <w:r w:rsidRPr="008310D4">
              <w:rPr>
                <w:sz w:val="16"/>
                <w:szCs w:val="16"/>
              </w:rPr>
              <w:br/>
              <w:t>и «</w:t>
            </w:r>
            <w:proofErr w:type="spellStart"/>
            <w:r w:rsidRPr="008310D4">
              <w:rPr>
                <w:sz w:val="16"/>
                <w:szCs w:val="16"/>
              </w:rPr>
              <w:t>Противодейств</w:t>
            </w:r>
            <w:proofErr w:type="spellEnd"/>
          </w:p>
        </w:tc>
      </w:tr>
      <w:tr w:rsidR="004761EB" w:rsidRPr="008310D4" w14:paraId="2477FFBC" w14:textId="77777777" w:rsidTr="004761EB">
        <w:trPr>
          <w:trHeight w:val="438"/>
        </w:trPr>
        <w:tc>
          <w:tcPr>
            <w:tcW w:w="640" w:type="dxa"/>
            <w:vMerge w:val="restart"/>
            <w:vAlign w:val="center"/>
          </w:tcPr>
          <w:p w14:paraId="1D744639" w14:textId="77777777" w:rsidR="004761EB" w:rsidRPr="008310D4" w:rsidRDefault="004761EB" w:rsidP="0095639E">
            <w:pPr>
              <w:rPr>
                <w:b/>
                <w:bCs/>
                <w:sz w:val="16"/>
                <w:szCs w:val="16"/>
              </w:rPr>
            </w:pPr>
          </w:p>
        </w:tc>
        <w:tc>
          <w:tcPr>
            <w:tcW w:w="2494" w:type="dxa"/>
            <w:vMerge w:val="restart"/>
            <w:vAlign w:val="center"/>
          </w:tcPr>
          <w:p w14:paraId="10B6C4EA" w14:textId="77777777" w:rsidR="004761EB" w:rsidRPr="008310D4" w:rsidRDefault="004761EB" w:rsidP="0095639E">
            <w:pPr>
              <w:rPr>
                <w:b/>
                <w:bCs/>
                <w:sz w:val="16"/>
                <w:szCs w:val="16"/>
              </w:rPr>
            </w:pPr>
          </w:p>
        </w:tc>
        <w:tc>
          <w:tcPr>
            <w:tcW w:w="1278" w:type="dxa"/>
            <w:vMerge w:val="restart"/>
            <w:vAlign w:val="center"/>
          </w:tcPr>
          <w:p w14:paraId="4EACEE11" w14:textId="77777777" w:rsidR="004761EB" w:rsidRPr="008310D4" w:rsidRDefault="004761EB" w:rsidP="0095639E">
            <w:pPr>
              <w:rPr>
                <w:b/>
                <w:bCs/>
                <w:sz w:val="16"/>
                <w:szCs w:val="16"/>
              </w:rPr>
            </w:pPr>
          </w:p>
        </w:tc>
        <w:tc>
          <w:tcPr>
            <w:tcW w:w="1402" w:type="dxa"/>
            <w:vMerge w:val="restart"/>
            <w:vAlign w:val="center"/>
          </w:tcPr>
          <w:p w14:paraId="5B35F0B2" w14:textId="77777777" w:rsidR="004761EB" w:rsidRPr="008310D4" w:rsidRDefault="004761EB" w:rsidP="0095639E">
            <w:pPr>
              <w:rPr>
                <w:b/>
                <w:bCs/>
                <w:sz w:val="16"/>
                <w:szCs w:val="16"/>
              </w:rPr>
            </w:pPr>
          </w:p>
        </w:tc>
        <w:tc>
          <w:tcPr>
            <w:tcW w:w="1281" w:type="dxa"/>
            <w:vMerge w:val="restart"/>
            <w:vAlign w:val="center"/>
          </w:tcPr>
          <w:p w14:paraId="3F5FB36E" w14:textId="77777777" w:rsidR="004761EB" w:rsidRPr="008310D4" w:rsidRDefault="004761EB" w:rsidP="0095639E">
            <w:pPr>
              <w:rPr>
                <w:sz w:val="16"/>
                <w:szCs w:val="16"/>
              </w:rPr>
            </w:pPr>
          </w:p>
        </w:tc>
        <w:tc>
          <w:tcPr>
            <w:tcW w:w="940" w:type="dxa"/>
            <w:vMerge w:val="restart"/>
            <w:vAlign w:val="center"/>
          </w:tcPr>
          <w:p w14:paraId="557369D6" w14:textId="77777777" w:rsidR="004761EB" w:rsidRPr="008310D4" w:rsidRDefault="004761EB" w:rsidP="0095639E">
            <w:pPr>
              <w:rPr>
                <w:sz w:val="16"/>
                <w:szCs w:val="16"/>
              </w:rPr>
            </w:pPr>
          </w:p>
        </w:tc>
        <w:tc>
          <w:tcPr>
            <w:tcW w:w="1052" w:type="dxa"/>
            <w:vMerge w:val="restart"/>
            <w:vAlign w:val="center"/>
          </w:tcPr>
          <w:p w14:paraId="47B01FA4" w14:textId="77777777" w:rsidR="004761EB" w:rsidRPr="008310D4" w:rsidRDefault="004761EB" w:rsidP="0095639E">
            <w:pPr>
              <w:rPr>
                <w:sz w:val="16"/>
                <w:szCs w:val="16"/>
              </w:rPr>
            </w:pPr>
          </w:p>
        </w:tc>
        <w:tc>
          <w:tcPr>
            <w:tcW w:w="1560" w:type="dxa"/>
            <w:vMerge w:val="restart"/>
            <w:vAlign w:val="center"/>
          </w:tcPr>
          <w:p w14:paraId="4ABABBCE" w14:textId="77777777" w:rsidR="004761EB" w:rsidRPr="008310D4" w:rsidRDefault="004761EB" w:rsidP="0095639E">
            <w:pPr>
              <w:rPr>
                <w:sz w:val="16"/>
                <w:szCs w:val="16"/>
              </w:rPr>
            </w:pPr>
          </w:p>
        </w:tc>
        <w:tc>
          <w:tcPr>
            <w:tcW w:w="1964" w:type="dxa"/>
            <w:shd w:val="clear" w:color="auto" w:fill="auto"/>
          </w:tcPr>
          <w:p w14:paraId="78C3B6E2" w14:textId="77777777" w:rsidR="004761EB" w:rsidRPr="008310D4" w:rsidRDefault="004761EB" w:rsidP="00665F01">
            <w:pPr>
              <w:jc w:val="center"/>
              <w:rPr>
                <w:sz w:val="16"/>
                <w:szCs w:val="16"/>
              </w:rPr>
            </w:pPr>
          </w:p>
        </w:tc>
        <w:tc>
          <w:tcPr>
            <w:tcW w:w="796" w:type="dxa"/>
            <w:shd w:val="clear" w:color="auto" w:fill="auto"/>
          </w:tcPr>
          <w:p w14:paraId="074BEF45" w14:textId="77777777" w:rsidR="004761EB" w:rsidRPr="008310D4" w:rsidRDefault="004761EB" w:rsidP="0063513D">
            <w:pPr>
              <w:jc w:val="center"/>
              <w:rPr>
                <w:sz w:val="16"/>
                <w:szCs w:val="16"/>
              </w:rPr>
            </w:pPr>
          </w:p>
        </w:tc>
        <w:tc>
          <w:tcPr>
            <w:tcW w:w="851" w:type="dxa"/>
            <w:shd w:val="clear" w:color="auto" w:fill="auto"/>
          </w:tcPr>
          <w:p w14:paraId="0726E497" w14:textId="77777777" w:rsidR="004761EB" w:rsidRPr="008310D4" w:rsidRDefault="004761EB" w:rsidP="0063513D">
            <w:pPr>
              <w:jc w:val="center"/>
              <w:rPr>
                <w:sz w:val="16"/>
                <w:szCs w:val="16"/>
              </w:rPr>
            </w:pPr>
          </w:p>
        </w:tc>
        <w:tc>
          <w:tcPr>
            <w:tcW w:w="1350" w:type="dxa"/>
            <w:shd w:val="clear" w:color="auto" w:fill="auto"/>
            <w:vAlign w:val="center"/>
          </w:tcPr>
          <w:p w14:paraId="7A1C2302" w14:textId="5FF118F4" w:rsidR="004761EB" w:rsidRPr="008310D4" w:rsidRDefault="004761EB" w:rsidP="0095639E">
            <w:pPr>
              <w:jc w:val="center"/>
              <w:rPr>
                <w:sz w:val="16"/>
                <w:szCs w:val="16"/>
              </w:rPr>
            </w:pPr>
            <w:proofErr w:type="spellStart"/>
            <w:r w:rsidRPr="008310D4">
              <w:rPr>
                <w:sz w:val="16"/>
                <w:szCs w:val="16"/>
              </w:rPr>
              <w:t>ие</w:t>
            </w:r>
            <w:proofErr w:type="spellEnd"/>
            <w:r w:rsidRPr="008310D4">
              <w:rPr>
                <w:sz w:val="16"/>
                <w:szCs w:val="16"/>
              </w:rPr>
              <w:t xml:space="preserve"> коррупции в сфере закупок»</w:t>
            </w:r>
          </w:p>
        </w:tc>
      </w:tr>
      <w:tr w:rsidR="004761EB" w:rsidRPr="008310D4" w14:paraId="0AE217D7" w14:textId="77777777" w:rsidTr="00EB54A1">
        <w:trPr>
          <w:trHeight w:val="1552"/>
        </w:trPr>
        <w:tc>
          <w:tcPr>
            <w:tcW w:w="640" w:type="dxa"/>
            <w:vMerge/>
            <w:vAlign w:val="center"/>
          </w:tcPr>
          <w:p w14:paraId="77156183" w14:textId="77777777" w:rsidR="004761EB" w:rsidRPr="008310D4" w:rsidRDefault="004761EB" w:rsidP="0095639E">
            <w:pPr>
              <w:rPr>
                <w:b/>
                <w:bCs/>
                <w:sz w:val="16"/>
                <w:szCs w:val="16"/>
              </w:rPr>
            </w:pPr>
          </w:p>
        </w:tc>
        <w:tc>
          <w:tcPr>
            <w:tcW w:w="2494" w:type="dxa"/>
            <w:vMerge/>
            <w:vAlign w:val="center"/>
          </w:tcPr>
          <w:p w14:paraId="0A4AD475" w14:textId="77777777" w:rsidR="004761EB" w:rsidRPr="008310D4" w:rsidRDefault="004761EB" w:rsidP="0095639E">
            <w:pPr>
              <w:rPr>
                <w:b/>
                <w:bCs/>
                <w:sz w:val="16"/>
                <w:szCs w:val="16"/>
              </w:rPr>
            </w:pPr>
          </w:p>
        </w:tc>
        <w:tc>
          <w:tcPr>
            <w:tcW w:w="1278" w:type="dxa"/>
            <w:vMerge/>
            <w:vAlign w:val="center"/>
          </w:tcPr>
          <w:p w14:paraId="73C53556" w14:textId="77777777" w:rsidR="004761EB" w:rsidRPr="008310D4" w:rsidRDefault="004761EB" w:rsidP="0095639E">
            <w:pPr>
              <w:rPr>
                <w:b/>
                <w:bCs/>
                <w:sz w:val="16"/>
                <w:szCs w:val="16"/>
              </w:rPr>
            </w:pPr>
          </w:p>
        </w:tc>
        <w:tc>
          <w:tcPr>
            <w:tcW w:w="1402" w:type="dxa"/>
            <w:vMerge/>
            <w:vAlign w:val="center"/>
          </w:tcPr>
          <w:p w14:paraId="6F9C2438" w14:textId="77777777" w:rsidR="004761EB" w:rsidRPr="008310D4" w:rsidRDefault="004761EB" w:rsidP="0095639E">
            <w:pPr>
              <w:rPr>
                <w:b/>
                <w:bCs/>
                <w:sz w:val="16"/>
                <w:szCs w:val="16"/>
              </w:rPr>
            </w:pPr>
          </w:p>
        </w:tc>
        <w:tc>
          <w:tcPr>
            <w:tcW w:w="1281" w:type="dxa"/>
            <w:vMerge/>
            <w:vAlign w:val="center"/>
          </w:tcPr>
          <w:p w14:paraId="54265B79" w14:textId="77777777" w:rsidR="004761EB" w:rsidRPr="008310D4" w:rsidRDefault="004761EB" w:rsidP="0095639E">
            <w:pPr>
              <w:rPr>
                <w:sz w:val="16"/>
                <w:szCs w:val="16"/>
              </w:rPr>
            </w:pPr>
          </w:p>
        </w:tc>
        <w:tc>
          <w:tcPr>
            <w:tcW w:w="940" w:type="dxa"/>
            <w:vMerge/>
            <w:vAlign w:val="center"/>
          </w:tcPr>
          <w:p w14:paraId="5E9016C8" w14:textId="77777777" w:rsidR="004761EB" w:rsidRPr="008310D4" w:rsidRDefault="004761EB" w:rsidP="0095639E">
            <w:pPr>
              <w:rPr>
                <w:sz w:val="16"/>
                <w:szCs w:val="16"/>
              </w:rPr>
            </w:pPr>
          </w:p>
        </w:tc>
        <w:tc>
          <w:tcPr>
            <w:tcW w:w="1052" w:type="dxa"/>
            <w:vMerge/>
            <w:vAlign w:val="center"/>
          </w:tcPr>
          <w:p w14:paraId="58C6F116" w14:textId="77777777" w:rsidR="004761EB" w:rsidRPr="008310D4" w:rsidRDefault="004761EB" w:rsidP="0095639E">
            <w:pPr>
              <w:rPr>
                <w:sz w:val="16"/>
                <w:szCs w:val="16"/>
              </w:rPr>
            </w:pPr>
          </w:p>
        </w:tc>
        <w:tc>
          <w:tcPr>
            <w:tcW w:w="1560" w:type="dxa"/>
            <w:vMerge/>
            <w:vAlign w:val="center"/>
          </w:tcPr>
          <w:p w14:paraId="631BD18D" w14:textId="77777777" w:rsidR="004761EB" w:rsidRPr="008310D4" w:rsidRDefault="004761EB" w:rsidP="0095639E">
            <w:pPr>
              <w:rPr>
                <w:sz w:val="16"/>
                <w:szCs w:val="16"/>
              </w:rPr>
            </w:pPr>
          </w:p>
        </w:tc>
        <w:tc>
          <w:tcPr>
            <w:tcW w:w="1964" w:type="dxa"/>
            <w:shd w:val="clear" w:color="auto" w:fill="auto"/>
          </w:tcPr>
          <w:p w14:paraId="1EB94E60" w14:textId="77777777" w:rsidR="004761EB" w:rsidRPr="008310D4" w:rsidRDefault="004761EB" w:rsidP="00665F01">
            <w:pPr>
              <w:jc w:val="center"/>
              <w:rPr>
                <w:sz w:val="16"/>
                <w:szCs w:val="16"/>
              </w:rPr>
            </w:pPr>
            <w:r w:rsidRPr="008310D4">
              <w:rPr>
                <w:sz w:val="16"/>
                <w:szCs w:val="16"/>
              </w:rPr>
              <w:t xml:space="preserve">Количество жалоб </w:t>
            </w:r>
          </w:p>
          <w:p w14:paraId="4600865A" w14:textId="77777777" w:rsidR="004761EB" w:rsidRPr="008310D4" w:rsidRDefault="004761EB" w:rsidP="00665F01">
            <w:pPr>
              <w:jc w:val="center"/>
              <w:rPr>
                <w:sz w:val="16"/>
                <w:szCs w:val="16"/>
              </w:rPr>
            </w:pPr>
            <w:r w:rsidRPr="008310D4">
              <w:rPr>
                <w:sz w:val="16"/>
                <w:szCs w:val="16"/>
              </w:rPr>
              <w:t xml:space="preserve">на действия (бездействие) муниципальных служащих, признанных </w:t>
            </w:r>
          </w:p>
          <w:p w14:paraId="3D42F207" w14:textId="1D2EFD7E" w:rsidR="004761EB" w:rsidRPr="008310D4" w:rsidRDefault="004761EB" w:rsidP="00665F01">
            <w:pPr>
              <w:jc w:val="center"/>
              <w:rPr>
                <w:sz w:val="16"/>
                <w:szCs w:val="16"/>
              </w:rPr>
            </w:pPr>
            <w:r w:rsidRPr="008310D4">
              <w:rPr>
                <w:sz w:val="16"/>
                <w:szCs w:val="16"/>
              </w:rPr>
              <w:t xml:space="preserve">в установленном </w:t>
            </w:r>
            <w:proofErr w:type="gramStart"/>
            <w:r w:rsidRPr="008310D4">
              <w:rPr>
                <w:sz w:val="16"/>
                <w:szCs w:val="16"/>
              </w:rPr>
              <w:t>порядке</w:t>
            </w:r>
            <w:proofErr w:type="gramEnd"/>
            <w:r w:rsidRPr="008310D4">
              <w:rPr>
                <w:sz w:val="16"/>
                <w:szCs w:val="16"/>
              </w:rPr>
              <w:t xml:space="preserve"> обоснованными</w:t>
            </w:r>
            <w:r w:rsidRPr="008310D4">
              <w:rPr>
                <w:sz w:val="16"/>
                <w:szCs w:val="16"/>
              </w:rPr>
              <w:br/>
              <w:t xml:space="preserve"> (жалоба)</w:t>
            </w:r>
          </w:p>
        </w:tc>
        <w:tc>
          <w:tcPr>
            <w:tcW w:w="796" w:type="dxa"/>
            <w:shd w:val="clear" w:color="auto" w:fill="auto"/>
          </w:tcPr>
          <w:p w14:paraId="4C4BCE49" w14:textId="2EBF9999" w:rsidR="004761EB" w:rsidRPr="008310D4" w:rsidRDefault="004761EB" w:rsidP="0063513D">
            <w:pPr>
              <w:jc w:val="center"/>
              <w:rPr>
                <w:sz w:val="16"/>
                <w:szCs w:val="16"/>
              </w:rPr>
            </w:pPr>
            <w:r w:rsidRPr="008310D4">
              <w:rPr>
                <w:sz w:val="16"/>
                <w:szCs w:val="16"/>
              </w:rPr>
              <w:t>0</w:t>
            </w:r>
          </w:p>
        </w:tc>
        <w:tc>
          <w:tcPr>
            <w:tcW w:w="851" w:type="dxa"/>
            <w:shd w:val="clear" w:color="auto" w:fill="auto"/>
          </w:tcPr>
          <w:p w14:paraId="133594E6" w14:textId="07745FB9" w:rsidR="004761EB" w:rsidRPr="008310D4" w:rsidRDefault="004761EB" w:rsidP="0063513D">
            <w:pPr>
              <w:jc w:val="center"/>
              <w:rPr>
                <w:sz w:val="16"/>
                <w:szCs w:val="16"/>
              </w:rPr>
            </w:pPr>
            <w:r w:rsidRPr="008310D4">
              <w:rPr>
                <w:sz w:val="16"/>
                <w:szCs w:val="16"/>
              </w:rPr>
              <w:t>0</w:t>
            </w:r>
          </w:p>
        </w:tc>
        <w:tc>
          <w:tcPr>
            <w:tcW w:w="1350" w:type="dxa"/>
            <w:shd w:val="clear" w:color="auto" w:fill="auto"/>
            <w:vAlign w:val="center"/>
          </w:tcPr>
          <w:p w14:paraId="099DEEE2" w14:textId="77777777" w:rsidR="004761EB" w:rsidRPr="008310D4" w:rsidRDefault="004761EB" w:rsidP="0095639E">
            <w:pPr>
              <w:jc w:val="center"/>
              <w:rPr>
                <w:sz w:val="16"/>
                <w:szCs w:val="16"/>
              </w:rPr>
            </w:pPr>
          </w:p>
        </w:tc>
      </w:tr>
      <w:tr w:rsidR="004761EB" w:rsidRPr="008310D4" w14:paraId="738CBF8D" w14:textId="77777777" w:rsidTr="008310D4">
        <w:trPr>
          <w:trHeight w:val="1147"/>
        </w:trPr>
        <w:tc>
          <w:tcPr>
            <w:tcW w:w="640" w:type="dxa"/>
            <w:shd w:val="clear" w:color="auto" w:fill="auto"/>
            <w:hideMark/>
          </w:tcPr>
          <w:p w14:paraId="504B617A" w14:textId="77777777" w:rsidR="004761EB" w:rsidRPr="008310D4" w:rsidRDefault="004761EB" w:rsidP="0095639E">
            <w:pPr>
              <w:jc w:val="center"/>
              <w:rPr>
                <w:sz w:val="16"/>
                <w:szCs w:val="16"/>
              </w:rPr>
            </w:pPr>
            <w:r w:rsidRPr="008310D4">
              <w:rPr>
                <w:sz w:val="16"/>
                <w:szCs w:val="16"/>
              </w:rPr>
              <w:t>11.1</w:t>
            </w:r>
          </w:p>
        </w:tc>
        <w:tc>
          <w:tcPr>
            <w:tcW w:w="2494" w:type="dxa"/>
            <w:shd w:val="clear" w:color="000000" w:fill="FFFFFF"/>
            <w:hideMark/>
          </w:tcPr>
          <w:p w14:paraId="76E75D48" w14:textId="77777777" w:rsidR="004761EB" w:rsidRPr="008310D4" w:rsidRDefault="004761EB" w:rsidP="0095639E">
            <w:pPr>
              <w:jc w:val="center"/>
              <w:rPr>
                <w:sz w:val="16"/>
                <w:szCs w:val="16"/>
              </w:rPr>
            </w:pPr>
            <w:r w:rsidRPr="008310D4">
              <w:rPr>
                <w:sz w:val="16"/>
                <w:szCs w:val="16"/>
              </w:rPr>
              <w:t>Аналитическая подпрограмма «Обеспечение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 (управление организационной работы Администрации города Иванова)</w:t>
            </w:r>
          </w:p>
        </w:tc>
        <w:tc>
          <w:tcPr>
            <w:tcW w:w="1278" w:type="dxa"/>
            <w:shd w:val="clear" w:color="auto" w:fill="auto"/>
            <w:hideMark/>
          </w:tcPr>
          <w:p w14:paraId="24F29CCD" w14:textId="4953316B" w:rsidR="004761EB" w:rsidRPr="008310D4" w:rsidRDefault="004761EB" w:rsidP="0095639E">
            <w:pPr>
              <w:jc w:val="center"/>
              <w:rPr>
                <w:sz w:val="16"/>
                <w:szCs w:val="16"/>
              </w:rPr>
            </w:pPr>
            <w:r w:rsidRPr="008310D4">
              <w:rPr>
                <w:sz w:val="16"/>
                <w:szCs w:val="16"/>
              </w:rPr>
              <w:t xml:space="preserve">720 967,16 </w:t>
            </w:r>
          </w:p>
        </w:tc>
        <w:tc>
          <w:tcPr>
            <w:tcW w:w="1402" w:type="dxa"/>
            <w:shd w:val="clear" w:color="auto" w:fill="auto"/>
            <w:hideMark/>
          </w:tcPr>
          <w:p w14:paraId="0A7631E1" w14:textId="44A53897" w:rsidR="004761EB" w:rsidRPr="008310D4" w:rsidRDefault="004761EB" w:rsidP="0095639E">
            <w:pPr>
              <w:jc w:val="center"/>
              <w:rPr>
                <w:sz w:val="16"/>
                <w:szCs w:val="16"/>
              </w:rPr>
            </w:pPr>
            <w:r w:rsidRPr="008310D4">
              <w:rPr>
                <w:sz w:val="16"/>
                <w:szCs w:val="16"/>
              </w:rPr>
              <w:t>718 648,60</w:t>
            </w:r>
          </w:p>
        </w:tc>
        <w:tc>
          <w:tcPr>
            <w:tcW w:w="1281" w:type="dxa"/>
            <w:shd w:val="clear" w:color="auto" w:fill="FFFFFF" w:themeFill="background1"/>
            <w:hideMark/>
          </w:tcPr>
          <w:p w14:paraId="73642A33" w14:textId="77777777" w:rsidR="004761EB" w:rsidRPr="008310D4" w:rsidRDefault="004761EB" w:rsidP="00B2325D">
            <w:pPr>
              <w:jc w:val="center"/>
              <w:rPr>
                <w:sz w:val="16"/>
                <w:szCs w:val="16"/>
              </w:rPr>
            </w:pPr>
            <w:r w:rsidRPr="008310D4">
              <w:rPr>
                <w:sz w:val="16"/>
                <w:szCs w:val="16"/>
              </w:rPr>
              <w:t>Итого</w:t>
            </w:r>
          </w:p>
          <w:p w14:paraId="64B3DFD6" w14:textId="33B40A62" w:rsidR="004761EB" w:rsidRPr="008310D4" w:rsidRDefault="004761EB" w:rsidP="003C5508">
            <w:pPr>
              <w:jc w:val="center"/>
              <w:rPr>
                <w:sz w:val="16"/>
                <w:szCs w:val="16"/>
              </w:rPr>
            </w:pPr>
            <w:r w:rsidRPr="008310D4">
              <w:rPr>
                <w:sz w:val="16"/>
                <w:szCs w:val="16"/>
              </w:rPr>
              <w:t xml:space="preserve">по подпрограмме: </w:t>
            </w:r>
            <w:r w:rsidR="00544DC3" w:rsidRPr="008310D4">
              <w:rPr>
                <w:sz w:val="16"/>
                <w:szCs w:val="16"/>
              </w:rPr>
              <w:t>1 </w:t>
            </w:r>
            <w:r w:rsidR="003C5508" w:rsidRPr="008310D4">
              <w:rPr>
                <w:sz w:val="16"/>
                <w:szCs w:val="16"/>
              </w:rPr>
              <w:t>582</w:t>
            </w:r>
            <w:r w:rsidR="00544DC3" w:rsidRPr="008310D4">
              <w:rPr>
                <w:sz w:val="16"/>
                <w:szCs w:val="16"/>
              </w:rPr>
              <w:t>,</w:t>
            </w:r>
            <w:r w:rsidR="003C5508" w:rsidRPr="008310D4">
              <w:rPr>
                <w:sz w:val="16"/>
                <w:szCs w:val="16"/>
              </w:rPr>
              <w:t>8</w:t>
            </w:r>
            <w:r w:rsidR="00544DC3" w:rsidRPr="008310D4">
              <w:rPr>
                <w:sz w:val="16"/>
                <w:szCs w:val="16"/>
              </w:rPr>
              <w:t>6</w:t>
            </w:r>
            <w:r w:rsidRPr="008310D4">
              <w:rPr>
                <w:sz w:val="16"/>
                <w:szCs w:val="16"/>
              </w:rPr>
              <w:t xml:space="preserve"> </w:t>
            </w:r>
          </w:p>
        </w:tc>
        <w:tc>
          <w:tcPr>
            <w:tcW w:w="940" w:type="dxa"/>
            <w:shd w:val="clear" w:color="auto" w:fill="auto"/>
            <w:hideMark/>
          </w:tcPr>
          <w:p w14:paraId="639EF194" w14:textId="77777777" w:rsidR="004761EB" w:rsidRPr="008310D4" w:rsidRDefault="004761EB" w:rsidP="0095639E">
            <w:pPr>
              <w:jc w:val="center"/>
              <w:rPr>
                <w:color w:val="FF0000"/>
                <w:sz w:val="16"/>
                <w:szCs w:val="16"/>
              </w:rPr>
            </w:pPr>
            <w:r w:rsidRPr="008310D4">
              <w:rPr>
                <w:sz w:val="16"/>
                <w:szCs w:val="16"/>
              </w:rPr>
              <w:t xml:space="preserve">Итого </w:t>
            </w:r>
            <w:r w:rsidRPr="008310D4">
              <w:rPr>
                <w:sz w:val="16"/>
                <w:szCs w:val="16"/>
              </w:rPr>
              <w:br/>
              <w:t xml:space="preserve">по </w:t>
            </w:r>
            <w:proofErr w:type="spellStart"/>
            <w:proofErr w:type="gramStart"/>
            <w:r w:rsidRPr="008310D4">
              <w:rPr>
                <w:sz w:val="16"/>
                <w:szCs w:val="16"/>
              </w:rPr>
              <w:t>подпрог-рамме</w:t>
            </w:r>
            <w:proofErr w:type="spellEnd"/>
            <w:proofErr w:type="gramEnd"/>
            <w:r w:rsidRPr="008310D4">
              <w:rPr>
                <w:sz w:val="16"/>
                <w:szCs w:val="16"/>
              </w:rPr>
              <w:t>: –</w:t>
            </w:r>
          </w:p>
        </w:tc>
        <w:tc>
          <w:tcPr>
            <w:tcW w:w="1052" w:type="dxa"/>
            <w:shd w:val="clear" w:color="auto" w:fill="auto"/>
            <w:hideMark/>
          </w:tcPr>
          <w:p w14:paraId="63A696A0" w14:textId="77777777" w:rsidR="004761EB" w:rsidRPr="008310D4" w:rsidRDefault="004761EB" w:rsidP="0095639E">
            <w:pPr>
              <w:jc w:val="center"/>
              <w:rPr>
                <w:color w:val="FF0000"/>
                <w:sz w:val="16"/>
                <w:szCs w:val="16"/>
              </w:rPr>
            </w:pPr>
            <w:r w:rsidRPr="008310D4">
              <w:rPr>
                <w:sz w:val="16"/>
                <w:szCs w:val="16"/>
              </w:rPr>
              <w:t xml:space="preserve">Итого </w:t>
            </w:r>
            <w:r w:rsidRPr="008310D4">
              <w:rPr>
                <w:sz w:val="16"/>
                <w:szCs w:val="16"/>
              </w:rPr>
              <w:br/>
              <w:t xml:space="preserve">по </w:t>
            </w:r>
            <w:proofErr w:type="spellStart"/>
            <w:proofErr w:type="gramStart"/>
            <w:r w:rsidRPr="008310D4">
              <w:rPr>
                <w:sz w:val="16"/>
                <w:szCs w:val="16"/>
              </w:rPr>
              <w:t>подпрог-рамме</w:t>
            </w:r>
            <w:proofErr w:type="spellEnd"/>
            <w:proofErr w:type="gramEnd"/>
            <w:r w:rsidRPr="008310D4">
              <w:rPr>
                <w:sz w:val="16"/>
                <w:szCs w:val="16"/>
              </w:rPr>
              <w:t>: –</w:t>
            </w:r>
          </w:p>
        </w:tc>
        <w:tc>
          <w:tcPr>
            <w:tcW w:w="1560" w:type="dxa"/>
            <w:shd w:val="clear" w:color="auto" w:fill="auto"/>
            <w:hideMark/>
          </w:tcPr>
          <w:p w14:paraId="08ED6C7E" w14:textId="77777777" w:rsidR="004761EB" w:rsidRPr="008310D4" w:rsidRDefault="004761EB" w:rsidP="0095639E">
            <w:pPr>
              <w:jc w:val="center"/>
              <w:rPr>
                <w:sz w:val="16"/>
                <w:szCs w:val="16"/>
              </w:rPr>
            </w:pPr>
            <w:r w:rsidRPr="008310D4">
              <w:rPr>
                <w:sz w:val="16"/>
                <w:szCs w:val="16"/>
              </w:rPr>
              <w:t>___________</w:t>
            </w:r>
          </w:p>
        </w:tc>
        <w:tc>
          <w:tcPr>
            <w:tcW w:w="1964" w:type="dxa"/>
            <w:shd w:val="clear" w:color="auto" w:fill="auto"/>
            <w:hideMark/>
          </w:tcPr>
          <w:p w14:paraId="1767D4A0" w14:textId="77777777" w:rsidR="004761EB" w:rsidRPr="008310D4" w:rsidRDefault="004761EB" w:rsidP="0095639E">
            <w:pPr>
              <w:jc w:val="center"/>
              <w:rPr>
                <w:sz w:val="16"/>
                <w:szCs w:val="16"/>
              </w:rPr>
            </w:pPr>
            <w:r w:rsidRPr="008310D4">
              <w:rPr>
                <w:sz w:val="16"/>
                <w:szCs w:val="16"/>
              </w:rPr>
              <w:t>Штатная численность муниципальных служащих Администрации города Иванова, ее структурных подразделений и органов</w:t>
            </w:r>
            <w:r w:rsidRPr="008310D4">
              <w:rPr>
                <w:sz w:val="16"/>
                <w:szCs w:val="16"/>
              </w:rPr>
              <w:br/>
              <w:t xml:space="preserve"> (чел.)</w:t>
            </w:r>
          </w:p>
        </w:tc>
        <w:tc>
          <w:tcPr>
            <w:tcW w:w="796" w:type="dxa"/>
            <w:shd w:val="clear" w:color="auto" w:fill="auto"/>
            <w:hideMark/>
          </w:tcPr>
          <w:p w14:paraId="0554B01B" w14:textId="5261438C" w:rsidR="004761EB" w:rsidRPr="008310D4" w:rsidRDefault="004761EB" w:rsidP="0063513D">
            <w:pPr>
              <w:jc w:val="center"/>
              <w:rPr>
                <w:sz w:val="16"/>
                <w:szCs w:val="16"/>
              </w:rPr>
            </w:pPr>
            <w:r w:rsidRPr="008310D4">
              <w:rPr>
                <w:sz w:val="16"/>
                <w:szCs w:val="16"/>
              </w:rPr>
              <w:t>508</w:t>
            </w:r>
          </w:p>
        </w:tc>
        <w:tc>
          <w:tcPr>
            <w:tcW w:w="851" w:type="dxa"/>
            <w:shd w:val="clear" w:color="auto" w:fill="auto"/>
            <w:hideMark/>
          </w:tcPr>
          <w:p w14:paraId="1CF4B535" w14:textId="13CE7E74" w:rsidR="004761EB" w:rsidRPr="008310D4" w:rsidRDefault="004761EB" w:rsidP="0063513D">
            <w:pPr>
              <w:jc w:val="center"/>
              <w:rPr>
                <w:sz w:val="16"/>
                <w:szCs w:val="16"/>
              </w:rPr>
            </w:pPr>
            <w:r w:rsidRPr="008310D4">
              <w:rPr>
                <w:sz w:val="16"/>
                <w:szCs w:val="16"/>
              </w:rPr>
              <w:t>511</w:t>
            </w:r>
          </w:p>
        </w:tc>
        <w:tc>
          <w:tcPr>
            <w:tcW w:w="1350" w:type="dxa"/>
            <w:shd w:val="clear" w:color="auto" w:fill="auto"/>
            <w:vAlign w:val="center"/>
            <w:hideMark/>
          </w:tcPr>
          <w:p w14:paraId="3782B9BF" w14:textId="77777777" w:rsidR="004761EB" w:rsidRPr="008310D4" w:rsidRDefault="004761EB" w:rsidP="005614BC">
            <w:pPr>
              <w:jc w:val="center"/>
              <w:rPr>
                <w:sz w:val="16"/>
                <w:szCs w:val="16"/>
              </w:rPr>
            </w:pPr>
            <w:r w:rsidRPr="008310D4">
              <w:rPr>
                <w:sz w:val="16"/>
                <w:szCs w:val="16"/>
              </w:rPr>
              <w:t xml:space="preserve"> Отклонение </w:t>
            </w:r>
            <w:proofErr w:type="gramStart"/>
            <w:r w:rsidRPr="008310D4">
              <w:rPr>
                <w:sz w:val="16"/>
                <w:szCs w:val="16"/>
              </w:rPr>
              <w:t>ожидаемых</w:t>
            </w:r>
            <w:proofErr w:type="gramEnd"/>
            <w:r w:rsidRPr="008310D4">
              <w:rPr>
                <w:sz w:val="16"/>
                <w:szCs w:val="16"/>
              </w:rPr>
              <w:t xml:space="preserve"> (плановых) </w:t>
            </w:r>
          </w:p>
          <w:p w14:paraId="2D1CA4A3" w14:textId="77777777" w:rsidR="004761EB" w:rsidRPr="008310D4" w:rsidRDefault="004761EB" w:rsidP="005614BC">
            <w:pPr>
              <w:jc w:val="center"/>
              <w:rPr>
                <w:sz w:val="16"/>
                <w:szCs w:val="16"/>
              </w:rPr>
            </w:pPr>
            <w:r w:rsidRPr="008310D4">
              <w:rPr>
                <w:sz w:val="16"/>
                <w:szCs w:val="16"/>
              </w:rPr>
              <w:t xml:space="preserve">и фактически достигнутых результатов связано </w:t>
            </w:r>
          </w:p>
          <w:p w14:paraId="72D86AF9" w14:textId="40D259BF" w:rsidR="004761EB" w:rsidRPr="008310D4" w:rsidRDefault="004761EB" w:rsidP="005614BC">
            <w:pPr>
              <w:jc w:val="center"/>
              <w:rPr>
                <w:sz w:val="16"/>
                <w:szCs w:val="16"/>
              </w:rPr>
            </w:pPr>
            <w:r w:rsidRPr="008310D4">
              <w:rPr>
                <w:sz w:val="16"/>
                <w:szCs w:val="16"/>
              </w:rPr>
              <w:t xml:space="preserve">с осуществлением в течение отчетного года организационно-штатных мероприятий, необходимых для качественного исполнения возложенных </w:t>
            </w:r>
            <w:r w:rsidRPr="008310D4">
              <w:rPr>
                <w:sz w:val="16"/>
                <w:szCs w:val="16"/>
              </w:rPr>
              <w:br/>
              <w:t>на органы местного самоуправления функций</w:t>
            </w:r>
          </w:p>
        </w:tc>
      </w:tr>
      <w:tr w:rsidR="004761EB" w:rsidRPr="008310D4" w14:paraId="6469F148" w14:textId="77777777" w:rsidTr="004761EB">
        <w:trPr>
          <w:trHeight w:val="1610"/>
        </w:trPr>
        <w:tc>
          <w:tcPr>
            <w:tcW w:w="640" w:type="dxa"/>
            <w:vMerge w:val="restart"/>
            <w:shd w:val="clear" w:color="auto" w:fill="auto"/>
            <w:vAlign w:val="center"/>
            <w:hideMark/>
          </w:tcPr>
          <w:p w14:paraId="799D700B" w14:textId="77777777" w:rsidR="004761EB" w:rsidRPr="008310D4" w:rsidRDefault="004761EB" w:rsidP="0095639E">
            <w:pPr>
              <w:rPr>
                <w:sz w:val="16"/>
                <w:szCs w:val="16"/>
              </w:rPr>
            </w:pPr>
          </w:p>
        </w:tc>
        <w:tc>
          <w:tcPr>
            <w:tcW w:w="2494" w:type="dxa"/>
            <w:vMerge w:val="restart"/>
            <w:shd w:val="clear" w:color="000000" w:fill="FFFFFF"/>
            <w:vAlign w:val="center"/>
            <w:hideMark/>
          </w:tcPr>
          <w:p w14:paraId="27E03E86" w14:textId="77777777" w:rsidR="004761EB" w:rsidRPr="008310D4" w:rsidRDefault="004761EB" w:rsidP="0095639E">
            <w:pPr>
              <w:rPr>
                <w:sz w:val="16"/>
                <w:szCs w:val="16"/>
              </w:rPr>
            </w:pPr>
          </w:p>
        </w:tc>
        <w:tc>
          <w:tcPr>
            <w:tcW w:w="1278" w:type="dxa"/>
            <w:vMerge w:val="restart"/>
            <w:shd w:val="clear" w:color="auto" w:fill="auto"/>
            <w:vAlign w:val="center"/>
            <w:hideMark/>
          </w:tcPr>
          <w:p w14:paraId="60CB5D24" w14:textId="77777777" w:rsidR="004761EB" w:rsidRPr="008310D4" w:rsidRDefault="004761EB" w:rsidP="0095639E">
            <w:pPr>
              <w:rPr>
                <w:sz w:val="16"/>
                <w:szCs w:val="16"/>
              </w:rPr>
            </w:pPr>
          </w:p>
        </w:tc>
        <w:tc>
          <w:tcPr>
            <w:tcW w:w="1402" w:type="dxa"/>
            <w:vMerge w:val="restart"/>
            <w:shd w:val="clear" w:color="auto" w:fill="auto"/>
            <w:vAlign w:val="center"/>
            <w:hideMark/>
          </w:tcPr>
          <w:p w14:paraId="74C10C56" w14:textId="77777777" w:rsidR="004761EB" w:rsidRPr="008310D4" w:rsidRDefault="004761EB" w:rsidP="0095639E">
            <w:pPr>
              <w:rPr>
                <w:sz w:val="16"/>
                <w:szCs w:val="16"/>
              </w:rPr>
            </w:pPr>
          </w:p>
        </w:tc>
        <w:tc>
          <w:tcPr>
            <w:tcW w:w="1281" w:type="dxa"/>
            <w:vMerge w:val="restart"/>
            <w:shd w:val="clear" w:color="auto" w:fill="auto"/>
            <w:vAlign w:val="center"/>
            <w:hideMark/>
          </w:tcPr>
          <w:p w14:paraId="2D032C6A" w14:textId="77777777" w:rsidR="004761EB" w:rsidRPr="008310D4" w:rsidRDefault="004761EB" w:rsidP="0095639E">
            <w:pPr>
              <w:rPr>
                <w:sz w:val="16"/>
                <w:szCs w:val="16"/>
              </w:rPr>
            </w:pPr>
          </w:p>
        </w:tc>
        <w:tc>
          <w:tcPr>
            <w:tcW w:w="940" w:type="dxa"/>
            <w:vMerge w:val="restart"/>
            <w:shd w:val="clear" w:color="auto" w:fill="auto"/>
            <w:vAlign w:val="center"/>
            <w:hideMark/>
          </w:tcPr>
          <w:p w14:paraId="6DCBAB02" w14:textId="77777777" w:rsidR="004761EB" w:rsidRPr="008310D4" w:rsidRDefault="004761EB" w:rsidP="0095639E">
            <w:pPr>
              <w:rPr>
                <w:color w:val="FF0000"/>
                <w:sz w:val="16"/>
                <w:szCs w:val="16"/>
              </w:rPr>
            </w:pPr>
          </w:p>
        </w:tc>
        <w:tc>
          <w:tcPr>
            <w:tcW w:w="1052" w:type="dxa"/>
            <w:vMerge w:val="restart"/>
            <w:shd w:val="clear" w:color="auto" w:fill="auto"/>
            <w:vAlign w:val="center"/>
            <w:hideMark/>
          </w:tcPr>
          <w:p w14:paraId="396C5706" w14:textId="77777777" w:rsidR="004761EB" w:rsidRPr="008310D4" w:rsidRDefault="004761EB" w:rsidP="0095639E">
            <w:pPr>
              <w:rPr>
                <w:color w:val="FF0000"/>
                <w:sz w:val="16"/>
                <w:szCs w:val="16"/>
              </w:rPr>
            </w:pPr>
          </w:p>
        </w:tc>
        <w:tc>
          <w:tcPr>
            <w:tcW w:w="1560" w:type="dxa"/>
            <w:vMerge w:val="restart"/>
            <w:shd w:val="clear" w:color="auto" w:fill="auto"/>
            <w:vAlign w:val="center"/>
            <w:hideMark/>
          </w:tcPr>
          <w:p w14:paraId="0C535F38" w14:textId="77777777" w:rsidR="004761EB" w:rsidRPr="008310D4" w:rsidRDefault="004761EB" w:rsidP="0095639E">
            <w:pPr>
              <w:rPr>
                <w:color w:val="FF0000"/>
                <w:sz w:val="16"/>
                <w:szCs w:val="16"/>
              </w:rPr>
            </w:pPr>
          </w:p>
        </w:tc>
        <w:tc>
          <w:tcPr>
            <w:tcW w:w="1964" w:type="dxa"/>
            <w:shd w:val="clear" w:color="auto" w:fill="auto"/>
            <w:hideMark/>
          </w:tcPr>
          <w:p w14:paraId="7578993E" w14:textId="77777777" w:rsidR="004761EB" w:rsidRPr="008310D4" w:rsidRDefault="004761EB" w:rsidP="00B2325D">
            <w:pPr>
              <w:jc w:val="center"/>
              <w:rPr>
                <w:sz w:val="16"/>
                <w:szCs w:val="16"/>
              </w:rPr>
            </w:pPr>
            <w:r w:rsidRPr="008310D4">
              <w:rPr>
                <w:sz w:val="16"/>
                <w:szCs w:val="16"/>
              </w:rPr>
              <w:t>Штатная численность работников казенных учреждений, обеспечивающих деятельность Администрации города Иванова, ее структурных подразделений и органов</w:t>
            </w:r>
            <w:r w:rsidRPr="008310D4">
              <w:rPr>
                <w:sz w:val="16"/>
                <w:szCs w:val="16"/>
              </w:rPr>
              <w:br/>
              <w:t>(чел.)</w:t>
            </w:r>
          </w:p>
        </w:tc>
        <w:tc>
          <w:tcPr>
            <w:tcW w:w="796" w:type="dxa"/>
            <w:shd w:val="clear" w:color="auto" w:fill="auto"/>
            <w:hideMark/>
          </w:tcPr>
          <w:p w14:paraId="2E9BDEAE" w14:textId="3C5B79FC" w:rsidR="004761EB" w:rsidRPr="008310D4" w:rsidRDefault="004761EB" w:rsidP="00F247CD">
            <w:pPr>
              <w:jc w:val="center"/>
              <w:rPr>
                <w:sz w:val="16"/>
                <w:szCs w:val="16"/>
              </w:rPr>
            </w:pPr>
            <w:r w:rsidRPr="008310D4">
              <w:rPr>
                <w:sz w:val="16"/>
                <w:szCs w:val="16"/>
              </w:rPr>
              <w:t>432</w:t>
            </w:r>
          </w:p>
        </w:tc>
        <w:tc>
          <w:tcPr>
            <w:tcW w:w="851" w:type="dxa"/>
            <w:shd w:val="clear" w:color="auto" w:fill="auto"/>
            <w:hideMark/>
          </w:tcPr>
          <w:p w14:paraId="2CBA7621" w14:textId="6DD893C2" w:rsidR="004761EB" w:rsidRPr="008310D4" w:rsidRDefault="004761EB" w:rsidP="0095639E">
            <w:pPr>
              <w:jc w:val="center"/>
              <w:rPr>
                <w:sz w:val="16"/>
                <w:szCs w:val="16"/>
              </w:rPr>
            </w:pPr>
            <w:r w:rsidRPr="008310D4">
              <w:rPr>
                <w:sz w:val="16"/>
                <w:szCs w:val="16"/>
              </w:rPr>
              <w:t>432</w:t>
            </w:r>
          </w:p>
        </w:tc>
        <w:tc>
          <w:tcPr>
            <w:tcW w:w="1350" w:type="dxa"/>
            <w:shd w:val="clear" w:color="auto" w:fill="auto"/>
            <w:vAlign w:val="center"/>
            <w:hideMark/>
          </w:tcPr>
          <w:p w14:paraId="08529D51" w14:textId="4E157096" w:rsidR="004761EB" w:rsidRPr="008310D4" w:rsidRDefault="004761EB" w:rsidP="00B9070D">
            <w:pPr>
              <w:jc w:val="center"/>
              <w:rPr>
                <w:sz w:val="16"/>
                <w:szCs w:val="16"/>
              </w:rPr>
            </w:pPr>
          </w:p>
        </w:tc>
      </w:tr>
      <w:tr w:rsidR="004761EB" w:rsidRPr="008310D4" w14:paraId="06D7E3B6" w14:textId="77777777" w:rsidTr="004761EB">
        <w:trPr>
          <w:trHeight w:val="1449"/>
        </w:trPr>
        <w:tc>
          <w:tcPr>
            <w:tcW w:w="640" w:type="dxa"/>
            <w:vMerge/>
            <w:shd w:val="clear" w:color="auto" w:fill="auto"/>
            <w:vAlign w:val="center"/>
            <w:hideMark/>
          </w:tcPr>
          <w:p w14:paraId="4F5A5496" w14:textId="77777777" w:rsidR="004761EB" w:rsidRPr="008310D4" w:rsidRDefault="004761EB" w:rsidP="0095639E">
            <w:pPr>
              <w:rPr>
                <w:sz w:val="16"/>
                <w:szCs w:val="16"/>
              </w:rPr>
            </w:pPr>
          </w:p>
        </w:tc>
        <w:tc>
          <w:tcPr>
            <w:tcW w:w="2494" w:type="dxa"/>
            <w:vMerge/>
            <w:shd w:val="clear" w:color="000000" w:fill="FFFFFF"/>
            <w:vAlign w:val="center"/>
            <w:hideMark/>
          </w:tcPr>
          <w:p w14:paraId="576BDAE1" w14:textId="77777777" w:rsidR="004761EB" w:rsidRPr="008310D4" w:rsidRDefault="004761EB" w:rsidP="0095639E">
            <w:pPr>
              <w:rPr>
                <w:sz w:val="16"/>
                <w:szCs w:val="16"/>
              </w:rPr>
            </w:pPr>
          </w:p>
        </w:tc>
        <w:tc>
          <w:tcPr>
            <w:tcW w:w="1278" w:type="dxa"/>
            <w:vMerge/>
            <w:shd w:val="clear" w:color="auto" w:fill="auto"/>
            <w:vAlign w:val="center"/>
            <w:hideMark/>
          </w:tcPr>
          <w:p w14:paraId="5FB8C227" w14:textId="77777777" w:rsidR="004761EB" w:rsidRPr="008310D4" w:rsidRDefault="004761EB" w:rsidP="0095639E">
            <w:pPr>
              <w:rPr>
                <w:sz w:val="16"/>
                <w:szCs w:val="16"/>
              </w:rPr>
            </w:pPr>
          </w:p>
        </w:tc>
        <w:tc>
          <w:tcPr>
            <w:tcW w:w="1402" w:type="dxa"/>
            <w:vMerge/>
            <w:shd w:val="clear" w:color="auto" w:fill="auto"/>
            <w:vAlign w:val="center"/>
            <w:hideMark/>
          </w:tcPr>
          <w:p w14:paraId="4DFD38E5" w14:textId="77777777" w:rsidR="004761EB" w:rsidRPr="008310D4" w:rsidRDefault="004761EB" w:rsidP="0095639E">
            <w:pPr>
              <w:rPr>
                <w:sz w:val="16"/>
                <w:szCs w:val="16"/>
              </w:rPr>
            </w:pPr>
          </w:p>
        </w:tc>
        <w:tc>
          <w:tcPr>
            <w:tcW w:w="1281" w:type="dxa"/>
            <w:vMerge/>
            <w:shd w:val="clear" w:color="auto" w:fill="auto"/>
            <w:vAlign w:val="center"/>
            <w:hideMark/>
          </w:tcPr>
          <w:p w14:paraId="067C8428" w14:textId="77777777" w:rsidR="004761EB" w:rsidRPr="008310D4" w:rsidRDefault="004761EB" w:rsidP="0095639E">
            <w:pPr>
              <w:rPr>
                <w:sz w:val="16"/>
                <w:szCs w:val="16"/>
              </w:rPr>
            </w:pPr>
          </w:p>
        </w:tc>
        <w:tc>
          <w:tcPr>
            <w:tcW w:w="940" w:type="dxa"/>
            <w:vMerge/>
            <w:shd w:val="clear" w:color="auto" w:fill="auto"/>
            <w:vAlign w:val="center"/>
            <w:hideMark/>
          </w:tcPr>
          <w:p w14:paraId="71E6B9A3" w14:textId="77777777" w:rsidR="004761EB" w:rsidRPr="008310D4" w:rsidRDefault="004761EB" w:rsidP="0095639E">
            <w:pPr>
              <w:rPr>
                <w:color w:val="FF0000"/>
                <w:sz w:val="16"/>
                <w:szCs w:val="16"/>
              </w:rPr>
            </w:pPr>
          </w:p>
        </w:tc>
        <w:tc>
          <w:tcPr>
            <w:tcW w:w="1052" w:type="dxa"/>
            <w:vMerge/>
            <w:shd w:val="clear" w:color="auto" w:fill="auto"/>
            <w:vAlign w:val="center"/>
            <w:hideMark/>
          </w:tcPr>
          <w:p w14:paraId="3B6C8A84" w14:textId="77777777" w:rsidR="004761EB" w:rsidRPr="008310D4" w:rsidRDefault="004761EB" w:rsidP="0095639E">
            <w:pPr>
              <w:rPr>
                <w:color w:val="FF0000"/>
                <w:sz w:val="16"/>
                <w:szCs w:val="16"/>
              </w:rPr>
            </w:pPr>
          </w:p>
        </w:tc>
        <w:tc>
          <w:tcPr>
            <w:tcW w:w="1560" w:type="dxa"/>
            <w:vMerge/>
            <w:shd w:val="clear" w:color="auto" w:fill="auto"/>
            <w:vAlign w:val="center"/>
            <w:hideMark/>
          </w:tcPr>
          <w:p w14:paraId="4E0ABDCC" w14:textId="77777777" w:rsidR="004761EB" w:rsidRPr="008310D4" w:rsidRDefault="004761EB" w:rsidP="0095639E">
            <w:pPr>
              <w:rPr>
                <w:color w:val="FF0000"/>
                <w:sz w:val="16"/>
                <w:szCs w:val="16"/>
              </w:rPr>
            </w:pPr>
          </w:p>
        </w:tc>
        <w:tc>
          <w:tcPr>
            <w:tcW w:w="1964" w:type="dxa"/>
            <w:shd w:val="clear" w:color="auto" w:fill="auto"/>
            <w:hideMark/>
          </w:tcPr>
          <w:p w14:paraId="0D201EC4" w14:textId="77777777" w:rsidR="004761EB" w:rsidRPr="008310D4" w:rsidRDefault="004761EB" w:rsidP="0095639E">
            <w:pPr>
              <w:jc w:val="center"/>
              <w:rPr>
                <w:sz w:val="16"/>
                <w:szCs w:val="16"/>
              </w:rPr>
            </w:pPr>
            <w:r w:rsidRPr="008310D4">
              <w:rPr>
                <w:sz w:val="16"/>
                <w:szCs w:val="16"/>
              </w:rPr>
              <w:t xml:space="preserve">Количество жалоб </w:t>
            </w:r>
          </w:p>
          <w:p w14:paraId="24490F02" w14:textId="77777777" w:rsidR="004761EB" w:rsidRPr="008310D4" w:rsidRDefault="004761EB" w:rsidP="0095639E">
            <w:pPr>
              <w:jc w:val="center"/>
              <w:rPr>
                <w:sz w:val="16"/>
                <w:szCs w:val="16"/>
              </w:rPr>
            </w:pPr>
            <w:r w:rsidRPr="008310D4">
              <w:rPr>
                <w:sz w:val="16"/>
                <w:szCs w:val="16"/>
              </w:rPr>
              <w:t xml:space="preserve">на действия (бездействие) муниципальных служащих, признанных </w:t>
            </w:r>
          </w:p>
          <w:p w14:paraId="21D19659" w14:textId="77777777" w:rsidR="004761EB" w:rsidRPr="008310D4" w:rsidRDefault="004761EB" w:rsidP="0095639E">
            <w:pPr>
              <w:jc w:val="center"/>
              <w:rPr>
                <w:sz w:val="16"/>
                <w:szCs w:val="16"/>
              </w:rPr>
            </w:pPr>
            <w:r w:rsidRPr="008310D4">
              <w:rPr>
                <w:sz w:val="16"/>
                <w:szCs w:val="16"/>
              </w:rPr>
              <w:t xml:space="preserve">в установленном </w:t>
            </w:r>
            <w:proofErr w:type="gramStart"/>
            <w:r w:rsidRPr="008310D4">
              <w:rPr>
                <w:sz w:val="16"/>
                <w:szCs w:val="16"/>
              </w:rPr>
              <w:t>порядке</w:t>
            </w:r>
            <w:proofErr w:type="gramEnd"/>
            <w:r w:rsidRPr="008310D4">
              <w:rPr>
                <w:sz w:val="16"/>
                <w:szCs w:val="16"/>
              </w:rPr>
              <w:t xml:space="preserve"> обоснованными</w:t>
            </w:r>
            <w:r w:rsidRPr="008310D4">
              <w:rPr>
                <w:sz w:val="16"/>
                <w:szCs w:val="16"/>
              </w:rPr>
              <w:br/>
              <w:t xml:space="preserve"> (жалоба)</w:t>
            </w:r>
          </w:p>
        </w:tc>
        <w:tc>
          <w:tcPr>
            <w:tcW w:w="796" w:type="dxa"/>
            <w:shd w:val="clear" w:color="auto" w:fill="auto"/>
            <w:vAlign w:val="center"/>
            <w:hideMark/>
          </w:tcPr>
          <w:p w14:paraId="008186EA" w14:textId="77777777" w:rsidR="004761EB" w:rsidRPr="008310D4" w:rsidRDefault="004761EB" w:rsidP="0095639E">
            <w:pPr>
              <w:jc w:val="center"/>
              <w:rPr>
                <w:sz w:val="16"/>
                <w:szCs w:val="16"/>
              </w:rPr>
            </w:pPr>
            <w:r w:rsidRPr="008310D4">
              <w:rPr>
                <w:sz w:val="16"/>
                <w:szCs w:val="16"/>
              </w:rPr>
              <w:t>0</w:t>
            </w:r>
          </w:p>
        </w:tc>
        <w:tc>
          <w:tcPr>
            <w:tcW w:w="851" w:type="dxa"/>
            <w:shd w:val="clear" w:color="auto" w:fill="auto"/>
            <w:vAlign w:val="center"/>
            <w:hideMark/>
          </w:tcPr>
          <w:p w14:paraId="0421636D" w14:textId="77777777" w:rsidR="004761EB" w:rsidRPr="008310D4" w:rsidRDefault="004761EB" w:rsidP="0095639E">
            <w:pPr>
              <w:jc w:val="center"/>
              <w:rPr>
                <w:sz w:val="16"/>
                <w:szCs w:val="16"/>
              </w:rPr>
            </w:pPr>
            <w:r w:rsidRPr="008310D4">
              <w:rPr>
                <w:sz w:val="16"/>
                <w:szCs w:val="16"/>
              </w:rPr>
              <w:t>0</w:t>
            </w:r>
          </w:p>
        </w:tc>
        <w:tc>
          <w:tcPr>
            <w:tcW w:w="1350" w:type="dxa"/>
            <w:shd w:val="clear" w:color="auto" w:fill="auto"/>
            <w:vAlign w:val="center"/>
            <w:hideMark/>
          </w:tcPr>
          <w:p w14:paraId="0FF00AB8" w14:textId="77777777" w:rsidR="004761EB" w:rsidRPr="008310D4" w:rsidRDefault="004761EB" w:rsidP="0095639E">
            <w:pPr>
              <w:jc w:val="center"/>
              <w:rPr>
                <w:sz w:val="16"/>
                <w:szCs w:val="16"/>
              </w:rPr>
            </w:pPr>
            <w:r w:rsidRPr="008310D4">
              <w:rPr>
                <w:sz w:val="16"/>
                <w:szCs w:val="16"/>
              </w:rPr>
              <w:t> </w:t>
            </w:r>
          </w:p>
        </w:tc>
      </w:tr>
      <w:tr w:rsidR="004761EB" w:rsidRPr="008310D4" w14:paraId="305F29CB" w14:textId="77777777" w:rsidTr="004761EB">
        <w:trPr>
          <w:trHeight w:val="973"/>
        </w:trPr>
        <w:tc>
          <w:tcPr>
            <w:tcW w:w="640" w:type="dxa"/>
            <w:vMerge/>
            <w:shd w:val="clear" w:color="auto" w:fill="auto"/>
            <w:vAlign w:val="center"/>
            <w:hideMark/>
          </w:tcPr>
          <w:p w14:paraId="23476D6E" w14:textId="77777777" w:rsidR="004761EB" w:rsidRPr="008310D4" w:rsidRDefault="004761EB" w:rsidP="0095639E">
            <w:pPr>
              <w:rPr>
                <w:sz w:val="16"/>
                <w:szCs w:val="16"/>
              </w:rPr>
            </w:pPr>
          </w:p>
        </w:tc>
        <w:tc>
          <w:tcPr>
            <w:tcW w:w="2494" w:type="dxa"/>
            <w:vMerge/>
            <w:shd w:val="clear" w:color="000000" w:fill="FFFFFF"/>
            <w:vAlign w:val="center"/>
            <w:hideMark/>
          </w:tcPr>
          <w:p w14:paraId="063DD65C" w14:textId="77777777" w:rsidR="004761EB" w:rsidRPr="008310D4" w:rsidRDefault="004761EB" w:rsidP="0095639E">
            <w:pPr>
              <w:rPr>
                <w:sz w:val="16"/>
                <w:szCs w:val="16"/>
              </w:rPr>
            </w:pPr>
          </w:p>
        </w:tc>
        <w:tc>
          <w:tcPr>
            <w:tcW w:w="1278" w:type="dxa"/>
            <w:vMerge/>
            <w:shd w:val="clear" w:color="auto" w:fill="auto"/>
            <w:vAlign w:val="center"/>
            <w:hideMark/>
          </w:tcPr>
          <w:p w14:paraId="0D55325C" w14:textId="77777777" w:rsidR="004761EB" w:rsidRPr="008310D4" w:rsidRDefault="004761EB" w:rsidP="0095639E">
            <w:pPr>
              <w:rPr>
                <w:sz w:val="16"/>
                <w:szCs w:val="16"/>
              </w:rPr>
            </w:pPr>
          </w:p>
        </w:tc>
        <w:tc>
          <w:tcPr>
            <w:tcW w:w="1402" w:type="dxa"/>
            <w:vMerge/>
            <w:shd w:val="clear" w:color="auto" w:fill="auto"/>
            <w:vAlign w:val="center"/>
            <w:hideMark/>
          </w:tcPr>
          <w:p w14:paraId="1879A9F9" w14:textId="77777777" w:rsidR="004761EB" w:rsidRPr="008310D4" w:rsidRDefault="004761EB" w:rsidP="0095639E">
            <w:pPr>
              <w:rPr>
                <w:sz w:val="16"/>
                <w:szCs w:val="16"/>
              </w:rPr>
            </w:pPr>
          </w:p>
        </w:tc>
        <w:tc>
          <w:tcPr>
            <w:tcW w:w="1281" w:type="dxa"/>
            <w:vMerge/>
            <w:shd w:val="clear" w:color="auto" w:fill="auto"/>
            <w:vAlign w:val="center"/>
            <w:hideMark/>
          </w:tcPr>
          <w:p w14:paraId="0E7A71ED" w14:textId="77777777" w:rsidR="004761EB" w:rsidRPr="008310D4" w:rsidRDefault="004761EB" w:rsidP="0095639E">
            <w:pPr>
              <w:rPr>
                <w:sz w:val="16"/>
                <w:szCs w:val="16"/>
              </w:rPr>
            </w:pPr>
          </w:p>
        </w:tc>
        <w:tc>
          <w:tcPr>
            <w:tcW w:w="940" w:type="dxa"/>
            <w:vMerge/>
            <w:shd w:val="clear" w:color="auto" w:fill="auto"/>
            <w:vAlign w:val="center"/>
            <w:hideMark/>
          </w:tcPr>
          <w:p w14:paraId="0A715AFB" w14:textId="77777777" w:rsidR="004761EB" w:rsidRPr="008310D4" w:rsidRDefault="004761EB" w:rsidP="0095639E">
            <w:pPr>
              <w:rPr>
                <w:color w:val="FF0000"/>
                <w:sz w:val="16"/>
                <w:szCs w:val="16"/>
              </w:rPr>
            </w:pPr>
          </w:p>
        </w:tc>
        <w:tc>
          <w:tcPr>
            <w:tcW w:w="1052" w:type="dxa"/>
            <w:vMerge/>
            <w:shd w:val="clear" w:color="auto" w:fill="auto"/>
            <w:vAlign w:val="center"/>
            <w:hideMark/>
          </w:tcPr>
          <w:p w14:paraId="39BC0668" w14:textId="77777777" w:rsidR="004761EB" w:rsidRPr="008310D4" w:rsidRDefault="004761EB" w:rsidP="0095639E">
            <w:pPr>
              <w:rPr>
                <w:color w:val="FF0000"/>
                <w:sz w:val="16"/>
                <w:szCs w:val="16"/>
              </w:rPr>
            </w:pPr>
          </w:p>
        </w:tc>
        <w:tc>
          <w:tcPr>
            <w:tcW w:w="1560" w:type="dxa"/>
            <w:vMerge/>
            <w:shd w:val="clear" w:color="auto" w:fill="auto"/>
            <w:vAlign w:val="center"/>
            <w:hideMark/>
          </w:tcPr>
          <w:p w14:paraId="7D4E9899" w14:textId="77777777" w:rsidR="004761EB" w:rsidRPr="008310D4" w:rsidRDefault="004761EB" w:rsidP="0095639E">
            <w:pPr>
              <w:rPr>
                <w:color w:val="FF0000"/>
                <w:sz w:val="16"/>
                <w:szCs w:val="16"/>
              </w:rPr>
            </w:pPr>
          </w:p>
        </w:tc>
        <w:tc>
          <w:tcPr>
            <w:tcW w:w="1964" w:type="dxa"/>
            <w:shd w:val="clear" w:color="auto" w:fill="auto"/>
            <w:hideMark/>
          </w:tcPr>
          <w:p w14:paraId="4B411719" w14:textId="77777777" w:rsidR="004761EB" w:rsidRPr="008310D4" w:rsidRDefault="004761EB" w:rsidP="0095639E">
            <w:pPr>
              <w:jc w:val="center"/>
              <w:rPr>
                <w:sz w:val="16"/>
                <w:szCs w:val="16"/>
              </w:rPr>
            </w:pPr>
            <w:r w:rsidRPr="008310D4">
              <w:rPr>
                <w:sz w:val="16"/>
                <w:szCs w:val="16"/>
              </w:rPr>
              <w:t xml:space="preserve">Количество граждан, </w:t>
            </w:r>
          </w:p>
          <w:p w14:paraId="1B1FFB1E" w14:textId="77777777" w:rsidR="004761EB" w:rsidRPr="008310D4" w:rsidRDefault="004761EB" w:rsidP="0095639E">
            <w:pPr>
              <w:jc w:val="center"/>
              <w:rPr>
                <w:sz w:val="16"/>
                <w:szCs w:val="16"/>
              </w:rPr>
            </w:pPr>
            <w:r w:rsidRPr="008310D4">
              <w:rPr>
                <w:sz w:val="16"/>
                <w:szCs w:val="16"/>
              </w:rPr>
              <w:t xml:space="preserve">для которых получение услуг было организовано в </w:t>
            </w:r>
            <w:proofErr w:type="gramStart"/>
            <w:r w:rsidRPr="008310D4">
              <w:rPr>
                <w:sz w:val="16"/>
                <w:szCs w:val="16"/>
              </w:rPr>
              <w:t>режиме</w:t>
            </w:r>
            <w:proofErr w:type="gramEnd"/>
            <w:r w:rsidRPr="008310D4">
              <w:rPr>
                <w:sz w:val="16"/>
                <w:szCs w:val="16"/>
              </w:rPr>
              <w:t xml:space="preserve"> «одного окна» (чел.)</w:t>
            </w:r>
          </w:p>
        </w:tc>
        <w:tc>
          <w:tcPr>
            <w:tcW w:w="796" w:type="dxa"/>
            <w:shd w:val="clear" w:color="auto" w:fill="auto"/>
            <w:vAlign w:val="center"/>
            <w:hideMark/>
          </w:tcPr>
          <w:p w14:paraId="34F169FE" w14:textId="60C9BDD1" w:rsidR="004761EB" w:rsidRPr="008310D4" w:rsidRDefault="004761EB" w:rsidP="0095639E">
            <w:pPr>
              <w:jc w:val="center"/>
              <w:rPr>
                <w:sz w:val="16"/>
                <w:szCs w:val="16"/>
              </w:rPr>
            </w:pPr>
            <w:r w:rsidRPr="008310D4">
              <w:rPr>
                <w:sz w:val="16"/>
                <w:szCs w:val="16"/>
              </w:rPr>
              <w:t>335 000</w:t>
            </w:r>
          </w:p>
        </w:tc>
        <w:tc>
          <w:tcPr>
            <w:tcW w:w="851" w:type="dxa"/>
            <w:shd w:val="clear" w:color="auto" w:fill="auto"/>
            <w:vAlign w:val="center"/>
            <w:hideMark/>
          </w:tcPr>
          <w:p w14:paraId="2C7C02AD" w14:textId="28A96EBE" w:rsidR="004761EB" w:rsidRPr="008310D4" w:rsidRDefault="004761EB" w:rsidP="0095639E">
            <w:pPr>
              <w:jc w:val="center"/>
              <w:rPr>
                <w:sz w:val="16"/>
                <w:szCs w:val="16"/>
              </w:rPr>
            </w:pPr>
            <w:r w:rsidRPr="008310D4">
              <w:rPr>
                <w:sz w:val="16"/>
                <w:szCs w:val="16"/>
              </w:rPr>
              <w:t>335 000</w:t>
            </w:r>
          </w:p>
        </w:tc>
        <w:tc>
          <w:tcPr>
            <w:tcW w:w="1350" w:type="dxa"/>
            <w:shd w:val="clear" w:color="auto" w:fill="auto"/>
            <w:vAlign w:val="center"/>
            <w:hideMark/>
          </w:tcPr>
          <w:p w14:paraId="2C7F72AD" w14:textId="77777777" w:rsidR="004761EB" w:rsidRPr="008310D4" w:rsidRDefault="004761EB" w:rsidP="0095639E">
            <w:pPr>
              <w:jc w:val="center"/>
              <w:rPr>
                <w:sz w:val="16"/>
                <w:szCs w:val="16"/>
              </w:rPr>
            </w:pPr>
            <w:r w:rsidRPr="008310D4">
              <w:rPr>
                <w:sz w:val="16"/>
                <w:szCs w:val="16"/>
              </w:rPr>
              <w:t> </w:t>
            </w:r>
          </w:p>
        </w:tc>
      </w:tr>
      <w:tr w:rsidR="004761EB" w:rsidRPr="008310D4" w14:paraId="53A911B7" w14:textId="77777777" w:rsidTr="004761EB">
        <w:trPr>
          <w:trHeight w:val="1238"/>
        </w:trPr>
        <w:tc>
          <w:tcPr>
            <w:tcW w:w="640" w:type="dxa"/>
            <w:vMerge/>
            <w:shd w:val="clear" w:color="auto" w:fill="auto"/>
            <w:vAlign w:val="center"/>
            <w:hideMark/>
          </w:tcPr>
          <w:p w14:paraId="4DD32D82" w14:textId="77777777" w:rsidR="004761EB" w:rsidRPr="008310D4" w:rsidRDefault="004761EB" w:rsidP="0095639E">
            <w:pPr>
              <w:rPr>
                <w:sz w:val="16"/>
                <w:szCs w:val="16"/>
              </w:rPr>
            </w:pPr>
          </w:p>
        </w:tc>
        <w:tc>
          <w:tcPr>
            <w:tcW w:w="2494" w:type="dxa"/>
            <w:vMerge/>
            <w:shd w:val="clear" w:color="000000" w:fill="FFFFFF"/>
            <w:vAlign w:val="center"/>
            <w:hideMark/>
          </w:tcPr>
          <w:p w14:paraId="3985A91F" w14:textId="77777777" w:rsidR="004761EB" w:rsidRPr="008310D4" w:rsidRDefault="004761EB" w:rsidP="0095639E">
            <w:pPr>
              <w:rPr>
                <w:sz w:val="16"/>
                <w:szCs w:val="16"/>
              </w:rPr>
            </w:pPr>
          </w:p>
        </w:tc>
        <w:tc>
          <w:tcPr>
            <w:tcW w:w="1278" w:type="dxa"/>
            <w:vMerge/>
            <w:shd w:val="clear" w:color="auto" w:fill="auto"/>
            <w:vAlign w:val="center"/>
            <w:hideMark/>
          </w:tcPr>
          <w:p w14:paraId="57B5DC62" w14:textId="77777777" w:rsidR="004761EB" w:rsidRPr="008310D4" w:rsidRDefault="004761EB" w:rsidP="0095639E">
            <w:pPr>
              <w:rPr>
                <w:sz w:val="16"/>
                <w:szCs w:val="16"/>
              </w:rPr>
            </w:pPr>
          </w:p>
        </w:tc>
        <w:tc>
          <w:tcPr>
            <w:tcW w:w="1402" w:type="dxa"/>
            <w:vMerge/>
            <w:shd w:val="clear" w:color="auto" w:fill="auto"/>
            <w:vAlign w:val="center"/>
            <w:hideMark/>
          </w:tcPr>
          <w:p w14:paraId="76D4786F" w14:textId="77777777" w:rsidR="004761EB" w:rsidRPr="008310D4" w:rsidRDefault="004761EB" w:rsidP="0095639E">
            <w:pPr>
              <w:rPr>
                <w:sz w:val="16"/>
                <w:szCs w:val="16"/>
              </w:rPr>
            </w:pPr>
          </w:p>
        </w:tc>
        <w:tc>
          <w:tcPr>
            <w:tcW w:w="1281" w:type="dxa"/>
            <w:vMerge/>
            <w:shd w:val="clear" w:color="auto" w:fill="auto"/>
            <w:vAlign w:val="center"/>
            <w:hideMark/>
          </w:tcPr>
          <w:p w14:paraId="501D3C8D" w14:textId="77777777" w:rsidR="004761EB" w:rsidRPr="008310D4" w:rsidRDefault="004761EB" w:rsidP="0095639E">
            <w:pPr>
              <w:rPr>
                <w:sz w:val="16"/>
                <w:szCs w:val="16"/>
              </w:rPr>
            </w:pPr>
          </w:p>
        </w:tc>
        <w:tc>
          <w:tcPr>
            <w:tcW w:w="940" w:type="dxa"/>
            <w:vMerge/>
            <w:shd w:val="clear" w:color="auto" w:fill="auto"/>
            <w:vAlign w:val="center"/>
            <w:hideMark/>
          </w:tcPr>
          <w:p w14:paraId="0CA8BB60" w14:textId="77777777" w:rsidR="004761EB" w:rsidRPr="008310D4" w:rsidRDefault="004761EB" w:rsidP="0095639E">
            <w:pPr>
              <w:rPr>
                <w:color w:val="FF0000"/>
                <w:sz w:val="16"/>
                <w:szCs w:val="16"/>
              </w:rPr>
            </w:pPr>
          </w:p>
        </w:tc>
        <w:tc>
          <w:tcPr>
            <w:tcW w:w="1052" w:type="dxa"/>
            <w:vMerge/>
            <w:shd w:val="clear" w:color="auto" w:fill="auto"/>
            <w:vAlign w:val="center"/>
            <w:hideMark/>
          </w:tcPr>
          <w:p w14:paraId="402916A9" w14:textId="77777777" w:rsidR="004761EB" w:rsidRPr="008310D4" w:rsidRDefault="004761EB" w:rsidP="0095639E">
            <w:pPr>
              <w:rPr>
                <w:color w:val="FF0000"/>
                <w:sz w:val="16"/>
                <w:szCs w:val="16"/>
              </w:rPr>
            </w:pPr>
          </w:p>
        </w:tc>
        <w:tc>
          <w:tcPr>
            <w:tcW w:w="1560" w:type="dxa"/>
            <w:vMerge/>
            <w:shd w:val="clear" w:color="auto" w:fill="auto"/>
            <w:vAlign w:val="center"/>
            <w:hideMark/>
          </w:tcPr>
          <w:p w14:paraId="0357217F" w14:textId="77777777" w:rsidR="004761EB" w:rsidRPr="008310D4" w:rsidRDefault="004761EB" w:rsidP="0095639E">
            <w:pPr>
              <w:rPr>
                <w:color w:val="FF0000"/>
                <w:sz w:val="16"/>
                <w:szCs w:val="16"/>
              </w:rPr>
            </w:pPr>
          </w:p>
        </w:tc>
        <w:tc>
          <w:tcPr>
            <w:tcW w:w="1964" w:type="dxa"/>
            <w:shd w:val="clear" w:color="auto" w:fill="auto"/>
            <w:hideMark/>
          </w:tcPr>
          <w:p w14:paraId="40ACBF48" w14:textId="3D4A2676" w:rsidR="004761EB" w:rsidRPr="008310D4" w:rsidRDefault="004761EB" w:rsidP="0063513D">
            <w:pPr>
              <w:jc w:val="center"/>
              <w:rPr>
                <w:sz w:val="16"/>
                <w:szCs w:val="16"/>
              </w:rPr>
            </w:pPr>
            <w:r w:rsidRPr="008310D4">
              <w:rPr>
                <w:sz w:val="16"/>
                <w:szCs w:val="16"/>
              </w:rPr>
              <w:t xml:space="preserve">Доля должностей муниципальной службы, на замещение которых привлечены лица </w:t>
            </w:r>
            <w:r w:rsidRPr="008310D4">
              <w:rPr>
                <w:sz w:val="16"/>
                <w:szCs w:val="16"/>
              </w:rPr>
              <w:br/>
              <w:t>из кадрового резерва Администрации города Иванова</w:t>
            </w:r>
            <w:proofErr w:type="gramStart"/>
            <w:r w:rsidRPr="008310D4">
              <w:rPr>
                <w:sz w:val="16"/>
                <w:szCs w:val="16"/>
              </w:rPr>
              <w:t xml:space="preserve"> (%)</w:t>
            </w:r>
            <w:proofErr w:type="gramEnd"/>
          </w:p>
        </w:tc>
        <w:tc>
          <w:tcPr>
            <w:tcW w:w="796" w:type="dxa"/>
            <w:shd w:val="clear" w:color="auto" w:fill="auto"/>
            <w:vAlign w:val="center"/>
            <w:hideMark/>
          </w:tcPr>
          <w:p w14:paraId="3E330533" w14:textId="2CF4D597" w:rsidR="004761EB" w:rsidRPr="008310D4" w:rsidRDefault="004761EB" w:rsidP="0095639E">
            <w:pPr>
              <w:jc w:val="center"/>
              <w:rPr>
                <w:sz w:val="16"/>
                <w:szCs w:val="16"/>
              </w:rPr>
            </w:pPr>
            <w:r w:rsidRPr="008310D4">
              <w:rPr>
                <w:sz w:val="16"/>
                <w:szCs w:val="16"/>
              </w:rPr>
              <w:t>8,0</w:t>
            </w:r>
          </w:p>
        </w:tc>
        <w:tc>
          <w:tcPr>
            <w:tcW w:w="851" w:type="dxa"/>
            <w:shd w:val="clear" w:color="auto" w:fill="auto"/>
            <w:vAlign w:val="center"/>
            <w:hideMark/>
          </w:tcPr>
          <w:p w14:paraId="465B396A" w14:textId="2C670854" w:rsidR="004761EB" w:rsidRPr="008310D4" w:rsidRDefault="004761EB" w:rsidP="0095639E">
            <w:pPr>
              <w:jc w:val="center"/>
              <w:rPr>
                <w:sz w:val="16"/>
                <w:szCs w:val="16"/>
              </w:rPr>
            </w:pPr>
            <w:r w:rsidRPr="008310D4">
              <w:rPr>
                <w:sz w:val="16"/>
                <w:szCs w:val="16"/>
              </w:rPr>
              <w:t>8,0</w:t>
            </w:r>
          </w:p>
        </w:tc>
        <w:tc>
          <w:tcPr>
            <w:tcW w:w="1350" w:type="dxa"/>
            <w:shd w:val="clear" w:color="auto" w:fill="auto"/>
            <w:vAlign w:val="center"/>
            <w:hideMark/>
          </w:tcPr>
          <w:p w14:paraId="34B660B7" w14:textId="77777777" w:rsidR="004761EB" w:rsidRPr="008310D4" w:rsidRDefault="004761EB" w:rsidP="0095639E">
            <w:pPr>
              <w:jc w:val="center"/>
              <w:rPr>
                <w:color w:val="FF0000"/>
                <w:sz w:val="16"/>
                <w:szCs w:val="16"/>
              </w:rPr>
            </w:pPr>
            <w:r w:rsidRPr="008310D4">
              <w:rPr>
                <w:sz w:val="16"/>
                <w:szCs w:val="16"/>
              </w:rPr>
              <w:t> </w:t>
            </w:r>
          </w:p>
        </w:tc>
      </w:tr>
      <w:tr w:rsidR="004761EB" w:rsidRPr="008310D4" w14:paraId="1EF49ED2" w14:textId="77777777" w:rsidTr="004761EB">
        <w:trPr>
          <w:trHeight w:val="1714"/>
        </w:trPr>
        <w:tc>
          <w:tcPr>
            <w:tcW w:w="640" w:type="dxa"/>
            <w:vMerge w:val="restart"/>
            <w:shd w:val="clear" w:color="auto" w:fill="auto"/>
            <w:vAlign w:val="center"/>
            <w:hideMark/>
          </w:tcPr>
          <w:p w14:paraId="18196D07" w14:textId="77777777" w:rsidR="004761EB" w:rsidRPr="008310D4" w:rsidRDefault="004761EB" w:rsidP="0095639E">
            <w:pPr>
              <w:rPr>
                <w:sz w:val="16"/>
                <w:szCs w:val="16"/>
              </w:rPr>
            </w:pPr>
          </w:p>
        </w:tc>
        <w:tc>
          <w:tcPr>
            <w:tcW w:w="2494" w:type="dxa"/>
            <w:vMerge w:val="restart"/>
            <w:shd w:val="clear" w:color="000000" w:fill="FFFFFF"/>
            <w:vAlign w:val="center"/>
            <w:hideMark/>
          </w:tcPr>
          <w:p w14:paraId="22786D54" w14:textId="77777777" w:rsidR="004761EB" w:rsidRPr="008310D4" w:rsidRDefault="004761EB" w:rsidP="0095639E">
            <w:pPr>
              <w:rPr>
                <w:sz w:val="16"/>
                <w:szCs w:val="16"/>
              </w:rPr>
            </w:pPr>
          </w:p>
        </w:tc>
        <w:tc>
          <w:tcPr>
            <w:tcW w:w="1278" w:type="dxa"/>
            <w:vMerge w:val="restart"/>
            <w:shd w:val="clear" w:color="auto" w:fill="auto"/>
            <w:vAlign w:val="center"/>
            <w:hideMark/>
          </w:tcPr>
          <w:p w14:paraId="0106E372" w14:textId="77777777" w:rsidR="004761EB" w:rsidRPr="008310D4" w:rsidRDefault="004761EB" w:rsidP="0095639E">
            <w:pPr>
              <w:rPr>
                <w:sz w:val="16"/>
                <w:szCs w:val="16"/>
              </w:rPr>
            </w:pPr>
          </w:p>
        </w:tc>
        <w:tc>
          <w:tcPr>
            <w:tcW w:w="1402" w:type="dxa"/>
            <w:vMerge w:val="restart"/>
            <w:shd w:val="clear" w:color="auto" w:fill="auto"/>
            <w:vAlign w:val="center"/>
            <w:hideMark/>
          </w:tcPr>
          <w:p w14:paraId="00503B2C" w14:textId="77777777" w:rsidR="004761EB" w:rsidRPr="008310D4" w:rsidRDefault="004761EB" w:rsidP="0095639E">
            <w:pPr>
              <w:rPr>
                <w:sz w:val="16"/>
                <w:szCs w:val="16"/>
              </w:rPr>
            </w:pPr>
          </w:p>
        </w:tc>
        <w:tc>
          <w:tcPr>
            <w:tcW w:w="1281" w:type="dxa"/>
            <w:vMerge w:val="restart"/>
            <w:shd w:val="clear" w:color="auto" w:fill="auto"/>
            <w:vAlign w:val="center"/>
            <w:hideMark/>
          </w:tcPr>
          <w:p w14:paraId="20FAC7A7" w14:textId="77777777" w:rsidR="004761EB" w:rsidRPr="008310D4" w:rsidRDefault="004761EB" w:rsidP="0095639E">
            <w:pPr>
              <w:rPr>
                <w:sz w:val="16"/>
                <w:szCs w:val="16"/>
              </w:rPr>
            </w:pPr>
          </w:p>
        </w:tc>
        <w:tc>
          <w:tcPr>
            <w:tcW w:w="940" w:type="dxa"/>
            <w:vMerge w:val="restart"/>
            <w:shd w:val="clear" w:color="auto" w:fill="auto"/>
            <w:vAlign w:val="center"/>
            <w:hideMark/>
          </w:tcPr>
          <w:p w14:paraId="4FCA0747" w14:textId="77777777" w:rsidR="004761EB" w:rsidRPr="008310D4" w:rsidRDefault="004761EB" w:rsidP="0095639E">
            <w:pPr>
              <w:rPr>
                <w:color w:val="FF0000"/>
                <w:sz w:val="16"/>
                <w:szCs w:val="16"/>
              </w:rPr>
            </w:pPr>
          </w:p>
        </w:tc>
        <w:tc>
          <w:tcPr>
            <w:tcW w:w="1052" w:type="dxa"/>
            <w:vMerge w:val="restart"/>
            <w:shd w:val="clear" w:color="auto" w:fill="auto"/>
            <w:vAlign w:val="center"/>
            <w:hideMark/>
          </w:tcPr>
          <w:p w14:paraId="14860650" w14:textId="77777777" w:rsidR="004761EB" w:rsidRPr="008310D4" w:rsidRDefault="004761EB" w:rsidP="0095639E">
            <w:pPr>
              <w:rPr>
                <w:color w:val="FF0000"/>
                <w:sz w:val="16"/>
                <w:szCs w:val="16"/>
              </w:rPr>
            </w:pPr>
          </w:p>
        </w:tc>
        <w:tc>
          <w:tcPr>
            <w:tcW w:w="1560" w:type="dxa"/>
            <w:vMerge w:val="restart"/>
            <w:shd w:val="clear" w:color="auto" w:fill="auto"/>
            <w:vAlign w:val="center"/>
            <w:hideMark/>
          </w:tcPr>
          <w:p w14:paraId="74ACE488" w14:textId="77777777" w:rsidR="004761EB" w:rsidRPr="008310D4" w:rsidRDefault="004761EB" w:rsidP="0095639E">
            <w:pPr>
              <w:rPr>
                <w:color w:val="FF0000"/>
                <w:sz w:val="16"/>
                <w:szCs w:val="16"/>
              </w:rPr>
            </w:pPr>
          </w:p>
        </w:tc>
        <w:tc>
          <w:tcPr>
            <w:tcW w:w="1964" w:type="dxa"/>
            <w:shd w:val="clear" w:color="auto" w:fill="auto"/>
            <w:hideMark/>
          </w:tcPr>
          <w:p w14:paraId="27C81B76" w14:textId="77777777" w:rsidR="004761EB" w:rsidRPr="008310D4" w:rsidRDefault="004761EB" w:rsidP="0095639E">
            <w:pPr>
              <w:jc w:val="center"/>
              <w:rPr>
                <w:sz w:val="16"/>
                <w:szCs w:val="16"/>
              </w:rPr>
            </w:pPr>
            <w:r w:rsidRPr="008310D4">
              <w:rPr>
                <w:sz w:val="16"/>
                <w:szCs w:val="16"/>
              </w:rPr>
              <w:t xml:space="preserve">Доля граждан, имеющих доступ к получению государственных </w:t>
            </w:r>
          </w:p>
          <w:p w14:paraId="42D240A1" w14:textId="30150F9E" w:rsidR="004761EB" w:rsidRPr="008310D4" w:rsidRDefault="004761EB" w:rsidP="00A65947">
            <w:pPr>
              <w:jc w:val="center"/>
              <w:rPr>
                <w:sz w:val="16"/>
                <w:szCs w:val="16"/>
              </w:rPr>
            </w:pPr>
            <w:r w:rsidRPr="008310D4">
              <w:rPr>
                <w:sz w:val="16"/>
                <w:szCs w:val="16"/>
              </w:rPr>
              <w:t>и муниципальных услуг по принципу «одного окна» по месту пребывания, в том числе в МКУ МФЦ в городе Иванове</w:t>
            </w:r>
            <w:proofErr w:type="gramStart"/>
            <w:r w:rsidRPr="008310D4">
              <w:rPr>
                <w:sz w:val="16"/>
                <w:szCs w:val="16"/>
              </w:rPr>
              <w:t xml:space="preserve"> (%)</w:t>
            </w:r>
            <w:proofErr w:type="gramEnd"/>
          </w:p>
        </w:tc>
        <w:tc>
          <w:tcPr>
            <w:tcW w:w="796" w:type="dxa"/>
            <w:shd w:val="clear" w:color="auto" w:fill="auto"/>
            <w:vAlign w:val="center"/>
            <w:hideMark/>
          </w:tcPr>
          <w:p w14:paraId="17063443" w14:textId="77777777" w:rsidR="004761EB" w:rsidRPr="008310D4" w:rsidRDefault="004761EB" w:rsidP="0095639E">
            <w:pPr>
              <w:jc w:val="center"/>
              <w:rPr>
                <w:sz w:val="16"/>
                <w:szCs w:val="16"/>
              </w:rPr>
            </w:pPr>
            <w:r w:rsidRPr="008310D4">
              <w:rPr>
                <w:sz w:val="16"/>
                <w:szCs w:val="16"/>
              </w:rPr>
              <w:t>100</w:t>
            </w:r>
          </w:p>
        </w:tc>
        <w:tc>
          <w:tcPr>
            <w:tcW w:w="851" w:type="dxa"/>
            <w:shd w:val="clear" w:color="auto" w:fill="auto"/>
            <w:vAlign w:val="center"/>
            <w:hideMark/>
          </w:tcPr>
          <w:p w14:paraId="640FA4A9" w14:textId="77777777" w:rsidR="004761EB" w:rsidRPr="008310D4" w:rsidRDefault="004761EB" w:rsidP="0095639E">
            <w:pPr>
              <w:jc w:val="center"/>
              <w:rPr>
                <w:sz w:val="16"/>
                <w:szCs w:val="16"/>
              </w:rPr>
            </w:pPr>
            <w:r w:rsidRPr="008310D4">
              <w:rPr>
                <w:sz w:val="16"/>
                <w:szCs w:val="16"/>
              </w:rPr>
              <w:t>100</w:t>
            </w:r>
          </w:p>
        </w:tc>
        <w:tc>
          <w:tcPr>
            <w:tcW w:w="1350" w:type="dxa"/>
            <w:shd w:val="clear" w:color="auto" w:fill="auto"/>
            <w:vAlign w:val="center"/>
            <w:hideMark/>
          </w:tcPr>
          <w:p w14:paraId="472CDBAF" w14:textId="77777777" w:rsidR="004761EB" w:rsidRPr="008310D4" w:rsidRDefault="004761EB" w:rsidP="0095639E">
            <w:pPr>
              <w:jc w:val="center"/>
              <w:rPr>
                <w:sz w:val="16"/>
                <w:szCs w:val="16"/>
              </w:rPr>
            </w:pPr>
            <w:r w:rsidRPr="008310D4">
              <w:rPr>
                <w:sz w:val="16"/>
                <w:szCs w:val="16"/>
              </w:rPr>
              <w:t> </w:t>
            </w:r>
          </w:p>
        </w:tc>
      </w:tr>
      <w:tr w:rsidR="004761EB" w:rsidRPr="008310D4" w14:paraId="4B5215DD" w14:textId="77777777" w:rsidTr="004761EB">
        <w:trPr>
          <w:trHeight w:val="987"/>
        </w:trPr>
        <w:tc>
          <w:tcPr>
            <w:tcW w:w="640" w:type="dxa"/>
            <w:vMerge/>
            <w:shd w:val="clear" w:color="auto" w:fill="auto"/>
            <w:vAlign w:val="center"/>
            <w:hideMark/>
          </w:tcPr>
          <w:p w14:paraId="297D9464" w14:textId="77777777" w:rsidR="004761EB" w:rsidRPr="008310D4" w:rsidRDefault="004761EB" w:rsidP="0095639E">
            <w:pPr>
              <w:rPr>
                <w:sz w:val="16"/>
                <w:szCs w:val="16"/>
              </w:rPr>
            </w:pPr>
          </w:p>
        </w:tc>
        <w:tc>
          <w:tcPr>
            <w:tcW w:w="2494" w:type="dxa"/>
            <w:vMerge/>
            <w:shd w:val="clear" w:color="000000" w:fill="FFFFFF"/>
            <w:vAlign w:val="center"/>
            <w:hideMark/>
          </w:tcPr>
          <w:p w14:paraId="51B27959" w14:textId="77777777" w:rsidR="004761EB" w:rsidRPr="008310D4" w:rsidRDefault="004761EB" w:rsidP="0095639E">
            <w:pPr>
              <w:rPr>
                <w:sz w:val="16"/>
                <w:szCs w:val="16"/>
              </w:rPr>
            </w:pPr>
          </w:p>
        </w:tc>
        <w:tc>
          <w:tcPr>
            <w:tcW w:w="1278" w:type="dxa"/>
            <w:vMerge/>
            <w:shd w:val="clear" w:color="auto" w:fill="auto"/>
            <w:vAlign w:val="center"/>
            <w:hideMark/>
          </w:tcPr>
          <w:p w14:paraId="46E62DF0" w14:textId="77777777" w:rsidR="004761EB" w:rsidRPr="008310D4" w:rsidRDefault="004761EB" w:rsidP="0095639E">
            <w:pPr>
              <w:rPr>
                <w:sz w:val="16"/>
                <w:szCs w:val="16"/>
              </w:rPr>
            </w:pPr>
          </w:p>
        </w:tc>
        <w:tc>
          <w:tcPr>
            <w:tcW w:w="1402" w:type="dxa"/>
            <w:vMerge/>
            <w:shd w:val="clear" w:color="auto" w:fill="auto"/>
            <w:vAlign w:val="center"/>
            <w:hideMark/>
          </w:tcPr>
          <w:p w14:paraId="077D2B87" w14:textId="77777777" w:rsidR="004761EB" w:rsidRPr="008310D4" w:rsidRDefault="004761EB" w:rsidP="0095639E">
            <w:pPr>
              <w:rPr>
                <w:sz w:val="16"/>
                <w:szCs w:val="16"/>
              </w:rPr>
            </w:pPr>
          </w:p>
        </w:tc>
        <w:tc>
          <w:tcPr>
            <w:tcW w:w="1281" w:type="dxa"/>
            <w:vMerge/>
            <w:shd w:val="clear" w:color="auto" w:fill="auto"/>
            <w:vAlign w:val="center"/>
            <w:hideMark/>
          </w:tcPr>
          <w:p w14:paraId="67FB9DA0" w14:textId="77777777" w:rsidR="004761EB" w:rsidRPr="008310D4" w:rsidRDefault="004761EB" w:rsidP="0095639E">
            <w:pPr>
              <w:rPr>
                <w:sz w:val="16"/>
                <w:szCs w:val="16"/>
              </w:rPr>
            </w:pPr>
          </w:p>
        </w:tc>
        <w:tc>
          <w:tcPr>
            <w:tcW w:w="940" w:type="dxa"/>
            <w:vMerge/>
            <w:shd w:val="clear" w:color="auto" w:fill="auto"/>
            <w:vAlign w:val="center"/>
            <w:hideMark/>
          </w:tcPr>
          <w:p w14:paraId="3ADAFD2F" w14:textId="77777777" w:rsidR="004761EB" w:rsidRPr="008310D4" w:rsidRDefault="004761EB" w:rsidP="0095639E">
            <w:pPr>
              <w:rPr>
                <w:color w:val="FF0000"/>
                <w:sz w:val="16"/>
                <w:szCs w:val="16"/>
              </w:rPr>
            </w:pPr>
          </w:p>
        </w:tc>
        <w:tc>
          <w:tcPr>
            <w:tcW w:w="1052" w:type="dxa"/>
            <w:vMerge/>
            <w:shd w:val="clear" w:color="auto" w:fill="auto"/>
            <w:vAlign w:val="center"/>
            <w:hideMark/>
          </w:tcPr>
          <w:p w14:paraId="7E2FC9CA" w14:textId="77777777" w:rsidR="004761EB" w:rsidRPr="008310D4" w:rsidRDefault="004761EB" w:rsidP="0095639E">
            <w:pPr>
              <w:rPr>
                <w:color w:val="FF0000"/>
                <w:sz w:val="16"/>
                <w:szCs w:val="16"/>
              </w:rPr>
            </w:pPr>
          </w:p>
        </w:tc>
        <w:tc>
          <w:tcPr>
            <w:tcW w:w="1560" w:type="dxa"/>
            <w:vMerge/>
            <w:shd w:val="clear" w:color="auto" w:fill="auto"/>
            <w:vAlign w:val="center"/>
            <w:hideMark/>
          </w:tcPr>
          <w:p w14:paraId="0A5D42CC" w14:textId="77777777" w:rsidR="004761EB" w:rsidRPr="008310D4" w:rsidRDefault="004761EB" w:rsidP="0095639E">
            <w:pPr>
              <w:rPr>
                <w:color w:val="FF0000"/>
                <w:sz w:val="16"/>
                <w:szCs w:val="16"/>
              </w:rPr>
            </w:pPr>
          </w:p>
        </w:tc>
        <w:tc>
          <w:tcPr>
            <w:tcW w:w="1964" w:type="dxa"/>
            <w:shd w:val="clear" w:color="auto" w:fill="auto"/>
            <w:hideMark/>
          </w:tcPr>
          <w:p w14:paraId="36D83BB1" w14:textId="77777777" w:rsidR="004761EB" w:rsidRPr="008310D4" w:rsidRDefault="004761EB" w:rsidP="0095639E">
            <w:pPr>
              <w:jc w:val="center"/>
              <w:rPr>
                <w:sz w:val="16"/>
                <w:szCs w:val="16"/>
              </w:rPr>
            </w:pPr>
            <w:r w:rsidRPr="008310D4">
              <w:rPr>
                <w:sz w:val="16"/>
                <w:szCs w:val="16"/>
              </w:rPr>
              <w:t>Количество «окон»</w:t>
            </w:r>
          </w:p>
          <w:p w14:paraId="2076B5E4" w14:textId="77777777" w:rsidR="004761EB" w:rsidRPr="008310D4" w:rsidRDefault="004761EB" w:rsidP="0095639E">
            <w:pPr>
              <w:jc w:val="center"/>
              <w:rPr>
                <w:sz w:val="16"/>
                <w:szCs w:val="16"/>
              </w:rPr>
            </w:pPr>
            <w:r w:rsidRPr="008310D4">
              <w:rPr>
                <w:sz w:val="16"/>
                <w:szCs w:val="16"/>
              </w:rPr>
              <w:t xml:space="preserve"> для предоставления </w:t>
            </w:r>
            <w:proofErr w:type="gramStart"/>
            <w:r w:rsidRPr="008310D4">
              <w:rPr>
                <w:sz w:val="16"/>
                <w:szCs w:val="16"/>
              </w:rPr>
              <w:t>государственных</w:t>
            </w:r>
            <w:proofErr w:type="gramEnd"/>
            <w:r w:rsidRPr="008310D4">
              <w:rPr>
                <w:sz w:val="16"/>
                <w:szCs w:val="16"/>
              </w:rPr>
              <w:t xml:space="preserve"> </w:t>
            </w:r>
          </w:p>
          <w:p w14:paraId="052CB556" w14:textId="77777777" w:rsidR="004761EB" w:rsidRPr="008310D4" w:rsidRDefault="004761EB" w:rsidP="0095639E">
            <w:pPr>
              <w:jc w:val="center"/>
              <w:rPr>
                <w:sz w:val="16"/>
                <w:szCs w:val="16"/>
              </w:rPr>
            </w:pPr>
            <w:r w:rsidRPr="008310D4">
              <w:rPr>
                <w:sz w:val="16"/>
                <w:szCs w:val="16"/>
              </w:rPr>
              <w:t>и муниципальных услуг</w:t>
            </w:r>
            <w:r w:rsidRPr="008310D4">
              <w:rPr>
                <w:sz w:val="16"/>
                <w:szCs w:val="16"/>
              </w:rPr>
              <w:br/>
              <w:t>(ед.)</w:t>
            </w:r>
          </w:p>
        </w:tc>
        <w:tc>
          <w:tcPr>
            <w:tcW w:w="796" w:type="dxa"/>
            <w:shd w:val="clear" w:color="auto" w:fill="auto"/>
            <w:vAlign w:val="center"/>
            <w:hideMark/>
          </w:tcPr>
          <w:p w14:paraId="1F355EFD" w14:textId="77777777" w:rsidR="004761EB" w:rsidRPr="008310D4" w:rsidRDefault="004761EB" w:rsidP="0095639E">
            <w:pPr>
              <w:jc w:val="center"/>
              <w:rPr>
                <w:sz w:val="16"/>
                <w:szCs w:val="16"/>
              </w:rPr>
            </w:pPr>
            <w:r w:rsidRPr="008310D4">
              <w:rPr>
                <w:sz w:val="16"/>
                <w:szCs w:val="16"/>
              </w:rPr>
              <w:t>67</w:t>
            </w:r>
          </w:p>
        </w:tc>
        <w:tc>
          <w:tcPr>
            <w:tcW w:w="851" w:type="dxa"/>
            <w:shd w:val="clear" w:color="auto" w:fill="auto"/>
            <w:vAlign w:val="center"/>
            <w:hideMark/>
          </w:tcPr>
          <w:p w14:paraId="5D89D2F8" w14:textId="77777777" w:rsidR="004761EB" w:rsidRPr="008310D4" w:rsidRDefault="004761EB" w:rsidP="0095639E">
            <w:pPr>
              <w:jc w:val="center"/>
              <w:rPr>
                <w:sz w:val="16"/>
                <w:szCs w:val="16"/>
              </w:rPr>
            </w:pPr>
            <w:r w:rsidRPr="008310D4">
              <w:rPr>
                <w:sz w:val="16"/>
                <w:szCs w:val="16"/>
              </w:rPr>
              <w:t>67</w:t>
            </w:r>
          </w:p>
        </w:tc>
        <w:tc>
          <w:tcPr>
            <w:tcW w:w="1350" w:type="dxa"/>
            <w:shd w:val="clear" w:color="auto" w:fill="auto"/>
            <w:vAlign w:val="center"/>
            <w:hideMark/>
          </w:tcPr>
          <w:p w14:paraId="0B6F63BE" w14:textId="77777777" w:rsidR="004761EB" w:rsidRPr="008310D4" w:rsidRDefault="004761EB" w:rsidP="0095639E">
            <w:pPr>
              <w:jc w:val="center"/>
              <w:rPr>
                <w:sz w:val="16"/>
                <w:szCs w:val="16"/>
              </w:rPr>
            </w:pPr>
            <w:r w:rsidRPr="008310D4">
              <w:rPr>
                <w:sz w:val="16"/>
                <w:szCs w:val="16"/>
              </w:rPr>
              <w:t> </w:t>
            </w:r>
          </w:p>
        </w:tc>
      </w:tr>
      <w:tr w:rsidR="004761EB" w:rsidRPr="008310D4" w14:paraId="72ACC7A0" w14:textId="77777777" w:rsidTr="004761EB">
        <w:trPr>
          <w:trHeight w:val="986"/>
        </w:trPr>
        <w:tc>
          <w:tcPr>
            <w:tcW w:w="640" w:type="dxa"/>
            <w:vMerge/>
            <w:shd w:val="clear" w:color="auto" w:fill="auto"/>
            <w:vAlign w:val="center"/>
            <w:hideMark/>
          </w:tcPr>
          <w:p w14:paraId="271D8EB6" w14:textId="77777777" w:rsidR="004761EB" w:rsidRPr="008310D4" w:rsidRDefault="004761EB" w:rsidP="0095639E">
            <w:pPr>
              <w:rPr>
                <w:sz w:val="16"/>
                <w:szCs w:val="16"/>
              </w:rPr>
            </w:pPr>
          </w:p>
        </w:tc>
        <w:tc>
          <w:tcPr>
            <w:tcW w:w="2494" w:type="dxa"/>
            <w:vMerge/>
            <w:shd w:val="clear" w:color="000000" w:fill="FFFFFF"/>
            <w:vAlign w:val="center"/>
            <w:hideMark/>
          </w:tcPr>
          <w:p w14:paraId="33F8A446" w14:textId="77777777" w:rsidR="004761EB" w:rsidRPr="008310D4" w:rsidRDefault="004761EB" w:rsidP="0095639E">
            <w:pPr>
              <w:rPr>
                <w:sz w:val="16"/>
                <w:szCs w:val="16"/>
              </w:rPr>
            </w:pPr>
          </w:p>
        </w:tc>
        <w:tc>
          <w:tcPr>
            <w:tcW w:w="1278" w:type="dxa"/>
            <w:vMerge/>
            <w:shd w:val="clear" w:color="auto" w:fill="auto"/>
            <w:vAlign w:val="center"/>
            <w:hideMark/>
          </w:tcPr>
          <w:p w14:paraId="64C2E832" w14:textId="77777777" w:rsidR="004761EB" w:rsidRPr="008310D4" w:rsidRDefault="004761EB" w:rsidP="0095639E">
            <w:pPr>
              <w:rPr>
                <w:sz w:val="16"/>
                <w:szCs w:val="16"/>
              </w:rPr>
            </w:pPr>
          </w:p>
        </w:tc>
        <w:tc>
          <w:tcPr>
            <w:tcW w:w="1402" w:type="dxa"/>
            <w:vMerge/>
            <w:shd w:val="clear" w:color="auto" w:fill="auto"/>
            <w:vAlign w:val="center"/>
            <w:hideMark/>
          </w:tcPr>
          <w:p w14:paraId="2452AD0B" w14:textId="77777777" w:rsidR="004761EB" w:rsidRPr="008310D4" w:rsidRDefault="004761EB" w:rsidP="0095639E">
            <w:pPr>
              <w:rPr>
                <w:sz w:val="16"/>
                <w:szCs w:val="16"/>
              </w:rPr>
            </w:pPr>
          </w:p>
        </w:tc>
        <w:tc>
          <w:tcPr>
            <w:tcW w:w="1281" w:type="dxa"/>
            <w:vMerge/>
            <w:shd w:val="clear" w:color="auto" w:fill="auto"/>
            <w:vAlign w:val="center"/>
            <w:hideMark/>
          </w:tcPr>
          <w:p w14:paraId="12C54189" w14:textId="77777777" w:rsidR="004761EB" w:rsidRPr="008310D4" w:rsidRDefault="004761EB" w:rsidP="0095639E">
            <w:pPr>
              <w:rPr>
                <w:sz w:val="16"/>
                <w:szCs w:val="16"/>
              </w:rPr>
            </w:pPr>
          </w:p>
        </w:tc>
        <w:tc>
          <w:tcPr>
            <w:tcW w:w="940" w:type="dxa"/>
            <w:vMerge/>
            <w:shd w:val="clear" w:color="auto" w:fill="auto"/>
            <w:vAlign w:val="center"/>
            <w:hideMark/>
          </w:tcPr>
          <w:p w14:paraId="346FE3A3" w14:textId="77777777" w:rsidR="004761EB" w:rsidRPr="008310D4" w:rsidRDefault="004761EB" w:rsidP="0095639E">
            <w:pPr>
              <w:rPr>
                <w:color w:val="FF0000"/>
                <w:sz w:val="16"/>
                <w:szCs w:val="16"/>
              </w:rPr>
            </w:pPr>
          </w:p>
        </w:tc>
        <w:tc>
          <w:tcPr>
            <w:tcW w:w="1052" w:type="dxa"/>
            <w:vMerge/>
            <w:shd w:val="clear" w:color="auto" w:fill="auto"/>
            <w:vAlign w:val="center"/>
            <w:hideMark/>
          </w:tcPr>
          <w:p w14:paraId="437CA6E7" w14:textId="77777777" w:rsidR="004761EB" w:rsidRPr="008310D4" w:rsidRDefault="004761EB" w:rsidP="0095639E">
            <w:pPr>
              <w:rPr>
                <w:color w:val="FF0000"/>
                <w:sz w:val="16"/>
                <w:szCs w:val="16"/>
              </w:rPr>
            </w:pPr>
          </w:p>
        </w:tc>
        <w:tc>
          <w:tcPr>
            <w:tcW w:w="1560" w:type="dxa"/>
            <w:vMerge/>
            <w:shd w:val="clear" w:color="auto" w:fill="auto"/>
            <w:vAlign w:val="center"/>
            <w:hideMark/>
          </w:tcPr>
          <w:p w14:paraId="201BB8B9" w14:textId="77777777" w:rsidR="004761EB" w:rsidRPr="008310D4" w:rsidRDefault="004761EB" w:rsidP="0095639E">
            <w:pPr>
              <w:rPr>
                <w:color w:val="FF0000"/>
                <w:sz w:val="16"/>
                <w:szCs w:val="16"/>
              </w:rPr>
            </w:pPr>
          </w:p>
        </w:tc>
        <w:tc>
          <w:tcPr>
            <w:tcW w:w="1964" w:type="dxa"/>
            <w:shd w:val="clear" w:color="auto" w:fill="auto"/>
            <w:hideMark/>
          </w:tcPr>
          <w:p w14:paraId="628A4BA6" w14:textId="77777777" w:rsidR="004761EB" w:rsidRPr="008310D4" w:rsidRDefault="004761EB" w:rsidP="0095639E">
            <w:pPr>
              <w:jc w:val="center"/>
              <w:rPr>
                <w:sz w:val="16"/>
                <w:szCs w:val="16"/>
              </w:rPr>
            </w:pPr>
            <w:r w:rsidRPr="008310D4">
              <w:rPr>
                <w:sz w:val="16"/>
                <w:szCs w:val="16"/>
              </w:rPr>
              <w:t>Количество универсальных специалистов в МКУ МФЦ в городе Иванове</w:t>
            </w:r>
            <w:r w:rsidRPr="008310D4">
              <w:rPr>
                <w:sz w:val="16"/>
                <w:szCs w:val="16"/>
              </w:rPr>
              <w:br/>
              <w:t>(ед.)</w:t>
            </w:r>
          </w:p>
        </w:tc>
        <w:tc>
          <w:tcPr>
            <w:tcW w:w="796" w:type="dxa"/>
            <w:shd w:val="clear" w:color="auto" w:fill="auto"/>
            <w:vAlign w:val="center"/>
            <w:hideMark/>
          </w:tcPr>
          <w:p w14:paraId="6E851337" w14:textId="77777777" w:rsidR="004761EB" w:rsidRPr="008310D4" w:rsidRDefault="004761EB" w:rsidP="0095639E">
            <w:pPr>
              <w:jc w:val="center"/>
              <w:rPr>
                <w:sz w:val="16"/>
                <w:szCs w:val="16"/>
              </w:rPr>
            </w:pPr>
            <w:r w:rsidRPr="008310D4">
              <w:rPr>
                <w:sz w:val="16"/>
                <w:szCs w:val="16"/>
              </w:rPr>
              <w:t>75</w:t>
            </w:r>
          </w:p>
        </w:tc>
        <w:tc>
          <w:tcPr>
            <w:tcW w:w="851" w:type="dxa"/>
            <w:shd w:val="clear" w:color="auto" w:fill="auto"/>
            <w:vAlign w:val="center"/>
            <w:hideMark/>
          </w:tcPr>
          <w:p w14:paraId="023F251D" w14:textId="77777777" w:rsidR="004761EB" w:rsidRPr="008310D4" w:rsidRDefault="004761EB" w:rsidP="0095639E">
            <w:pPr>
              <w:jc w:val="center"/>
              <w:rPr>
                <w:sz w:val="16"/>
                <w:szCs w:val="16"/>
              </w:rPr>
            </w:pPr>
            <w:r w:rsidRPr="008310D4">
              <w:rPr>
                <w:sz w:val="16"/>
                <w:szCs w:val="16"/>
              </w:rPr>
              <w:t>75</w:t>
            </w:r>
          </w:p>
        </w:tc>
        <w:tc>
          <w:tcPr>
            <w:tcW w:w="1350" w:type="dxa"/>
            <w:shd w:val="clear" w:color="auto" w:fill="auto"/>
            <w:vAlign w:val="center"/>
            <w:hideMark/>
          </w:tcPr>
          <w:p w14:paraId="4B7F6E06" w14:textId="77777777" w:rsidR="004761EB" w:rsidRPr="008310D4" w:rsidRDefault="004761EB" w:rsidP="0095639E">
            <w:pPr>
              <w:jc w:val="center"/>
              <w:rPr>
                <w:sz w:val="16"/>
                <w:szCs w:val="16"/>
              </w:rPr>
            </w:pPr>
            <w:r w:rsidRPr="008310D4">
              <w:rPr>
                <w:sz w:val="16"/>
                <w:szCs w:val="16"/>
              </w:rPr>
              <w:t> </w:t>
            </w:r>
          </w:p>
        </w:tc>
      </w:tr>
      <w:tr w:rsidR="004761EB" w:rsidRPr="008310D4" w14:paraId="75098665" w14:textId="77777777" w:rsidTr="004761EB">
        <w:trPr>
          <w:trHeight w:val="1114"/>
        </w:trPr>
        <w:tc>
          <w:tcPr>
            <w:tcW w:w="640" w:type="dxa"/>
            <w:vMerge/>
            <w:shd w:val="clear" w:color="auto" w:fill="auto"/>
            <w:vAlign w:val="center"/>
            <w:hideMark/>
          </w:tcPr>
          <w:p w14:paraId="69734819" w14:textId="77777777" w:rsidR="004761EB" w:rsidRPr="008310D4" w:rsidRDefault="004761EB" w:rsidP="0095639E">
            <w:pPr>
              <w:rPr>
                <w:sz w:val="16"/>
                <w:szCs w:val="16"/>
              </w:rPr>
            </w:pPr>
          </w:p>
        </w:tc>
        <w:tc>
          <w:tcPr>
            <w:tcW w:w="2494" w:type="dxa"/>
            <w:shd w:val="clear" w:color="auto" w:fill="auto"/>
            <w:hideMark/>
          </w:tcPr>
          <w:p w14:paraId="06A1D468" w14:textId="77777777" w:rsidR="004761EB" w:rsidRPr="008310D4" w:rsidRDefault="004761EB" w:rsidP="0095639E">
            <w:pPr>
              <w:jc w:val="center"/>
              <w:rPr>
                <w:sz w:val="16"/>
                <w:szCs w:val="16"/>
              </w:rPr>
            </w:pPr>
            <w:proofErr w:type="gramStart"/>
            <w:r w:rsidRPr="008310D4">
              <w:rPr>
                <w:sz w:val="16"/>
                <w:szCs w:val="16"/>
              </w:rPr>
              <w:t xml:space="preserve">Мероприятие «Обеспечение деятельности Главы города Иванова» (Администрация города Иванова (управление бюджетного учета </w:t>
            </w:r>
            <w:proofErr w:type="gramEnd"/>
          </w:p>
          <w:p w14:paraId="095E4DC9" w14:textId="77777777" w:rsidR="004761EB" w:rsidRPr="008310D4" w:rsidRDefault="004761EB" w:rsidP="0095639E">
            <w:pPr>
              <w:jc w:val="center"/>
              <w:rPr>
                <w:sz w:val="16"/>
                <w:szCs w:val="16"/>
              </w:rPr>
            </w:pPr>
            <w:proofErr w:type="gramStart"/>
            <w:r w:rsidRPr="008310D4">
              <w:rPr>
                <w:sz w:val="16"/>
                <w:szCs w:val="16"/>
              </w:rPr>
              <w:t>и отчетности))</w:t>
            </w:r>
            <w:proofErr w:type="gramEnd"/>
          </w:p>
        </w:tc>
        <w:tc>
          <w:tcPr>
            <w:tcW w:w="1278" w:type="dxa"/>
            <w:shd w:val="clear" w:color="auto" w:fill="auto"/>
            <w:hideMark/>
          </w:tcPr>
          <w:p w14:paraId="01DACDBF" w14:textId="05707C94" w:rsidR="004761EB" w:rsidRPr="008310D4" w:rsidRDefault="004761EB" w:rsidP="0095639E">
            <w:pPr>
              <w:jc w:val="center"/>
              <w:rPr>
                <w:sz w:val="16"/>
                <w:szCs w:val="16"/>
              </w:rPr>
            </w:pPr>
            <w:r w:rsidRPr="008310D4">
              <w:rPr>
                <w:sz w:val="16"/>
                <w:szCs w:val="16"/>
              </w:rPr>
              <w:t xml:space="preserve">2 968,30 </w:t>
            </w:r>
          </w:p>
        </w:tc>
        <w:tc>
          <w:tcPr>
            <w:tcW w:w="1402" w:type="dxa"/>
            <w:shd w:val="clear" w:color="auto" w:fill="auto"/>
            <w:hideMark/>
          </w:tcPr>
          <w:p w14:paraId="4213D4EE" w14:textId="18EDB3B1" w:rsidR="004761EB" w:rsidRPr="008310D4" w:rsidRDefault="004761EB" w:rsidP="0095639E">
            <w:pPr>
              <w:jc w:val="center"/>
              <w:rPr>
                <w:sz w:val="16"/>
                <w:szCs w:val="16"/>
              </w:rPr>
            </w:pPr>
            <w:r w:rsidRPr="008310D4">
              <w:rPr>
                <w:sz w:val="16"/>
                <w:szCs w:val="16"/>
              </w:rPr>
              <w:t xml:space="preserve">2 968,30 </w:t>
            </w:r>
          </w:p>
        </w:tc>
        <w:tc>
          <w:tcPr>
            <w:tcW w:w="1281" w:type="dxa"/>
            <w:shd w:val="clear" w:color="auto" w:fill="auto"/>
            <w:noWrap/>
            <w:vAlign w:val="bottom"/>
            <w:hideMark/>
          </w:tcPr>
          <w:p w14:paraId="0DDC7F50" w14:textId="77777777" w:rsidR="004761EB" w:rsidRPr="008310D4" w:rsidRDefault="004761EB" w:rsidP="0095639E">
            <w:pPr>
              <w:jc w:val="center"/>
              <w:rPr>
                <w:sz w:val="16"/>
                <w:szCs w:val="16"/>
              </w:rPr>
            </w:pPr>
            <w:r w:rsidRPr="008310D4">
              <w:rPr>
                <w:sz w:val="16"/>
                <w:szCs w:val="16"/>
              </w:rPr>
              <w:t> </w:t>
            </w:r>
          </w:p>
        </w:tc>
        <w:tc>
          <w:tcPr>
            <w:tcW w:w="940" w:type="dxa"/>
            <w:shd w:val="clear" w:color="auto" w:fill="auto"/>
            <w:hideMark/>
          </w:tcPr>
          <w:p w14:paraId="5F0CEA2A" w14:textId="77777777" w:rsidR="004761EB" w:rsidRPr="008310D4" w:rsidRDefault="004761EB" w:rsidP="0095639E">
            <w:pPr>
              <w:jc w:val="center"/>
              <w:rPr>
                <w:sz w:val="16"/>
                <w:szCs w:val="16"/>
              </w:rPr>
            </w:pPr>
            <w:r w:rsidRPr="008310D4">
              <w:rPr>
                <w:sz w:val="16"/>
                <w:szCs w:val="16"/>
              </w:rPr>
              <w:t> </w:t>
            </w:r>
          </w:p>
        </w:tc>
        <w:tc>
          <w:tcPr>
            <w:tcW w:w="1052" w:type="dxa"/>
            <w:shd w:val="clear" w:color="auto" w:fill="auto"/>
            <w:hideMark/>
          </w:tcPr>
          <w:p w14:paraId="0D803FC0" w14:textId="77777777" w:rsidR="004761EB" w:rsidRPr="008310D4" w:rsidRDefault="004761EB" w:rsidP="0095639E">
            <w:pPr>
              <w:jc w:val="center"/>
              <w:rPr>
                <w:sz w:val="16"/>
                <w:szCs w:val="16"/>
              </w:rPr>
            </w:pPr>
            <w:r w:rsidRPr="008310D4">
              <w:rPr>
                <w:sz w:val="16"/>
                <w:szCs w:val="16"/>
              </w:rPr>
              <w:t> </w:t>
            </w:r>
          </w:p>
        </w:tc>
        <w:tc>
          <w:tcPr>
            <w:tcW w:w="1560" w:type="dxa"/>
            <w:shd w:val="clear" w:color="auto" w:fill="auto"/>
            <w:hideMark/>
          </w:tcPr>
          <w:p w14:paraId="0C1A7136" w14:textId="0108C8A2" w:rsidR="004761EB" w:rsidRPr="008310D4" w:rsidRDefault="004761EB" w:rsidP="0095639E">
            <w:pPr>
              <w:jc w:val="center"/>
              <w:rPr>
                <w:sz w:val="16"/>
                <w:szCs w:val="16"/>
              </w:rPr>
            </w:pPr>
            <w:r w:rsidRPr="008310D4">
              <w:rPr>
                <w:sz w:val="16"/>
                <w:szCs w:val="16"/>
              </w:rPr>
              <w:t> Мероприятие выполнено</w:t>
            </w:r>
            <w:r w:rsidRPr="008310D4">
              <w:rPr>
                <w:sz w:val="16"/>
                <w:szCs w:val="16"/>
              </w:rPr>
              <w:br/>
              <w:t xml:space="preserve"> на 100,0%</w:t>
            </w:r>
          </w:p>
        </w:tc>
        <w:tc>
          <w:tcPr>
            <w:tcW w:w="1964" w:type="dxa"/>
            <w:shd w:val="clear" w:color="auto" w:fill="auto"/>
            <w:vAlign w:val="center"/>
            <w:hideMark/>
          </w:tcPr>
          <w:p w14:paraId="6D75CA87" w14:textId="77777777" w:rsidR="004761EB" w:rsidRPr="008310D4" w:rsidRDefault="004761EB" w:rsidP="0095639E">
            <w:pPr>
              <w:jc w:val="center"/>
              <w:rPr>
                <w:sz w:val="16"/>
                <w:szCs w:val="16"/>
              </w:rPr>
            </w:pPr>
            <w:r w:rsidRPr="008310D4">
              <w:rPr>
                <w:sz w:val="16"/>
                <w:szCs w:val="16"/>
              </w:rPr>
              <w:t>__________</w:t>
            </w:r>
          </w:p>
        </w:tc>
        <w:tc>
          <w:tcPr>
            <w:tcW w:w="796" w:type="dxa"/>
            <w:shd w:val="clear" w:color="auto" w:fill="auto"/>
            <w:vAlign w:val="center"/>
            <w:hideMark/>
          </w:tcPr>
          <w:p w14:paraId="5AE799CC" w14:textId="77777777" w:rsidR="004761EB" w:rsidRPr="008310D4" w:rsidRDefault="004761EB" w:rsidP="0095639E">
            <w:pPr>
              <w:jc w:val="center"/>
              <w:rPr>
                <w:sz w:val="16"/>
                <w:szCs w:val="16"/>
              </w:rPr>
            </w:pPr>
            <w:r w:rsidRPr="008310D4">
              <w:rPr>
                <w:sz w:val="16"/>
                <w:szCs w:val="16"/>
              </w:rPr>
              <w:t>______</w:t>
            </w:r>
          </w:p>
        </w:tc>
        <w:tc>
          <w:tcPr>
            <w:tcW w:w="851" w:type="dxa"/>
            <w:shd w:val="clear" w:color="auto" w:fill="auto"/>
            <w:vAlign w:val="center"/>
            <w:hideMark/>
          </w:tcPr>
          <w:p w14:paraId="02041196" w14:textId="77777777" w:rsidR="004761EB" w:rsidRPr="008310D4" w:rsidRDefault="004761EB" w:rsidP="0095639E">
            <w:pPr>
              <w:jc w:val="center"/>
              <w:rPr>
                <w:sz w:val="16"/>
                <w:szCs w:val="16"/>
              </w:rPr>
            </w:pPr>
            <w:r w:rsidRPr="008310D4">
              <w:rPr>
                <w:sz w:val="16"/>
                <w:szCs w:val="16"/>
              </w:rPr>
              <w:t>______</w:t>
            </w:r>
          </w:p>
        </w:tc>
        <w:tc>
          <w:tcPr>
            <w:tcW w:w="1350" w:type="dxa"/>
            <w:shd w:val="clear" w:color="auto" w:fill="auto"/>
            <w:vAlign w:val="center"/>
            <w:hideMark/>
          </w:tcPr>
          <w:p w14:paraId="71235F3C" w14:textId="77777777" w:rsidR="004761EB" w:rsidRPr="008310D4" w:rsidRDefault="004761EB" w:rsidP="0095639E">
            <w:pPr>
              <w:jc w:val="center"/>
              <w:rPr>
                <w:sz w:val="16"/>
                <w:szCs w:val="16"/>
              </w:rPr>
            </w:pPr>
            <w:r w:rsidRPr="008310D4">
              <w:rPr>
                <w:sz w:val="16"/>
                <w:szCs w:val="16"/>
              </w:rPr>
              <w:t>__________</w:t>
            </w:r>
          </w:p>
        </w:tc>
      </w:tr>
      <w:tr w:rsidR="004761EB" w:rsidRPr="008310D4" w14:paraId="25F1FA3F" w14:textId="77777777" w:rsidTr="004761EB">
        <w:trPr>
          <w:trHeight w:val="297"/>
        </w:trPr>
        <w:tc>
          <w:tcPr>
            <w:tcW w:w="640" w:type="dxa"/>
            <w:vMerge/>
            <w:shd w:val="clear" w:color="auto" w:fill="auto"/>
            <w:vAlign w:val="center"/>
            <w:hideMark/>
          </w:tcPr>
          <w:p w14:paraId="0975BC5E" w14:textId="77777777" w:rsidR="004761EB" w:rsidRPr="008310D4" w:rsidRDefault="004761EB" w:rsidP="0095639E">
            <w:pPr>
              <w:rPr>
                <w:sz w:val="16"/>
                <w:szCs w:val="16"/>
              </w:rPr>
            </w:pPr>
          </w:p>
        </w:tc>
        <w:tc>
          <w:tcPr>
            <w:tcW w:w="2494" w:type="dxa"/>
            <w:shd w:val="clear" w:color="auto" w:fill="auto"/>
            <w:hideMark/>
          </w:tcPr>
          <w:p w14:paraId="04C81661" w14:textId="77777777" w:rsidR="004761EB" w:rsidRPr="008310D4" w:rsidRDefault="004761EB" w:rsidP="00BD4D44">
            <w:pPr>
              <w:spacing w:after="240"/>
              <w:jc w:val="center"/>
              <w:rPr>
                <w:sz w:val="16"/>
                <w:szCs w:val="16"/>
              </w:rPr>
            </w:pPr>
            <w:r w:rsidRPr="008310D4">
              <w:rPr>
                <w:sz w:val="16"/>
                <w:szCs w:val="16"/>
              </w:rPr>
              <w:t>Мероприятие «Обеспечение деятельности Администрации города Иванова» (Администрация города Иванова (управление бюджетного учета</w:t>
            </w:r>
            <w:r w:rsidRPr="008310D4">
              <w:rPr>
                <w:sz w:val="16"/>
                <w:szCs w:val="16"/>
              </w:rPr>
              <w:br/>
              <w:t xml:space="preserve"> и отчетности))</w:t>
            </w:r>
          </w:p>
        </w:tc>
        <w:tc>
          <w:tcPr>
            <w:tcW w:w="1278" w:type="dxa"/>
            <w:shd w:val="clear" w:color="auto" w:fill="auto"/>
            <w:hideMark/>
          </w:tcPr>
          <w:p w14:paraId="0B0F2B82" w14:textId="46B8FD39" w:rsidR="004761EB" w:rsidRPr="008310D4" w:rsidRDefault="004761EB" w:rsidP="0095639E">
            <w:pPr>
              <w:jc w:val="center"/>
              <w:rPr>
                <w:sz w:val="16"/>
                <w:szCs w:val="16"/>
              </w:rPr>
            </w:pPr>
            <w:r w:rsidRPr="008310D4">
              <w:rPr>
                <w:rFonts w:eastAsiaTheme="minorHAnsi"/>
                <w:sz w:val="16"/>
                <w:szCs w:val="16"/>
                <w:lang w:eastAsia="en-US"/>
              </w:rPr>
              <w:t>179 413,60</w:t>
            </w:r>
          </w:p>
        </w:tc>
        <w:tc>
          <w:tcPr>
            <w:tcW w:w="1402" w:type="dxa"/>
            <w:shd w:val="clear" w:color="auto" w:fill="auto"/>
            <w:hideMark/>
          </w:tcPr>
          <w:p w14:paraId="6004CA67" w14:textId="148B56DA" w:rsidR="004761EB" w:rsidRPr="008310D4" w:rsidRDefault="004761EB" w:rsidP="0095639E">
            <w:pPr>
              <w:jc w:val="center"/>
              <w:rPr>
                <w:sz w:val="16"/>
                <w:szCs w:val="16"/>
              </w:rPr>
            </w:pPr>
            <w:r w:rsidRPr="008310D4">
              <w:rPr>
                <w:sz w:val="16"/>
                <w:szCs w:val="16"/>
              </w:rPr>
              <w:t xml:space="preserve">178 258,95 </w:t>
            </w:r>
          </w:p>
        </w:tc>
        <w:tc>
          <w:tcPr>
            <w:tcW w:w="1281" w:type="dxa"/>
            <w:shd w:val="clear" w:color="auto" w:fill="auto"/>
            <w:noWrap/>
            <w:hideMark/>
          </w:tcPr>
          <w:p w14:paraId="32D5C9C1" w14:textId="61579A32" w:rsidR="004761EB" w:rsidRPr="008310D4" w:rsidRDefault="004761EB" w:rsidP="0095639E">
            <w:pPr>
              <w:jc w:val="center"/>
              <w:rPr>
                <w:sz w:val="16"/>
                <w:szCs w:val="16"/>
              </w:rPr>
            </w:pPr>
            <w:r w:rsidRPr="008310D4">
              <w:rPr>
                <w:sz w:val="16"/>
                <w:szCs w:val="16"/>
              </w:rPr>
              <w:t>890,77</w:t>
            </w:r>
          </w:p>
        </w:tc>
        <w:tc>
          <w:tcPr>
            <w:tcW w:w="940" w:type="dxa"/>
            <w:shd w:val="clear" w:color="auto" w:fill="auto"/>
            <w:hideMark/>
          </w:tcPr>
          <w:p w14:paraId="4EA9C003" w14:textId="77777777" w:rsidR="004761EB" w:rsidRPr="008310D4" w:rsidRDefault="004761EB" w:rsidP="0095639E">
            <w:pPr>
              <w:jc w:val="center"/>
              <w:rPr>
                <w:sz w:val="16"/>
                <w:szCs w:val="16"/>
              </w:rPr>
            </w:pPr>
            <w:r w:rsidRPr="008310D4">
              <w:rPr>
                <w:sz w:val="16"/>
                <w:szCs w:val="16"/>
              </w:rPr>
              <w:t> </w:t>
            </w:r>
          </w:p>
        </w:tc>
        <w:tc>
          <w:tcPr>
            <w:tcW w:w="1052" w:type="dxa"/>
            <w:shd w:val="clear" w:color="auto" w:fill="auto"/>
            <w:hideMark/>
          </w:tcPr>
          <w:p w14:paraId="61381731" w14:textId="77777777" w:rsidR="004761EB" w:rsidRPr="008310D4" w:rsidRDefault="004761EB" w:rsidP="0095639E">
            <w:pPr>
              <w:jc w:val="center"/>
              <w:rPr>
                <w:sz w:val="16"/>
                <w:szCs w:val="16"/>
              </w:rPr>
            </w:pPr>
            <w:r w:rsidRPr="008310D4">
              <w:rPr>
                <w:sz w:val="16"/>
                <w:szCs w:val="16"/>
              </w:rPr>
              <w:t> </w:t>
            </w:r>
          </w:p>
        </w:tc>
        <w:tc>
          <w:tcPr>
            <w:tcW w:w="1560" w:type="dxa"/>
            <w:shd w:val="clear" w:color="auto" w:fill="auto"/>
            <w:hideMark/>
          </w:tcPr>
          <w:p w14:paraId="3FDEA66A" w14:textId="2169DA73" w:rsidR="004761EB" w:rsidRPr="008310D4" w:rsidRDefault="004761EB" w:rsidP="00B9735B">
            <w:pPr>
              <w:jc w:val="center"/>
              <w:rPr>
                <w:sz w:val="16"/>
                <w:szCs w:val="16"/>
              </w:rPr>
            </w:pPr>
            <w:r w:rsidRPr="008310D4">
              <w:rPr>
                <w:sz w:val="16"/>
                <w:szCs w:val="16"/>
              </w:rPr>
              <w:t>Мероприятие выполнено</w:t>
            </w:r>
            <w:r w:rsidRPr="008310D4">
              <w:rPr>
                <w:sz w:val="16"/>
                <w:szCs w:val="16"/>
              </w:rPr>
              <w:br/>
              <w:t xml:space="preserve"> на 99,36 %. Отклонение расходов </w:t>
            </w:r>
            <w:r w:rsidRPr="008310D4">
              <w:rPr>
                <w:sz w:val="16"/>
                <w:szCs w:val="16"/>
              </w:rPr>
              <w:br/>
              <w:t>на осуществление мероприятия связано</w:t>
            </w:r>
          </w:p>
          <w:p w14:paraId="1A605808" w14:textId="2CC3DD95" w:rsidR="004761EB" w:rsidRPr="008310D4" w:rsidRDefault="004761EB" w:rsidP="00495CFC">
            <w:pPr>
              <w:jc w:val="center"/>
              <w:rPr>
                <w:sz w:val="16"/>
                <w:szCs w:val="16"/>
              </w:rPr>
            </w:pPr>
            <w:r w:rsidRPr="008310D4">
              <w:rPr>
                <w:sz w:val="16"/>
                <w:szCs w:val="16"/>
              </w:rPr>
              <w:t xml:space="preserve">с </w:t>
            </w:r>
            <w:r w:rsidR="000F43D0" w:rsidRPr="008310D4">
              <w:rPr>
                <w:sz w:val="16"/>
                <w:szCs w:val="16"/>
              </w:rPr>
              <w:t xml:space="preserve">экономией бюджетных средств, полученной по </w:t>
            </w:r>
            <w:r w:rsidR="000F43D0" w:rsidRPr="008310D4">
              <w:rPr>
                <w:sz w:val="16"/>
                <w:szCs w:val="16"/>
              </w:rPr>
              <w:lastRenderedPageBreak/>
              <w:t xml:space="preserve">итогам проведения конкурентных процедур, а также </w:t>
            </w:r>
            <w:r w:rsidRPr="008310D4">
              <w:rPr>
                <w:sz w:val="16"/>
                <w:szCs w:val="16"/>
              </w:rPr>
              <w:t>отсутствием потребности</w:t>
            </w:r>
            <w:r w:rsidRPr="008310D4">
              <w:rPr>
                <w:sz w:val="16"/>
                <w:szCs w:val="16"/>
              </w:rPr>
              <w:br/>
              <w:t xml:space="preserve"> в с</w:t>
            </w:r>
            <w:r w:rsidR="000F43D0" w:rsidRPr="008310D4">
              <w:rPr>
                <w:sz w:val="16"/>
                <w:szCs w:val="16"/>
              </w:rPr>
              <w:t xml:space="preserve">редствах </w:t>
            </w:r>
            <w:r w:rsidR="000F43D0" w:rsidRPr="008310D4">
              <w:rPr>
                <w:sz w:val="16"/>
                <w:szCs w:val="16"/>
              </w:rPr>
              <w:br/>
              <w:t>по расходам, связанным</w:t>
            </w:r>
            <w:r w:rsidRPr="008310D4">
              <w:rPr>
                <w:sz w:val="16"/>
                <w:szCs w:val="16"/>
              </w:rPr>
              <w:br/>
              <w:t xml:space="preserve"> с осуществлением служебных командировок</w:t>
            </w:r>
          </w:p>
        </w:tc>
        <w:tc>
          <w:tcPr>
            <w:tcW w:w="1964" w:type="dxa"/>
            <w:shd w:val="clear" w:color="auto" w:fill="auto"/>
            <w:vAlign w:val="center"/>
            <w:hideMark/>
          </w:tcPr>
          <w:p w14:paraId="7D1DE08D" w14:textId="77777777" w:rsidR="004761EB" w:rsidRPr="008310D4" w:rsidRDefault="004761EB" w:rsidP="0095639E">
            <w:pPr>
              <w:jc w:val="center"/>
              <w:rPr>
                <w:sz w:val="16"/>
                <w:szCs w:val="16"/>
              </w:rPr>
            </w:pPr>
            <w:r w:rsidRPr="008310D4">
              <w:rPr>
                <w:sz w:val="16"/>
                <w:szCs w:val="16"/>
              </w:rPr>
              <w:lastRenderedPageBreak/>
              <w:t>__________</w:t>
            </w:r>
          </w:p>
        </w:tc>
        <w:tc>
          <w:tcPr>
            <w:tcW w:w="796" w:type="dxa"/>
            <w:shd w:val="clear" w:color="auto" w:fill="auto"/>
            <w:vAlign w:val="center"/>
            <w:hideMark/>
          </w:tcPr>
          <w:p w14:paraId="7E3C8385" w14:textId="77777777" w:rsidR="004761EB" w:rsidRPr="008310D4" w:rsidRDefault="004761EB" w:rsidP="0095639E">
            <w:pPr>
              <w:jc w:val="center"/>
              <w:rPr>
                <w:sz w:val="16"/>
                <w:szCs w:val="16"/>
              </w:rPr>
            </w:pPr>
            <w:r w:rsidRPr="008310D4">
              <w:rPr>
                <w:sz w:val="16"/>
                <w:szCs w:val="16"/>
              </w:rPr>
              <w:t>______</w:t>
            </w:r>
          </w:p>
        </w:tc>
        <w:tc>
          <w:tcPr>
            <w:tcW w:w="851" w:type="dxa"/>
            <w:shd w:val="clear" w:color="auto" w:fill="auto"/>
            <w:vAlign w:val="center"/>
            <w:hideMark/>
          </w:tcPr>
          <w:p w14:paraId="728E80B8" w14:textId="77777777" w:rsidR="004761EB" w:rsidRPr="008310D4" w:rsidRDefault="004761EB" w:rsidP="0095639E">
            <w:pPr>
              <w:jc w:val="center"/>
              <w:rPr>
                <w:sz w:val="16"/>
                <w:szCs w:val="16"/>
              </w:rPr>
            </w:pPr>
            <w:r w:rsidRPr="008310D4">
              <w:rPr>
                <w:sz w:val="16"/>
                <w:szCs w:val="16"/>
              </w:rPr>
              <w:t>______</w:t>
            </w:r>
          </w:p>
        </w:tc>
        <w:tc>
          <w:tcPr>
            <w:tcW w:w="1350" w:type="dxa"/>
            <w:shd w:val="clear" w:color="auto" w:fill="auto"/>
            <w:vAlign w:val="center"/>
            <w:hideMark/>
          </w:tcPr>
          <w:p w14:paraId="5FED1957" w14:textId="77777777" w:rsidR="004761EB" w:rsidRPr="008310D4" w:rsidRDefault="004761EB" w:rsidP="0095639E">
            <w:pPr>
              <w:jc w:val="center"/>
              <w:rPr>
                <w:sz w:val="16"/>
                <w:szCs w:val="16"/>
              </w:rPr>
            </w:pPr>
            <w:r w:rsidRPr="008310D4">
              <w:rPr>
                <w:sz w:val="16"/>
                <w:szCs w:val="16"/>
              </w:rPr>
              <w:t>__________</w:t>
            </w:r>
          </w:p>
        </w:tc>
      </w:tr>
      <w:tr w:rsidR="000333CA" w:rsidRPr="008310D4" w14:paraId="1715A3B2" w14:textId="77777777" w:rsidTr="004761EB">
        <w:trPr>
          <w:trHeight w:val="1155"/>
        </w:trPr>
        <w:tc>
          <w:tcPr>
            <w:tcW w:w="640" w:type="dxa"/>
            <w:vMerge w:val="restart"/>
            <w:shd w:val="clear" w:color="auto" w:fill="auto"/>
            <w:vAlign w:val="center"/>
            <w:hideMark/>
          </w:tcPr>
          <w:p w14:paraId="4F19FBFB" w14:textId="77777777" w:rsidR="000333CA" w:rsidRPr="008310D4" w:rsidRDefault="000333CA" w:rsidP="0095639E">
            <w:pPr>
              <w:rPr>
                <w:sz w:val="16"/>
                <w:szCs w:val="16"/>
              </w:rPr>
            </w:pPr>
          </w:p>
        </w:tc>
        <w:tc>
          <w:tcPr>
            <w:tcW w:w="2494" w:type="dxa"/>
            <w:shd w:val="clear" w:color="auto" w:fill="auto"/>
            <w:hideMark/>
          </w:tcPr>
          <w:p w14:paraId="32E4B5C2" w14:textId="77777777" w:rsidR="000333CA" w:rsidRPr="008310D4" w:rsidRDefault="000333CA" w:rsidP="00AA1393">
            <w:pPr>
              <w:jc w:val="center"/>
              <w:rPr>
                <w:sz w:val="16"/>
                <w:szCs w:val="16"/>
              </w:rPr>
            </w:pPr>
            <w:r w:rsidRPr="008310D4">
              <w:rPr>
                <w:sz w:val="16"/>
                <w:szCs w:val="16"/>
              </w:rPr>
              <w:t xml:space="preserve">Мероприятие «Обеспечение деятельности Ивановского городского комитета </w:t>
            </w:r>
          </w:p>
          <w:p w14:paraId="0B1DAAB2" w14:textId="77777777" w:rsidR="000333CA" w:rsidRPr="008310D4" w:rsidRDefault="000333CA" w:rsidP="00AA1393">
            <w:pPr>
              <w:jc w:val="center"/>
              <w:rPr>
                <w:sz w:val="16"/>
                <w:szCs w:val="16"/>
              </w:rPr>
            </w:pPr>
            <w:r w:rsidRPr="008310D4">
              <w:rPr>
                <w:sz w:val="16"/>
                <w:szCs w:val="16"/>
              </w:rPr>
              <w:t>по управлению имуществом» (Ивановский городской комитет по управлению имуществом)</w:t>
            </w:r>
          </w:p>
        </w:tc>
        <w:tc>
          <w:tcPr>
            <w:tcW w:w="1278" w:type="dxa"/>
            <w:shd w:val="clear" w:color="auto" w:fill="auto"/>
            <w:hideMark/>
          </w:tcPr>
          <w:p w14:paraId="0C2A32A1" w14:textId="2F614AED" w:rsidR="000333CA" w:rsidRPr="008310D4" w:rsidRDefault="000333CA" w:rsidP="0095639E">
            <w:pPr>
              <w:jc w:val="center"/>
              <w:rPr>
                <w:sz w:val="16"/>
                <w:szCs w:val="16"/>
              </w:rPr>
            </w:pPr>
            <w:r w:rsidRPr="008310D4">
              <w:rPr>
                <w:rFonts w:eastAsiaTheme="minorHAnsi"/>
                <w:sz w:val="16"/>
                <w:szCs w:val="16"/>
                <w:lang w:eastAsia="en-US"/>
              </w:rPr>
              <w:t>53 881,48</w:t>
            </w:r>
          </w:p>
        </w:tc>
        <w:tc>
          <w:tcPr>
            <w:tcW w:w="1402" w:type="dxa"/>
            <w:shd w:val="clear" w:color="auto" w:fill="auto"/>
            <w:hideMark/>
          </w:tcPr>
          <w:p w14:paraId="49E4F44C" w14:textId="5D5D3A2A" w:rsidR="000333CA" w:rsidRPr="008310D4" w:rsidRDefault="000333CA" w:rsidP="0095639E">
            <w:pPr>
              <w:jc w:val="center"/>
              <w:rPr>
                <w:sz w:val="16"/>
                <w:szCs w:val="16"/>
              </w:rPr>
            </w:pPr>
            <w:r w:rsidRPr="008310D4">
              <w:rPr>
                <w:sz w:val="16"/>
                <w:szCs w:val="16"/>
              </w:rPr>
              <w:t xml:space="preserve">53 834,84 </w:t>
            </w:r>
          </w:p>
        </w:tc>
        <w:tc>
          <w:tcPr>
            <w:tcW w:w="1281" w:type="dxa"/>
            <w:shd w:val="clear" w:color="auto" w:fill="auto"/>
            <w:noWrap/>
            <w:vAlign w:val="bottom"/>
            <w:hideMark/>
          </w:tcPr>
          <w:p w14:paraId="6F7CEF15" w14:textId="77777777" w:rsidR="000333CA" w:rsidRPr="008310D4" w:rsidRDefault="000333CA" w:rsidP="0095639E">
            <w:pPr>
              <w:jc w:val="center"/>
              <w:rPr>
                <w:sz w:val="16"/>
                <w:szCs w:val="16"/>
              </w:rPr>
            </w:pPr>
            <w:r w:rsidRPr="008310D4">
              <w:rPr>
                <w:sz w:val="16"/>
                <w:szCs w:val="16"/>
              </w:rPr>
              <w:t> </w:t>
            </w:r>
          </w:p>
        </w:tc>
        <w:tc>
          <w:tcPr>
            <w:tcW w:w="940" w:type="dxa"/>
            <w:shd w:val="clear" w:color="auto" w:fill="auto"/>
            <w:hideMark/>
          </w:tcPr>
          <w:p w14:paraId="26ECF2EA" w14:textId="77777777" w:rsidR="000333CA" w:rsidRPr="008310D4" w:rsidRDefault="000333CA" w:rsidP="0095639E">
            <w:pPr>
              <w:jc w:val="center"/>
              <w:rPr>
                <w:sz w:val="16"/>
                <w:szCs w:val="16"/>
              </w:rPr>
            </w:pPr>
            <w:r w:rsidRPr="008310D4">
              <w:rPr>
                <w:sz w:val="16"/>
                <w:szCs w:val="16"/>
              </w:rPr>
              <w:t> </w:t>
            </w:r>
          </w:p>
        </w:tc>
        <w:tc>
          <w:tcPr>
            <w:tcW w:w="1052" w:type="dxa"/>
            <w:shd w:val="clear" w:color="auto" w:fill="auto"/>
            <w:hideMark/>
          </w:tcPr>
          <w:p w14:paraId="6B2FBF44" w14:textId="77777777" w:rsidR="000333CA" w:rsidRPr="008310D4" w:rsidRDefault="000333CA" w:rsidP="0095639E">
            <w:pPr>
              <w:jc w:val="center"/>
              <w:rPr>
                <w:sz w:val="16"/>
                <w:szCs w:val="16"/>
              </w:rPr>
            </w:pPr>
            <w:r w:rsidRPr="008310D4">
              <w:rPr>
                <w:sz w:val="16"/>
                <w:szCs w:val="16"/>
              </w:rPr>
              <w:t> </w:t>
            </w:r>
          </w:p>
        </w:tc>
        <w:tc>
          <w:tcPr>
            <w:tcW w:w="1560" w:type="dxa"/>
            <w:shd w:val="clear" w:color="auto" w:fill="auto"/>
            <w:hideMark/>
          </w:tcPr>
          <w:p w14:paraId="2FF5FFB3" w14:textId="77777777" w:rsidR="000333CA" w:rsidRPr="008310D4" w:rsidRDefault="000333CA" w:rsidP="00495CFC">
            <w:pPr>
              <w:jc w:val="center"/>
              <w:rPr>
                <w:sz w:val="16"/>
                <w:szCs w:val="16"/>
              </w:rPr>
            </w:pPr>
            <w:r w:rsidRPr="008310D4">
              <w:rPr>
                <w:sz w:val="16"/>
                <w:szCs w:val="16"/>
              </w:rPr>
              <w:t>Мероприятие выполнено</w:t>
            </w:r>
            <w:r w:rsidRPr="008310D4">
              <w:rPr>
                <w:sz w:val="16"/>
                <w:szCs w:val="16"/>
              </w:rPr>
              <w:br/>
              <w:t xml:space="preserve"> на 99,91%</w:t>
            </w:r>
          </w:p>
          <w:p w14:paraId="0B5F302D" w14:textId="77777777" w:rsidR="000333CA" w:rsidRPr="008310D4" w:rsidRDefault="000333CA" w:rsidP="00495CFC">
            <w:pPr>
              <w:jc w:val="center"/>
              <w:rPr>
                <w:sz w:val="16"/>
                <w:szCs w:val="16"/>
              </w:rPr>
            </w:pPr>
            <w:r w:rsidRPr="008310D4">
              <w:rPr>
                <w:sz w:val="16"/>
                <w:szCs w:val="16"/>
              </w:rPr>
              <w:t xml:space="preserve">Отклонение расходов </w:t>
            </w:r>
            <w:r w:rsidRPr="008310D4">
              <w:rPr>
                <w:sz w:val="16"/>
                <w:szCs w:val="16"/>
              </w:rPr>
              <w:br/>
              <w:t>на осуществление мероприятия связано</w:t>
            </w:r>
          </w:p>
          <w:p w14:paraId="21C97FC0" w14:textId="55EF46F9" w:rsidR="000333CA" w:rsidRPr="008310D4" w:rsidRDefault="000333CA" w:rsidP="00495CFC">
            <w:pPr>
              <w:jc w:val="center"/>
              <w:rPr>
                <w:sz w:val="16"/>
                <w:szCs w:val="16"/>
              </w:rPr>
            </w:pPr>
            <w:r w:rsidRPr="008310D4">
              <w:rPr>
                <w:sz w:val="16"/>
                <w:szCs w:val="16"/>
              </w:rPr>
              <w:t xml:space="preserve">с нарушением срока поставки товара </w:t>
            </w:r>
            <w:r w:rsidRPr="008310D4">
              <w:rPr>
                <w:sz w:val="16"/>
                <w:szCs w:val="16"/>
              </w:rPr>
              <w:br/>
              <w:t xml:space="preserve">по заключенному муниципальному контракту </w:t>
            </w:r>
          </w:p>
        </w:tc>
        <w:tc>
          <w:tcPr>
            <w:tcW w:w="1964" w:type="dxa"/>
            <w:shd w:val="clear" w:color="auto" w:fill="auto"/>
            <w:vAlign w:val="center"/>
            <w:hideMark/>
          </w:tcPr>
          <w:p w14:paraId="4A36BFE4" w14:textId="77777777" w:rsidR="000333CA" w:rsidRPr="008310D4" w:rsidRDefault="000333CA" w:rsidP="0095639E">
            <w:pPr>
              <w:jc w:val="center"/>
              <w:rPr>
                <w:sz w:val="16"/>
                <w:szCs w:val="16"/>
              </w:rPr>
            </w:pPr>
            <w:r w:rsidRPr="008310D4">
              <w:rPr>
                <w:sz w:val="16"/>
                <w:szCs w:val="16"/>
              </w:rPr>
              <w:t>__________</w:t>
            </w:r>
          </w:p>
        </w:tc>
        <w:tc>
          <w:tcPr>
            <w:tcW w:w="796" w:type="dxa"/>
            <w:shd w:val="clear" w:color="auto" w:fill="auto"/>
            <w:vAlign w:val="center"/>
            <w:hideMark/>
          </w:tcPr>
          <w:p w14:paraId="316C712F" w14:textId="77777777" w:rsidR="000333CA" w:rsidRPr="008310D4" w:rsidRDefault="000333CA" w:rsidP="0095639E">
            <w:pPr>
              <w:jc w:val="center"/>
              <w:rPr>
                <w:sz w:val="16"/>
                <w:szCs w:val="16"/>
              </w:rPr>
            </w:pPr>
            <w:r w:rsidRPr="008310D4">
              <w:rPr>
                <w:sz w:val="16"/>
                <w:szCs w:val="16"/>
              </w:rPr>
              <w:t>______</w:t>
            </w:r>
          </w:p>
        </w:tc>
        <w:tc>
          <w:tcPr>
            <w:tcW w:w="851" w:type="dxa"/>
            <w:shd w:val="clear" w:color="auto" w:fill="auto"/>
            <w:vAlign w:val="center"/>
            <w:hideMark/>
          </w:tcPr>
          <w:p w14:paraId="283EEC5F" w14:textId="77777777" w:rsidR="000333CA" w:rsidRPr="008310D4" w:rsidRDefault="000333CA" w:rsidP="0095639E">
            <w:pPr>
              <w:jc w:val="center"/>
              <w:rPr>
                <w:sz w:val="16"/>
                <w:szCs w:val="16"/>
              </w:rPr>
            </w:pPr>
            <w:r w:rsidRPr="008310D4">
              <w:rPr>
                <w:sz w:val="16"/>
                <w:szCs w:val="16"/>
              </w:rPr>
              <w:t>______</w:t>
            </w:r>
          </w:p>
        </w:tc>
        <w:tc>
          <w:tcPr>
            <w:tcW w:w="1350" w:type="dxa"/>
            <w:shd w:val="clear" w:color="auto" w:fill="auto"/>
            <w:vAlign w:val="center"/>
            <w:hideMark/>
          </w:tcPr>
          <w:p w14:paraId="10FEB941" w14:textId="77777777" w:rsidR="000333CA" w:rsidRPr="008310D4" w:rsidRDefault="000333CA" w:rsidP="0095639E">
            <w:pPr>
              <w:jc w:val="center"/>
              <w:rPr>
                <w:sz w:val="16"/>
                <w:szCs w:val="16"/>
              </w:rPr>
            </w:pPr>
            <w:r w:rsidRPr="008310D4">
              <w:rPr>
                <w:sz w:val="16"/>
                <w:szCs w:val="16"/>
              </w:rPr>
              <w:t>__________</w:t>
            </w:r>
          </w:p>
        </w:tc>
      </w:tr>
      <w:tr w:rsidR="000333CA" w:rsidRPr="008310D4" w14:paraId="23984CAC" w14:textId="77777777" w:rsidTr="004761EB">
        <w:trPr>
          <w:trHeight w:val="1023"/>
        </w:trPr>
        <w:tc>
          <w:tcPr>
            <w:tcW w:w="640" w:type="dxa"/>
            <w:vMerge/>
            <w:shd w:val="clear" w:color="auto" w:fill="auto"/>
            <w:vAlign w:val="center"/>
            <w:hideMark/>
          </w:tcPr>
          <w:p w14:paraId="3435962B" w14:textId="77777777" w:rsidR="000333CA" w:rsidRPr="008310D4" w:rsidRDefault="000333CA" w:rsidP="0095639E">
            <w:pPr>
              <w:rPr>
                <w:sz w:val="16"/>
                <w:szCs w:val="16"/>
              </w:rPr>
            </w:pPr>
          </w:p>
        </w:tc>
        <w:tc>
          <w:tcPr>
            <w:tcW w:w="2494" w:type="dxa"/>
            <w:shd w:val="clear" w:color="auto" w:fill="auto"/>
            <w:hideMark/>
          </w:tcPr>
          <w:p w14:paraId="06CEB36F" w14:textId="77777777" w:rsidR="000333CA" w:rsidRPr="008310D4" w:rsidRDefault="000333CA" w:rsidP="00AA1393">
            <w:pPr>
              <w:jc w:val="center"/>
              <w:rPr>
                <w:sz w:val="16"/>
                <w:szCs w:val="16"/>
              </w:rPr>
            </w:pPr>
            <w:r w:rsidRPr="008310D4">
              <w:rPr>
                <w:sz w:val="16"/>
                <w:szCs w:val="16"/>
              </w:rPr>
              <w:t xml:space="preserve">Мероприятие «Обеспечение деятельности комитета </w:t>
            </w:r>
          </w:p>
          <w:p w14:paraId="42C66B90" w14:textId="77777777" w:rsidR="000333CA" w:rsidRPr="008310D4" w:rsidRDefault="000333CA" w:rsidP="00AA1393">
            <w:pPr>
              <w:jc w:val="center"/>
              <w:rPr>
                <w:sz w:val="16"/>
                <w:szCs w:val="16"/>
              </w:rPr>
            </w:pPr>
            <w:proofErr w:type="gramStart"/>
            <w:r w:rsidRPr="008310D4">
              <w:rPr>
                <w:sz w:val="16"/>
                <w:szCs w:val="16"/>
              </w:rPr>
              <w:t>по культуре Администрации города Иванова» (комитет</w:t>
            </w:r>
            <w:proofErr w:type="gramEnd"/>
          </w:p>
          <w:p w14:paraId="51193CAB" w14:textId="77777777" w:rsidR="000333CA" w:rsidRPr="008310D4" w:rsidRDefault="000333CA" w:rsidP="00AA1393">
            <w:pPr>
              <w:jc w:val="center"/>
              <w:rPr>
                <w:sz w:val="16"/>
                <w:szCs w:val="16"/>
              </w:rPr>
            </w:pPr>
            <w:r w:rsidRPr="008310D4">
              <w:rPr>
                <w:sz w:val="16"/>
                <w:szCs w:val="16"/>
              </w:rPr>
              <w:t xml:space="preserve"> по культуре Администрации города Иванова)</w:t>
            </w:r>
          </w:p>
        </w:tc>
        <w:tc>
          <w:tcPr>
            <w:tcW w:w="1278" w:type="dxa"/>
            <w:shd w:val="clear" w:color="auto" w:fill="auto"/>
            <w:hideMark/>
          </w:tcPr>
          <w:p w14:paraId="50393F4A" w14:textId="626B185C" w:rsidR="000333CA" w:rsidRPr="008310D4" w:rsidRDefault="000333CA" w:rsidP="0095639E">
            <w:pPr>
              <w:jc w:val="center"/>
              <w:rPr>
                <w:sz w:val="16"/>
                <w:szCs w:val="16"/>
              </w:rPr>
            </w:pPr>
            <w:r w:rsidRPr="008310D4">
              <w:rPr>
                <w:rFonts w:eastAsiaTheme="minorHAnsi"/>
                <w:sz w:val="16"/>
                <w:szCs w:val="16"/>
                <w:lang w:eastAsia="en-US"/>
              </w:rPr>
              <w:t>6 675,36</w:t>
            </w:r>
          </w:p>
        </w:tc>
        <w:tc>
          <w:tcPr>
            <w:tcW w:w="1402" w:type="dxa"/>
            <w:shd w:val="clear" w:color="auto" w:fill="auto"/>
            <w:hideMark/>
          </w:tcPr>
          <w:p w14:paraId="3F3DEB8D" w14:textId="71DECC8B" w:rsidR="000333CA" w:rsidRPr="008310D4" w:rsidRDefault="000333CA" w:rsidP="0095639E">
            <w:pPr>
              <w:jc w:val="center"/>
              <w:rPr>
                <w:sz w:val="16"/>
                <w:szCs w:val="16"/>
              </w:rPr>
            </w:pPr>
            <w:r w:rsidRPr="008310D4">
              <w:rPr>
                <w:sz w:val="16"/>
                <w:szCs w:val="16"/>
              </w:rPr>
              <w:t xml:space="preserve">6 669,31 </w:t>
            </w:r>
          </w:p>
        </w:tc>
        <w:tc>
          <w:tcPr>
            <w:tcW w:w="1281" w:type="dxa"/>
            <w:shd w:val="clear" w:color="auto" w:fill="auto"/>
            <w:hideMark/>
          </w:tcPr>
          <w:p w14:paraId="458248C1" w14:textId="77777777" w:rsidR="000333CA" w:rsidRPr="008310D4" w:rsidRDefault="000333CA" w:rsidP="0095639E">
            <w:pPr>
              <w:jc w:val="center"/>
              <w:rPr>
                <w:sz w:val="16"/>
                <w:szCs w:val="16"/>
              </w:rPr>
            </w:pPr>
            <w:r w:rsidRPr="008310D4">
              <w:rPr>
                <w:sz w:val="16"/>
                <w:szCs w:val="16"/>
              </w:rPr>
              <w:t> </w:t>
            </w:r>
          </w:p>
        </w:tc>
        <w:tc>
          <w:tcPr>
            <w:tcW w:w="940" w:type="dxa"/>
            <w:shd w:val="clear" w:color="auto" w:fill="auto"/>
            <w:hideMark/>
          </w:tcPr>
          <w:p w14:paraId="322DE75C" w14:textId="77777777" w:rsidR="000333CA" w:rsidRPr="008310D4" w:rsidRDefault="000333CA" w:rsidP="0095639E">
            <w:pPr>
              <w:jc w:val="center"/>
              <w:rPr>
                <w:sz w:val="16"/>
                <w:szCs w:val="16"/>
              </w:rPr>
            </w:pPr>
            <w:r w:rsidRPr="008310D4">
              <w:rPr>
                <w:sz w:val="16"/>
                <w:szCs w:val="16"/>
              </w:rPr>
              <w:t> </w:t>
            </w:r>
          </w:p>
        </w:tc>
        <w:tc>
          <w:tcPr>
            <w:tcW w:w="1052" w:type="dxa"/>
            <w:shd w:val="clear" w:color="auto" w:fill="auto"/>
            <w:hideMark/>
          </w:tcPr>
          <w:p w14:paraId="261186B2" w14:textId="77777777" w:rsidR="000333CA" w:rsidRPr="008310D4" w:rsidRDefault="000333CA" w:rsidP="0095639E">
            <w:pPr>
              <w:jc w:val="center"/>
              <w:rPr>
                <w:sz w:val="16"/>
                <w:szCs w:val="16"/>
              </w:rPr>
            </w:pPr>
            <w:r w:rsidRPr="008310D4">
              <w:rPr>
                <w:sz w:val="16"/>
                <w:szCs w:val="16"/>
              </w:rPr>
              <w:t> </w:t>
            </w:r>
          </w:p>
        </w:tc>
        <w:tc>
          <w:tcPr>
            <w:tcW w:w="1560" w:type="dxa"/>
            <w:shd w:val="clear" w:color="auto" w:fill="auto"/>
            <w:hideMark/>
          </w:tcPr>
          <w:p w14:paraId="09691F14" w14:textId="77777777" w:rsidR="000333CA" w:rsidRPr="008310D4" w:rsidRDefault="000333CA" w:rsidP="00B9735B">
            <w:pPr>
              <w:jc w:val="center"/>
              <w:rPr>
                <w:sz w:val="16"/>
                <w:szCs w:val="16"/>
              </w:rPr>
            </w:pPr>
            <w:r w:rsidRPr="008310D4">
              <w:rPr>
                <w:sz w:val="16"/>
                <w:szCs w:val="16"/>
              </w:rPr>
              <w:t>Мероприятие выполнено</w:t>
            </w:r>
          </w:p>
          <w:p w14:paraId="20D9EF86" w14:textId="1BE8968B" w:rsidR="000333CA" w:rsidRPr="008310D4" w:rsidRDefault="000333CA" w:rsidP="00B9735B">
            <w:pPr>
              <w:jc w:val="center"/>
              <w:rPr>
                <w:sz w:val="16"/>
                <w:szCs w:val="16"/>
              </w:rPr>
            </w:pPr>
            <w:r w:rsidRPr="008310D4">
              <w:rPr>
                <w:sz w:val="16"/>
                <w:szCs w:val="16"/>
              </w:rPr>
              <w:t xml:space="preserve"> на 99,91%</w:t>
            </w:r>
          </w:p>
        </w:tc>
        <w:tc>
          <w:tcPr>
            <w:tcW w:w="1964" w:type="dxa"/>
            <w:shd w:val="clear" w:color="auto" w:fill="auto"/>
            <w:vAlign w:val="center"/>
            <w:hideMark/>
          </w:tcPr>
          <w:p w14:paraId="63C6B66D" w14:textId="77777777" w:rsidR="000333CA" w:rsidRPr="008310D4" w:rsidRDefault="000333CA" w:rsidP="0095639E">
            <w:pPr>
              <w:jc w:val="center"/>
              <w:rPr>
                <w:sz w:val="16"/>
                <w:szCs w:val="16"/>
              </w:rPr>
            </w:pPr>
            <w:r w:rsidRPr="008310D4">
              <w:rPr>
                <w:sz w:val="16"/>
                <w:szCs w:val="16"/>
              </w:rPr>
              <w:t>__________</w:t>
            </w:r>
          </w:p>
        </w:tc>
        <w:tc>
          <w:tcPr>
            <w:tcW w:w="796" w:type="dxa"/>
            <w:shd w:val="clear" w:color="auto" w:fill="auto"/>
            <w:vAlign w:val="center"/>
            <w:hideMark/>
          </w:tcPr>
          <w:p w14:paraId="59517021" w14:textId="77777777" w:rsidR="000333CA" w:rsidRPr="008310D4" w:rsidRDefault="000333CA" w:rsidP="0095639E">
            <w:pPr>
              <w:jc w:val="center"/>
              <w:rPr>
                <w:sz w:val="16"/>
                <w:szCs w:val="16"/>
              </w:rPr>
            </w:pPr>
            <w:r w:rsidRPr="008310D4">
              <w:rPr>
                <w:sz w:val="16"/>
                <w:szCs w:val="16"/>
              </w:rPr>
              <w:t>______</w:t>
            </w:r>
          </w:p>
        </w:tc>
        <w:tc>
          <w:tcPr>
            <w:tcW w:w="851" w:type="dxa"/>
            <w:shd w:val="clear" w:color="auto" w:fill="auto"/>
            <w:vAlign w:val="center"/>
            <w:hideMark/>
          </w:tcPr>
          <w:p w14:paraId="2447777C" w14:textId="77777777" w:rsidR="000333CA" w:rsidRPr="008310D4" w:rsidRDefault="000333CA" w:rsidP="0095639E">
            <w:pPr>
              <w:jc w:val="center"/>
              <w:rPr>
                <w:sz w:val="16"/>
                <w:szCs w:val="16"/>
              </w:rPr>
            </w:pPr>
            <w:r w:rsidRPr="008310D4">
              <w:rPr>
                <w:sz w:val="16"/>
                <w:szCs w:val="16"/>
              </w:rPr>
              <w:t>______</w:t>
            </w:r>
          </w:p>
        </w:tc>
        <w:tc>
          <w:tcPr>
            <w:tcW w:w="1350" w:type="dxa"/>
            <w:shd w:val="clear" w:color="auto" w:fill="auto"/>
            <w:vAlign w:val="center"/>
            <w:hideMark/>
          </w:tcPr>
          <w:p w14:paraId="64BF8D30" w14:textId="77777777" w:rsidR="000333CA" w:rsidRPr="008310D4" w:rsidRDefault="000333CA" w:rsidP="0095639E">
            <w:pPr>
              <w:jc w:val="center"/>
              <w:rPr>
                <w:sz w:val="16"/>
                <w:szCs w:val="16"/>
              </w:rPr>
            </w:pPr>
            <w:r w:rsidRPr="008310D4">
              <w:rPr>
                <w:sz w:val="16"/>
                <w:szCs w:val="16"/>
              </w:rPr>
              <w:t>__________</w:t>
            </w:r>
          </w:p>
        </w:tc>
      </w:tr>
      <w:tr w:rsidR="000333CA" w:rsidRPr="008310D4" w14:paraId="4457F8DA" w14:textId="77777777" w:rsidTr="004761EB">
        <w:trPr>
          <w:trHeight w:val="1676"/>
        </w:trPr>
        <w:tc>
          <w:tcPr>
            <w:tcW w:w="640" w:type="dxa"/>
            <w:vMerge w:val="restart"/>
            <w:shd w:val="clear" w:color="auto" w:fill="auto"/>
            <w:vAlign w:val="center"/>
            <w:hideMark/>
          </w:tcPr>
          <w:p w14:paraId="24C21AFB" w14:textId="77777777" w:rsidR="000333CA" w:rsidRPr="008310D4" w:rsidRDefault="000333CA" w:rsidP="0095639E">
            <w:pPr>
              <w:rPr>
                <w:sz w:val="16"/>
                <w:szCs w:val="16"/>
              </w:rPr>
            </w:pPr>
          </w:p>
        </w:tc>
        <w:tc>
          <w:tcPr>
            <w:tcW w:w="2494" w:type="dxa"/>
            <w:shd w:val="clear" w:color="auto" w:fill="auto"/>
            <w:hideMark/>
          </w:tcPr>
          <w:p w14:paraId="4591E760" w14:textId="77777777" w:rsidR="000333CA" w:rsidRPr="008310D4" w:rsidRDefault="000333CA" w:rsidP="00AA1393">
            <w:pPr>
              <w:jc w:val="center"/>
              <w:rPr>
                <w:sz w:val="16"/>
                <w:szCs w:val="16"/>
              </w:rPr>
            </w:pPr>
            <w:r w:rsidRPr="008310D4">
              <w:rPr>
                <w:sz w:val="16"/>
                <w:szCs w:val="16"/>
              </w:rPr>
              <w:t>Мероприятие «Обеспечение деятельности комитета молодежной политики, физической культуры и спорта Администрации города Иванова» (комитет молодежной политики, физической культуры и спорта Администрации города Иванова)</w:t>
            </w:r>
          </w:p>
        </w:tc>
        <w:tc>
          <w:tcPr>
            <w:tcW w:w="1278" w:type="dxa"/>
            <w:shd w:val="clear" w:color="auto" w:fill="auto"/>
            <w:hideMark/>
          </w:tcPr>
          <w:p w14:paraId="09661FB3" w14:textId="397A0E03" w:rsidR="000333CA" w:rsidRPr="008310D4" w:rsidRDefault="000333CA" w:rsidP="0095639E">
            <w:pPr>
              <w:jc w:val="center"/>
              <w:rPr>
                <w:sz w:val="16"/>
                <w:szCs w:val="16"/>
              </w:rPr>
            </w:pPr>
            <w:r w:rsidRPr="008310D4">
              <w:rPr>
                <w:rFonts w:eastAsiaTheme="minorHAnsi"/>
                <w:sz w:val="16"/>
                <w:szCs w:val="16"/>
                <w:lang w:eastAsia="en-US"/>
              </w:rPr>
              <w:t>10 970,62</w:t>
            </w:r>
          </w:p>
        </w:tc>
        <w:tc>
          <w:tcPr>
            <w:tcW w:w="1402" w:type="dxa"/>
            <w:shd w:val="clear" w:color="auto" w:fill="auto"/>
            <w:hideMark/>
          </w:tcPr>
          <w:p w14:paraId="2DDAD6FE" w14:textId="5882C84A" w:rsidR="000333CA" w:rsidRPr="008310D4" w:rsidRDefault="000333CA" w:rsidP="0095639E">
            <w:pPr>
              <w:jc w:val="center"/>
              <w:rPr>
                <w:sz w:val="16"/>
                <w:szCs w:val="16"/>
              </w:rPr>
            </w:pPr>
            <w:r w:rsidRPr="008310D4">
              <w:rPr>
                <w:rFonts w:eastAsiaTheme="minorHAnsi"/>
                <w:sz w:val="16"/>
                <w:szCs w:val="16"/>
                <w:lang w:eastAsia="en-US"/>
              </w:rPr>
              <w:t>10 970,62</w:t>
            </w:r>
          </w:p>
        </w:tc>
        <w:tc>
          <w:tcPr>
            <w:tcW w:w="1281" w:type="dxa"/>
            <w:shd w:val="clear" w:color="auto" w:fill="auto"/>
            <w:hideMark/>
          </w:tcPr>
          <w:p w14:paraId="3F769442" w14:textId="77777777" w:rsidR="000333CA" w:rsidRPr="008310D4" w:rsidRDefault="000333CA" w:rsidP="0095639E">
            <w:pPr>
              <w:jc w:val="center"/>
              <w:rPr>
                <w:sz w:val="16"/>
                <w:szCs w:val="16"/>
              </w:rPr>
            </w:pPr>
            <w:r w:rsidRPr="008310D4">
              <w:rPr>
                <w:sz w:val="16"/>
                <w:szCs w:val="16"/>
              </w:rPr>
              <w:t> </w:t>
            </w:r>
          </w:p>
        </w:tc>
        <w:tc>
          <w:tcPr>
            <w:tcW w:w="940" w:type="dxa"/>
            <w:shd w:val="clear" w:color="auto" w:fill="auto"/>
            <w:hideMark/>
          </w:tcPr>
          <w:p w14:paraId="4322747A" w14:textId="77777777" w:rsidR="000333CA" w:rsidRPr="008310D4" w:rsidRDefault="000333CA" w:rsidP="0095639E">
            <w:pPr>
              <w:jc w:val="center"/>
              <w:rPr>
                <w:sz w:val="16"/>
                <w:szCs w:val="16"/>
              </w:rPr>
            </w:pPr>
            <w:r w:rsidRPr="008310D4">
              <w:rPr>
                <w:sz w:val="16"/>
                <w:szCs w:val="16"/>
              </w:rPr>
              <w:t> </w:t>
            </w:r>
          </w:p>
        </w:tc>
        <w:tc>
          <w:tcPr>
            <w:tcW w:w="1052" w:type="dxa"/>
            <w:shd w:val="clear" w:color="auto" w:fill="auto"/>
            <w:hideMark/>
          </w:tcPr>
          <w:p w14:paraId="1BDB579F" w14:textId="77777777" w:rsidR="000333CA" w:rsidRPr="008310D4" w:rsidRDefault="000333CA" w:rsidP="0095639E">
            <w:pPr>
              <w:jc w:val="center"/>
              <w:rPr>
                <w:sz w:val="16"/>
                <w:szCs w:val="16"/>
              </w:rPr>
            </w:pPr>
            <w:r w:rsidRPr="008310D4">
              <w:rPr>
                <w:sz w:val="16"/>
                <w:szCs w:val="16"/>
              </w:rPr>
              <w:t> </w:t>
            </w:r>
          </w:p>
        </w:tc>
        <w:tc>
          <w:tcPr>
            <w:tcW w:w="1560" w:type="dxa"/>
            <w:shd w:val="clear" w:color="auto" w:fill="auto"/>
            <w:hideMark/>
          </w:tcPr>
          <w:p w14:paraId="48BD266F" w14:textId="77777777" w:rsidR="000333CA" w:rsidRPr="008310D4" w:rsidRDefault="000333CA" w:rsidP="00BA7143">
            <w:pPr>
              <w:jc w:val="center"/>
              <w:rPr>
                <w:sz w:val="16"/>
                <w:szCs w:val="16"/>
              </w:rPr>
            </w:pPr>
            <w:r w:rsidRPr="008310D4">
              <w:rPr>
                <w:sz w:val="16"/>
                <w:szCs w:val="16"/>
              </w:rPr>
              <w:t>Мероприятие выполнено</w:t>
            </w:r>
          </w:p>
          <w:p w14:paraId="1B784898" w14:textId="37D1D901" w:rsidR="000333CA" w:rsidRPr="008310D4" w:rsidRDefault="000333CA" w:rsidP="00BA7143">
            <w:pPr>
              <w:jc w:val="center"/>
              <w:rPr>
                <w:sz w:val="16"/>
                <w:szCs w:val="16"/>
              </w:rPr>
            </w:pPr>
            <w:r w:rsidRPr="008310D4">
              <w:rPr>
                <w:sz w:val="16"/>
                <w:szCs w:val="16"/>
              </w:rPr>
              <w:t xml:space="preserve"> на 100,0% </w:t>
            </w:r>
          </w:p>
        </w:tc>
        <w:tc>
          <w:tcPr>
            <w:tcW w:w="1964" w:type="dxa"/>
            <w:shd w:val="clear" w:color="auto" w:fill="auto"/>
            <w:vAlign w:val="center"/>
            <w:hideMark/>
          </w:tcPr>
          <w:p w14:paraId="7085A1A5" w14:textId="77777777" w:rsidR="000333CA" w:rsidRPr="008310D4" w:rsidRDefault="000333CA" w:rsidP="0095639E">
            <w:pPr>
              <w:jc w:val="center"/>
              <w:rPr>
                <w:sz w:val="16"/>
                <w:szCs w:val="16"/>
              </w:rPr>
            </w:pPr>
            <w:r w:rsidRPr="008310D4">
              <w:rPr>
                <w:sz w:val="16"/>
                <w:szCs w:val="16"/>
              </w:rPr>
              <w:t>__________</w:t>
            </w:r>
          </w:p>
        </w:tc>
        <w:tc>
          <w:tcPr>
            <w:tcW w:w="796" w:type="dxa"/>
            <w:shd w:val="clear" w:color="auto" w:fill="auto"/>
            <w:vAlign w:val="center"/>
            <w:hideMark/>
          </w:tcPr>
          <w:p w14:paraId="51971A25" w14:textId="77777777" w:rsidR="000333CA" w:rsidRPr="008310D4" w:rsidRDefault="000333CA" w:rsidP="0095639E">
            <w:pPr>
              <w:jc w:val="center"/>
              <w:rPr>
                <w:sz w:val="16"/>
                <w:szCs w:val="16"/>
              </w:rPr>
            </w:pPr>
            <w:r w:rsidRPr="008310D4">
              <w:rPr>
                <w:sz w:val="16"/>
                <w:szCs w:val="16"/>
              </w:rPr>
              <w:t>______</w:t>
            </w:r>
          </w:p>
        </w:tc>
        <w:tc>
          <w:tcPr>
            <w:tcW w:w="851" w:type="dxa"/>
            <w:shd w:val="clear" w:color="auto" w:fill="auto"/>
            <w:vAlign w:val="center"/>
            <w:hideMark/>
          </w:tcPr>
          <w:p w14:paraId="2CD2EA2A" w14:textId="77777777" w:rsidR="000333CA" w:rsidRPr="008310D4" w:rsidRDefault="000333CA" w:rsidP="0095639E">
            <w:pPr>
              <w:jc w:val="center"/>
              <w:rPr>
                <w:sz w:val="16"/>
                <w:szCs w:val="16"/>
              </w:rPr>
            </w:pPr>
            <w:r w:rsidRPr="008310D4">
              <w:rPr>
                <w:sz w:val="16"/>
                <w:szCs w:val="16"/>
              </w:rPr>
              <w:t>______</w:t>
            </w:r>
          </w:p>
        </w:tc>
        <w:tc>
          <w:tcPr>
            <w:tcW w:w="1350" w:type="dxa"/>
            <w:shd w:val="clear" w:color="auto" w:fill="auto"/>
            <w:vAlign w:val="center"/>
            <w:hideMark/>
          </w:tcPr>
          <w:p w14:paraId="326E163D" w14:textId="77777777" w:rsidR="000333CA" w:rsidRPr="008310D4" w:rsidRDefault="000333CA" w:rsidP="0095639E">
            <w:pPr>
              <w:jc w:val="center"/>
              <w:rPr>
                <w:sz w:val="16"/>
                <w:szCs w:val="16"/>
              </w:rPr>
            </w:pPr>
            <w:r w:rsidRPr="008310D4">
              <w:rPr>
                <w:sz w:val="16"/>
                <w:szCs w:val="16"/>
              </w:rPr>
              <w:t>__________</w:t>
            </w:r>
          </w:p>
        </w:tc>
      </w:tr>
      <w:tr w:rsidR="000333CA" w:rsidRPr="008310D4" w14:paraId="733712A6" w14:textId="77777777" w:rsidTr="004761EB">
        <w:trPr>
          <w:trHeight w:val="1333"/>
        </w:trPr>
        <w:tc>
          <w:tcPr>
            <w:tcW w:w="640" w:type="dxa"/>
            <w:vMerge/>
            <w:shd w:val="clear" w:color="auto" w:fill="auto"/>
            <w:vAlign w:val="center"/>
            <w:hideMark/>
          </w:tcPr>
          <w:p w14:paraId="7DF2A31A" w14:textId="77777777" w:rsidR="000333CA" w:rsidRPr="008310D4" w:rsidRDefault="000333CA" w:rsidP="0095639E">
            <w:pPr>
              <w:rPr>
                <w:sz w:val="16"/>
                <w:szCs w:val="16"/>
              </w:rPr>
            </w:pPr>
          </w:p>
        </w:tc>
        <w:tc>
          <w:tcPr>
            <w:tcW w:w="2494" w:type="dxa"/>
            <w:shd w:val="clear" w:color="auto" w:fill="auto"/>
            <w:hideMark/>
          </w:tcPr>
          <w:p w14:paraId="60680977" w14:textId="77777777" w:rsidR="000333CA" w:rsidRPr="008310D4" w:rsidRDefault="000333CA" w:rsidP="00AA1393">
            <w:pPr>
              <w:jc w:val="center"/>
              <w:rPr>
                <w:sz w:val="16"/>
                <w:szCs w:val="16"/>
              </w:rPr>
            </w:pPr>
            <w:r w:rsidRPr="008310D4">
              <w:rPr>
                <w:sz w:val="16"/>
                <w:szCs w:val="16"/>
              </w:rPr>
              <w:t xml:space="preserve">Мероприятие «Членские взносы в общероссийские </w:t>
            </w:r>
            <w:r w:rsidRPr="008310D4">
              <w:rPr>
                <w:sz w:val="16"/>
                <w:szCs w:val="16"/>
              </w:rPr>
              <w:br/>
              <w:t>и региональные объединения муниципальных образований» (Администрация города Иванова (управление организационной работы))</w:t>
            </w:r>
          </w:p>
        </w:tc>
        <w:tc>
          <w:tcPr>
            <w:tcW w:w="1278" w:type="dxa"/>
            <w:shd w:val="clear" w:color="auto" w:fill="auto"/>
            <w:hideMark/>
          </w:tcPr>
          <w:p w14:paraId="123FFF29" w14:textId="5D247250" w:rsidR="000333CA" w:rsidRPr="008310D4" w:rsidRDefault="000333CA" w:rsidP="006F4175">
            <w:pPr>
              <w:jc w:val="center"/>
              <w:rPr>
                <w:sz w:val="16"/>
                <w:szCs w:val="16"/>
              </w:rPr>
            </w:pPr>
            <w:r w:rsidRPr="008310D4">
              <w:rPr>
                <w:rFonts w:eastAsiaTheme="minorHAnsi"/>
                <w:sz w:val="16"/>
                <w:szCs w:val="16"/>
                <w:lang w:eastAsia="en-US"/>
              </w:rPr>
              <w:t>2 500,86</w:t>
            </w:r>
          </w:p>
        </w:tc>
        <w:tc>
          <w:tcPr>
            <w:tcW w:w="1402" w:type="dxa"/>
            <w:shd w:val="clear" w:color="auto" w:fill="auto"/>
            <w:hideMark/>
          </w:tcPr>
          <w:p w14:paraId="3C2C9512" w14:textId="43687F7A" w:rsidR="000333CA" w:rsidRPr="008310D4" w:rsidRDefault="000333CA" w:rsidP="006F4175">
            <w:pPr>
              <w:jc w:val="center"/>
              <w:rPr>
                <w:sz w:val="16"/>
                <w:szCs w:val="16"/>
              </w:rPr>
            </w:pPr>
            <w:r w:rsidRPr="008310D4">
              <w:rPr>
                <w:rFonts w:eastAsiaTheme="minorHAnsi"/>
                <w:sz w:val="16"/>
                <w:szCs w:val="16"/>
                <w:lang w:eastAsia="en-US"/>
              </w:rPr>
              <w:t>2 500,85</w:t>
            </w:r>
          </w:p>
        </w:tc>
        <w:tc>
          <w:tcPr>
            <w:tcW w:w="1281" w:type="dxa"/>
            <w:shd w:val="clear" w:color="auto" w:fill="auto"/>
            <w:hideMark/>
          </w:tcPr>
          <w:p w14:paraId="155FB0D4" w14:textId="77777777" w:rsidR="000333CA" w:rsidRPr="008310D4" w:rsidRDefault="000333CA" w:rsidP="0095639E">
            <w:pPr>
              <w:jc w:val="center"/>
              <w:rPr>
                <w:sz w:val="16"/>
                <w:szCs w:val="16"/>
              </w:rPr>
            </w:pPr>
            <w:r w:rsidRPr="008310D4">
              <w:rPr>
                <w:sz w:val="16"/>
                <w:szCs w:val="16"/>
              </w:rPr>
              <w:t> </w:t>
            </w:r>
          </w:p>
        </w:tc>
        <w:tc>
          <w:tcPr>
            <w:tcW w:w="940" w:type="dxa"/>
            <w:shd w:val="clear" w:color="auto" w:fill="auto"/>
            <w:hideMark/>
          </w:tcPr>
          <w:p w14:paraId="130F6DF7" w14:textId="77777777" w:rsidR="000333CA" w:rsidRPr="008310D4" w:rsidRDefault="000333CA" w:rsidP="0095639E">
            <w:pPr>
              <w:jc w:val="center"/>
              <w:rPr>
                <w:sz w:val="16"/>
                <w:szCs w:val="16"/>
              </w:rPr>
            </w:pPr>
            <w:r w:rsidRPr="008310D4">
              <w:rPr>
                <w:sz w:val="16"/>
                <w:szCs w:val="16"/>
              </w:rPr>
              <w:t> </w:t>
            </w:r>
          </w:p>
        </w:tc>
        <w:tc>
          <w:tcPr>
            <w:tcW w:w="1052" w:type="dxa"/>
            <w:shd w:val="clear" w:color="auto" w:fill="auto"/>
            <w:hideMark/>
          </w:tcPr>
          <w:p w14:paraId="51FA5201" w14:textId="77777777" w:rsidR="000333CA" w:rsidRPr="008310D4" w:rsidRDefault="000333CA" w:rsidP="0095639E">
            <w:pPr>
              <w:jc w:val="center"/>
              <w:rPr>
                <w:sz w:val="16"/>
                <w:szCs w:val="16"/>
              </w:rPr>
            </w:pPr>
            <w:r w:rsidRPr="008310D4">
              <w:rPr>
                <w:sz w:val="16"/>
                <w:szCs w:val="16"/>
              </w:rPr>
              <w:t> </w:t>
            </w:r>
          </w:p>
        </w:tc>
        <w:tc>
          <w:tcPr>
            <w:tcW w:w="1560" w:type="dxa"/>
            <w:shd w:val="clear" w:color="auto" w:fill="auto"/>
            <w:hideMark/>
          </w:tcPr>
          <w:p w14:paraId="0B28CFD3" w14:textId="77777777" w:rsidR="000333CA" w:rsidRPr="008310D4" w:rsidRDefault="000333CA" w:rsidP="00441CA9">
            <w:pPr>
              <w:jc w:val="center"/>
              <w:rPr>
                <w:sz w:val="16"/>
                <w:szCs w:val="16"/>
              </w:rPr>
            </w:pPr>
            <w:r w:rsidRPr="008310D4">
              <w:rPr>
                <w:sz w:val="16"/>
                <w:szCs w:val="16"/>
              </w:rPr>
              <w:t>Мероприятие выполнено</w:t>
            </w:r>
          </w:p>
          <w:p w14:paraId="37B994DD" w14:textId="3606A417" w:rsidR="000333CA" w:rsidRPr="008310D4" w:rsidRDefault="000333CA" w:rsidP="00441CA9">
            <w:pPr>
              <w:jc w:val="center"/>
              <w:rPr>
                <w:sz w:val="16"/>
                <w:szCs w:val="16"/>
              </w:rPr>
            </w:pPr>
            <w:r w:rsidRPr="008310D4">
              <w:rPr>
                <w:sz w:val="16"/>
                <w:szCs w:val="16"/>
              </w:rPr>
              <w:t xml:space="preserve"> на 100,0% </w:t>
            </w:r>
          </w:p>
        </w:tc>
        <w:tc>
          <w:tcPr>
            <w:tcW w:w="1964" w:type="dxa"/>
            <w:shd w:val="clear" w:color="auto" w:fill="auto"/>
            <w:vAlign w:val="center"/>
            <w:hideMark/>
          </w:tcPr>
          <w:p w14:paraId="6590B980" w14:textId="77777777" w:rsidR="000333CA" w:rsidRPr="008310D4" w:rsidRDefault="000333CA" w:rsidP="0095639E">
            <w:pPr>
              <w:jc w:val="center"/>
              <w:rPr>
                <w:sz w:val="16"/>
                <w:szCs w:val="16"/>
              </w:rPr>
            </w:pPr>
            <w:r w:rsidRPr="008310D4">
              <w:rPr>
                <w:sz w:val="16"/>
                <w:szCs w:val="16"/>
              </w:rPr>
              <w:t>__________</w:t>
            </w:r>
          </w:p>
        </w:tc>
        <w:tc>
          <w:tcPr>
            <w:tcW w:w="796" w:type="dxa"/>
            <w:shd w:val="clear" w:color="auto" w:fill="auto"/>
            <w:vAlign w:val="center"/>
            <w:hideMark/>
          </w:tcPr>
          <w:p w14:paraId="7C294DD2" w14:textId="77777777" w:rsidR="000333CA" w:rsidRPr="008310D4" w:rsidRDefault="000333CA" w:rsidP="0095639E">
            <w:pPr>
              <w:jc w:val="center"/>
              <w:rPr>
                <w:sz w:val="16"/>
                <w:szCs w:val="16"/>
              </w:rPr>
            </w:pPr>
            <w:r w:rsidRPr="008310D4">
              <w:rPr>
                <w:sz w:val="16"/>
                <w:szCs w:val="16"/>
              </w:rPr>
              <w:t>______</w:t>
            </w:r>
          </w:p>
        </w:tc>
        <w:tc>
          <w:tcPr>
            <w:tcW w:w="851" w:type="dxa"/>
            <w:shd w:val="clear" w:color="auto" w:fill="auto"/>
            <w:vAlign w:val="center"/>
            <w:hideMark/>
          </w:tcPr>
          <w:p w14:paraId="579B67D3" w14:textId="77777777" w:rsidR="000333CA" w:rsidRPr="008310D4" w:rsidRDefault="000333CA" w:rsidP="0095639E">
            <w:pPr>
              <w:jc w:val="center"/>
              <w:rPr>
                <w:sz w:val="16"/>
                <w:szCs w:val="16"/>
              </w:rPr>
            </w:pPr>
            <w:r w:rsidRPr="008310D4">
              <w:rPr>
                <w:sz w:val="16"/>
                <w:szCs w:val="16"/>
              </w:rPr>
              <w:t>______</w:t>
            </w:r>
          </w:p>
        </w:tc>
        <w:tc>
          <w:tcPr>
            <w:tcW w:w="1350" w:type="dxa"/>
            <w:shd w:val="clear" w:color="auto" w:fill="auto"/>
            <w:vAlign w:val="center"/>
            <w:hideMark/>
          </w:tcPr>
          <w:p w14:paraId="7FEAF146" w14:textId="77777777" w:rsidR="000333CA" w:rsidRPr="008310D4" w:rsidRDefault="000333CA" w:rsidP="0095639E">
            <w:pPr>
              <w:jc w:val="center"/>
              <w:rPr>
                <w:sz w:val="16"/>
                <w:szCs w:val="16"/>
              </w:rPr>
            </w:pPr>
            <w:r w:rsidRPr="008310D4">
              <w:rPr>
                <w:sz w:val="16"/>
                <w:szCs w:val="16"/>
              </w:rPr>
              <w:t>__________</w:t>
            </w:r>
          </w:p>
        </w:tc>
      </w:tr>
      <w:tr w:rsidR="000333CA" w:rsidRPr="008310D4" w14:paraId="65B1F735" w14:textId="77777777" w:rsidTr="004761EB">
        <w:trPr>
          <w:trHeight w:val="155"/>
        </w:trPr>
        <w:tc>
          <w:tcPr>
            <w:tcW w:w="640" w:type="dxa"/>
            <w:vMerge/>
            <w:shd w:val="clear" w:color="auto" w:fill="auto"/>
            <w:vAlign w:val="center"/>
            <w:hideMark/>
          </w:tcPr>
          <w:p w14:paraId="22D34CD6" w14:textId="77777777" w:rsidR="000333CA" w:rsidRPr="008310D4" w:rsidRDefault="000333CA" w:rsidP="0095639E">
            <w:pPr>
              <w:rPr>
                <w:sz w:val="16"/>
                <w:szCs w:val="16"/>
              </w:rPr>
            </w:pPr>
          </w:p>
        </w:tc>
        <w:tc>
          <w:tcPr>
            <w:tcW w:w="2494" w:type="dxa"/>
            <w:shd w:val="clear" w:color="auto" w:fill="auto"/>
            <w:hideMark/>
          </w:tcPr>
          <w:p w14:paraId="1F378230" w14:textId="77777777" w:rsidR="000333CA" w:rsidRPr="008310D4" w:rsidRDefault="000333CA" w:rsidP="00AA1393">
            <w:pPr>
              <w:jc w:val="center"/>
              <w:rPr>
                <w:sz w:val="16"/>
                <w:szCs w:val="16"/>
              </w:rPr>
            </w:pPr>
            <w:r w:rsidRPr="008310D4">
              <w:rPr>
                <w:sz w:val="16"/>
                <w:szCs w:val="16"/>
              </w:rPr>
              <w:t xml:space="preserve">Мероприятие «Обеспечение </w:t>
            </w:r>
            <w:proofErr w:type="gramStart"/>
            <w:r w:rsidRPr="008310D4">
              <w:rPr>
                <w:sz w:val="16"/>
                <w:szCs w:val="16"/>
              </w:rPr>
              <w:t>деятельности управления благоустройства Администрации города</w:t>
            </w:r>
            <w:proofErr w:type="gramEnd"/>
            <w:r w:rsidRPr="008310D4">
              <w:rPr>
                <w:sz w:val="16"/>
                <w:szCs w:val="16"/>
              </w:rPr>
              <w:t xml:space="preserve"> Иванова» (управление благоустройства Администрации города Иванова)</w:t>
            </w:r>
          </w:p>
        </w:tc>
        <w:tc>
          <w:tcPr>
            <w:tcW w:w="1278" w:type="dxa"/>
            <w:shd w:val="clear" w:color="auto" w:fill="auto"/>
            <w:hideMark/>
          </w:tcPr>
          <w:p w14:paraId="2F8A3A1D" w14:textId="14582178" w:rsidR="000333CA" w:rsidRPr="008310D4" w:rsidRDefault="000333CA" w:rsidP="0095639E">
            <w:pPr>
              <w:jc w:val="center"/>
              <w:rPr>
                <w:sz w:val="16"/>
                <w:szCs w:val="16"/>
              </w:rPr>
            </w:pPr>
            <w:r w:rsidRPr="008310D4">
              <w:rPr>
                <w:rFonts w:eastAsiaTheme="minorHAnsi"/>
                <w:sz w:val="16"/>
                <w:szCs w:val="16"/>
                <w:lang w:eastAsia="en-US"/>
              </w:rPr>
              <w:t>23 403,17</w:t>
            </w:r>
          </w:p>
        </w:tc>
        <w:tc>
          <w:tcPr>
            <w:tcW w:w="1402" w:type="dxa"/>
            <w:shd w:val="clear" w:color="auto" w:fill="auto"/>
            <w:hideMark/>
          </w:tcPr>
          <w:p w14:paraId="64E439BC" w14:textId="5A0CB218" w:rsidR="000333CA" w:rsidRPr="008310D4" w:rsidRDefault="000333CA" w:rsidP="0095639E">
            <w:pPr>
              <w:jc w:val="center"/>
              <w:rPr>
                <w:sz w:val="16"/>
                <w:szCs w:val="16"/>
              </w:rPr>
            </w:pPr>
            <w:r w:rsidRPr="008310D4">
              <w:rPr>
                <w:sz w:val="16"/>
                <w:szCs w:val="16"/>
              </w:rPr>
              <w:t xml:space="preserve">23 353,29 </w:t>
            </w:r>
          </w:p>
        </w:tc>
        <w:tc>
          <w:tcPr>
            <w:tcW w:w="1281" w:type="dxa"/>
            <w:shd w:val="clear" w:color="auto" w:fill="auto"/>
            <w:hideMark/>
          </w:tcPr>
          <w:p w14:paraId="2287BAEA" w14:textId="77777777" w:rsidR="000333CA" w:rsidRPr="008310D4" w:rsidRDefault="000333CA" w:rsidP="0095639E">
            <w:pPr>
              <w:jc w:val="center"/>
              <w:rPr>
                <w:sz w:val="16"/>
                <w:szCs w:val="16"/>
              </w:rPr>
            </w:pPr>
            <w:r w:rsidRPr="008310D4">
              <w:rPr>
                <w:sz w:val="16"/>
                <w:szCs w:val="16"/>
              </w:rPr>
              <w:t> </w:t>
            </w:r>
          </w:p>
        </w:tc>
        <w:tc>
          <w:tcPr>
            <w:tcW w:w="940" w:type="dxa"/>
            <w:shd w:val="clear" w:color="auto" w:fill="auto"/>
            <w:hideMark/>
          </w:tcPr>
          <w:p w14:paraId="4C1A5FC6" w14:textId="77777777" w:rsidR="000333CA" w:rsidRPr="008310D4" w:rsidRDefault="000333CA" w:rsidP="0095639E">
            <w:pPr>
              <w:jc w:val="center"/>
              <w:rPr>
                <w:sz w:val="16"/>
                <w:szCs w:val="16"/>
              </w:rPr>
            </w:pPr>
            <w:r w:rsidRPr="008310D4">
              <w:rPr>
                <w:sz w:val="16"/>
                <w:szCs w:val="16"/>
              </w:rPr>
              <w:t> </w:t>
            </w:r>
          </w:p>
        </w:tc>
        <w:tc>
          <w:tcPr>
            <w:tcW w:w="1052" w:type="dxa"/>
            <w:shd w:val="clear" w:color="auto" w:fill="auto"/>
            <w:hideMark/>
          </w:tcPr>
          <w:p w14:paraId="2AD914AF" w14:textId="77777777" w:rsidR="000333CA" w:rsidRPr="008310D4" w:rsidRDefault="000333CA" w:rsidP="0095639E">
            <w:pPr>
              <w:jc w:val="center"/>
              <w:rPr>
                <w:sz w:val="16"/>
                <w:szCs w:val="16"/>
              </w:rPr>
            </w:pPr>
            <w:r w:rsidRPr="008310D4">
              <w:rPr>
                <w:sz w:val="16"/>
                <w:szCs w:val="16"/>
              </w:rPr>
              <w:t> </w:t>
            </w:r>
          </w:p>
        </w:tc>
        <w:tc>
          <w:tcPr>
            <w:tcW w:w="1560" w:type="dxa"/>
            <w:shd w:val="clear" w:color="auto" w:fill="auto"/>
            <w:hideMark/>
          </w:tcPr>
          <w:p w14:paraId="64FB4AAC" w14:textId="77777777" w:rsidR="000333CA" w:rsidRPr="008310D4" w:rsidRDefault="000333CA" w:rsidP="00441CA9">
            <w:pPr>
              <w:jc w:val="center"/>
              <w:rPr>
                <w:sz w:val="16"/>
                <w:szCs w:val="16"/>
              </w:rPr>
            </w:pPr>
            <w:r w:rsidRPr="008310D4">
              <w:rPr>
                <w:sz w:val="16"/>
                <w:szCs w:val="16"/>
              </w:rPr>
              <w:t> Мероприятие выполнено</w:t>
            </w:r>
          </w:p>
          <w:p w14:paraId="176CA52B" w14:textId="460FA197" w:rsidR="000333CA" w:rsidRPr="008310D4" w:rsidRDefault="000333CA" w:rsidP="00495CFC">
            <w:pPr>
              <w:jc w:val="center"/>
              <w:rPr>
                <w:sz w:val="16"/>
                <w:szCs w:val="16"/>
              </w:rPr>
            </w:pPr>
            <w:r w:rsidRPr="008310D4">
              <w:rPr>
                <w:sz w:val="16"/>
                <w:szCs w:val="16"/>
              </w:rPr>
              <w:t xml:space="preserve"> на 99,79%</w:t>
            </w:r>
          </w:p>
        </w:tc>
        <w:tc>
          <w:tcPr>
            <w:tcW w:w="1964" w:type="dxa"/>
            <w:shd w:val="clear" w:color="auto" w:fill="auto"/>
            <w:vAlign w:val="center"/>
            <w:hideMark/>
          </w:tcPr>
          <w:p w14:paraId="3E091FB0" w14:textId="77777777" w:rsidR="000333CA" w:rsidRPr="008310D4" w:rsidRDefault="000333CA" w:rsidP="0095639E">
            <w:pPr>
              <w:jc w:val="center"/>
              <w:rPr>
                <w:sz w:val="16"/>
                <w:szCs w:val="16"/>
              </w:rPr>
            </w:pPr>
            <w:r w:rsidRPr="008310D4">
              <w:rPr>
                <w:sz w:val="16"/>
                <w:szCs w:val="16"/>
              </w:rPr>
              <w:t>__________</w:t>
            </w:r>
          </w:p>
        </w:tc>
        <w:tc>
          <w:tcPr>
            <w:tcW w:w="796" w:type="dxa"/>
            <w:shd w:val="clear" w:color="auto" w:fill="auto"/>
            <w:vAlign w:val="center"/>
            <w:hideMark/>
          </w:tcPr>
          <w:p w14:paraId="7F117E32" w14:textId="77777777" w:rsidR="000333CA" w:rsidRPr="008310D4" w:rsidRDefault="000333CA" w:rsidP="0095639E">
            <w:pPr>
              <w:jc w:val="center"/>
              <w:rPr>
                <w:sz w:val="16"/>
                <w:szCs w:val="16"/>
              </w:rPr>
            </w:pPr>
            <w:r w:rsidRPr="008310D4">
              <w:rPr>
                <w:sz w:val="16"/>
                <w:szCs w:val="16"/>
              </w:rPr>
              <w:t>______</w:t>
            </w:r>
          </w:p>
        </w:tc>
        <w:tc>
          <w:tcPr>
            <w:tcW w:w="851" w:type="dxa"/>
            <w:shd w:val="clear" w:color="auto" w:fill="auto"/>
            <w:vAlign w:val="center"/>
            <w:hideMark/>
          </w:tcPr>
          <w:p w14:paraId="5D234D82" w14:textId="77777777" w:rsidR="000333CA" w:rsidRPr="008310D4" w:rsidRDefault="000333CA" w:rsidP="0095639E">
            <w:pPr>
              <w:jc w:val="center"/>
              <w:rPr>
                <w:sz w:val="16"/>
                <w:szCs w:val="16"/>
              </w:rPr>
            </w:pPr>
            <w:r w:rsidRPr="008310D4">
              <w:rPr>
                <w:sz w:val="16"/>
                <w:szCs w:val="16"/>
              </w:rPr>
              <w:t>______</w:t>
            </w:r>
          </w:p>
        </w:tc>
        <w:tc>
          <w:tcPr>
            <w:tcW w:w="1350" w:type="dxa"/>
            <w:shd w:val="clear" w:color="auto" w:fill="auto"/>
            <w:vAlign w:val="center"/>
            <w:hideMark/>
          </w:tcPr>
          <w:p w14:paraId="2E614C1E" w14:textId="77777777" w:rsidR="000333CA" w:rsidRPr="008310D4" w:rsidRDefault="000333CA" w:rsidP="0095639E">
            <w:pPr>
              <w:jc w:val="center"/>
              <w:rPr>
                <w:sz w:val="16"/>
                <w:szCs w:val="16"/>
              </w:rPr>
            </w:pPr>
            <w:r w:rsidRPr="008310D4">
              <w:rPr>
                <w:sz w:val="16"/>
                <w:szCs w:val="16"/>
              </w:rPr>
              <w:t>__________</w:t>
            </w:r>
          </w:p>
        </w:tc>
      </w:tr>
      <w:tr w:rsidR="000333CA" w:rsidRPr="008310D4" w14:paraId="7AAB2358" w14:textId="77777777" w:rsidTr="004761EB">
        <w:trPr>
          <w:trHeight w:val="1705"/>
        </w:trPr>
        <w:tc>
          <w:tcPr>
            <w:tcW w:w="640" w:type="dxa"/>
            <w:vMerge/>
            <w:shd w:val="clear" w:color="auto" w:fill="auto"/>
            <w:vAlign w:val="center"/>
            <w:hideMark/>
          </w:tcPr>
          <w:p w14:paraId="7765A410" w14:textId="77777777" w:rsidR="000333CA" w:rsidRPr="008310D4" w:rsidRDefault="000333CA" w:rsidP="0095639E">
            <w:pPr>
              <w:rPr>
                <w:sz w:val="16"/>
                <w:szCs w:val="16"/>
              </w:rPr>
            </w:pPr>
          </w:p>
        </w:tc>
        <w:tc>
          <w:tcPr>
            <w:tcW w:w="2494" w:type="dxa"/>
            <w:shd w:val="clear" w:color="auto" w:fill="auto"/>
            <w:hideMark/>
          </w:tcPr>
          <w:p w14:paraId="1153E4AA" w14:textId="77777777" w:rsidR="000333CA" w:rsidRPr="008310D4" w:rsidRDefault="000333CA" w:rsidP="0095639E">
            <w:pPr>
              <w:jc w:val="center"/>
              <w:rPr>
                <w:sz w:val="16"/>
                <w:szCs w:val="16"/>
              </w:rPr>
            </w:pPr>
            <w:r w:rsidRPr="008310D4">
              <w:rPr>
                <w:sz w:val="16"/>
                <w:szCs w:val="16"/>
              </w:rPr>
              <w:t xml:space="preserve">Мероприятие «Обеспечение деятельности управления жилищной политики </w:t>
            </w:r>
          </w:p>
          <w:p w14:paraId="5A780222" w14:textId="4A56FD8E" w:rsidR="000333CA" w:rsidRPr="008310D4" w:rsidRDefault="000333CA" w:rsidP="00A26406">
            <w:pPr>
              <w:jc w:val="center"/>
              <w:rPr>
                <w:sz w:val="16"/>
                <w:szCs w:val="16"/>
              </w:rPr>
            </w:pPr>
            <w:r w:rsidRPr="008310D4">
              <w:rPr>
                <w:sz w:val="16"/>
                <w:szCs w:val="16"/>
              </w:rPr>
              <w:t>и ипотечного кредитования администрации города Иванова» (управление жилищной политики и ипотечного кредитования администрации города Иванова)</w:t>
            </w:r>
          </w:p>
        </w:tc>
        <w:tc>
          <w:tcPr>
            <w:tcW w:w="1278" w:type="dxa"/>
            <w:shd w:val="clear" w:color="auto" w:fill="auto"/>
            <w:hideMark/>
          </w:tcPr>
          <w:p w14:paraId="48F6AAEB" w14:textId="0FAFF980" w:rsidR="000333CA" w:rsidRPr="008310D4" w:rsidRDefault="000333CA" w:rsidP="006F4175">
            <w:pPr>
              <w:jc w:val="center"/>
              <w:rPr>
                <w:sz w:val="16"/>
                <w:szCs w:val="16"/>
              </w:rPr>
            </w:pPr>
            <w:r w:rsidRPr="008310D4">
              <w:rPr>
                <w:rFonts w:eastAsiaTheme="minorHAnsi"/>
                <w:sz w:val="16"/>
                <w:szCs w:val="16"/>
                <w:lang w:eastAsia="en-US"/>
              </w:rPr>
              <w:t>14 706,45</w:t>
            </w:r>
          </w:p>
        </w:tc>
        <w:tc>
          <w:tcPr>
            <w:tcW w:w="1402" w:type="dxa"/>
            <w:shd w:val="clear" w:color="auto" w:fill="auto"/>
            <w:hideMark/>
          </w:tcPr>
          <w:p w14:paraId="3A07C7AC" w14:textId="05F7DF07" w:rsidR="000333CA" w:rsidRPr="008310D4" w:rsidRDefault="000333CA" w:rsidP="006F4175">
            <w:pPr>
              <w:jc w:val="center"/>
              <w:rPr>
                <w:sz w:val="16"/>
                <w:szCs w:val="16"/>
              </w:rPr>
            </w:pPr>
            <w:r w:rsidRPr="008310D4">
              <w:rPr>
                <w:sz w:val="16"/>
                <w:szCs w:val="16"/>
              </w:rPr>
              <w:t xml:space="preserve">14 704,06 </w:t>
            </w:r>
          </w:p>
        </w:tc>
        <w:tc>
          <w:tcPr>
            <w:tcW w:w="1281" w:type="dxa"/>
            <w:shd w:val="clear" w:color="000000" w:fill="FFFFFF"/>
            <w:hideMark/>
          </w:tcPr>
          <w:p w14:paraId="5783E434" w14:textId="77777777" w:rsidR="000333CA" w:rsidRPr="008310D4" w:rsidRDefault="000333CA" w:rsidP="0095639E">
            <w:pPr>
              <w:jc w:val="center"/>
              <w:rPr>
                <w:sz w:val="16"/>
                <w:szCs w:val="16"/>
              </w:rPr>
            </w:pPr>
            <w:r w:rsidRPr="008310D4">
              <w:rPr>
                <w:sz w:val="16"/>
                <w:szCs w:val="16"/>
              </w:rPr>
              <w:t> </w:t>
            </w:r>
          </w:p>
        </w:tc>
        <w:tc>
          <w:tcPr>
            <w:tcW w:w="940" w:type="dxa"/>
            <w:shd w:val="clear" w:color="auto" w:fill="auto"/>
            <w:hideMark/>
          </w:tcPr>
          <w:p w14:paraId="79D68D1B" w14:textId="77777777" w:rsidR="000333CA" w:rsidRPr="008310D4" w:rsidRDefault="000333CA" w:rsidP="0095639E">
            <w:pPr>
              <w:jc w:val="center"/>
              <w:rPr>
                <w:sz w:val="16"/>
                <w:szCs w:val="16"/>
              </w:rPr>
            </w:pPr>
            <w:r w:rsidRPr="008310D4">
              <w:rPr>
                <w:sz w:val="16"/>
                <w:szCs w:val="16"/>
              </w:rPr>
              <w:t> </w:t>
            </w:r>
          </w:p>
        </w:tc>
        <w:tc>
          <w:tcPr>
            <w:tcW w:w="1052" w:type="dxa"/>
            <w:shd w:val="clear" w:color="auto" w:fill="auto"/>
            <w:hideMark/>
          </w:tcPr>
          <w:p w14:paraId="36F04C6E" w14:textId="77777777" w:rsidR="000333CA" w:rsidRPr="008310D4" w:rsidRDefault="000333CA" w:rsidP="0095639E">
            <w:pPr>
              <w:jc w:val="center"/>
              <w:rPr>
                <w:sz w:val="16"/>
                <w:szCs w:val="16"/>
              </w:rPr>
            </w:pPr>
            <w:r w:rsidRPr="008310D4">
              <w:rPr>
                <w:sz w:val="16"/>
                <w:szCs w:val="16"/>
              </w:rPr>
              <w:t> </w:t>
            </w:r>
          </w:p>
        </w:tc>
        <w:tc>
          <w:tcPr>
            <w:tcW w:w="1560" w:type="dxa"/>
            <w:shd w:val="clear" w:color="auto" w:fill="auto"/>
            <w:hideMark/>
          </w:tcPr>
          <w:p w14:paraId="3BB0E91C" w14:textId="77777777" w:rsidR="000333CA" w:rsidRPr="008310D4" w:rsidRDefault="000333CA" w:rsidP="00441CA9">
            <w:pPr>
              <w:jc w:val="center"/>
              <w:rPr>
                <w:sz w:val="16"/>
                <w:szCs w:val="16"/>
              </w:rPr>
            </w:pPr>
            <w:r w:rsidRPr="008310D4">
              <w:rPr>
                <w:sz w:val="16"/>
                <w:szCs w:val="16"/>
              </w:rPr>
              <w:t>Мероприятие выполнено</w:t>
            </w:r>
          </w:p>
          <w:p w14:paraId="0CEBA626" w14:textId="29B7E98B" w:rsidR="000333CA" w:rsidRPr="008310D4" w:rsidRDefault="000333CA" w:rsidP="00441CA9">
            <w:pPr>
              <w:jc w:val="center"/>
              <w:rPr>
                <w:sz w:val="16"/>
                <w:szCs w:val="16"/>
              </w:rPr>
            </w:pPr>
            <w:r w:rsidRPr="008310D4">
              <w:rPr>
                <w:sz w:val="16"/>
                <w:szCs w:val="16"/>
              </w:rPr>
              <w:t xml:space="preserve"> на 99,98% </w:t>
            </w:r>
          </w:p>
        </w:tc>
        <w:tc>
          <w:tcPr>
            <w:tcW w:w="1964" w:type="dxa"/>
            <w:shd w:val="clear" w:color="auto" w:fill="auto"/>
            <w:vAlign w:val="center"/>
            <w:hideMark/>
          </w:tcPr>
          <w:p w14:paraId="4751C484" w14:textId="77777777" w:rsidR="000333CA" w:rsidRPr="008310D4" w:rsidRDefault="000333CA" w:rsidP="0095639E">
            <w:pPr>
              <w:jc w:val="center"/>
              <w:rPr>
                <w:sz w:val="16"/>
                <w:szCs w:val="16"/>
              </w:rPr>
            </w:pPr>
            <w:r w:rsidRPr="008310D4">
              <w:rPr>
                <w:sz w:val="16"/>
                <w:szCs w:val="16"/>
              </w:rPr>
              <w:t>__________</w:t>
            </w:r>
          </w:p>
        </w:tc>
        <w:tc>
          <w:tcPr>
            <w:tcW w:w="796" w:type="dxa"/>
            <w:shd w:val="clear" w:color="auto" w:fill="auto"/>
            <w:vAlign w:val="center"/>
            <w:hideMark/>
          </w:tcPr>
          <w:p w14:paraId="26ECC516" w14:textId="77777777" w:rsidR="000333CA" w:rsidRPr="008310D4" w:rsidRDefault="000333CA" w:rsidP="0095639E">
            <w:pPr>
              <w:jc w:val="center"/>
              <w:rPr>
                <w:sz w:val="16"/>
                <w:szCs w:val="16"/>
              </w:rPr>
            </w:pPr>
            <w:r w:rsidRPr="008310D4">
              <w:rPr>
                <w:sz w:val="16"/>
                <w:szCs w:val="16"/>
              </w:rPr>
              <w:t>______</w:t>
            </w:r>
          </w:p>
        </w:tc>
        <w:tc>
          <w:tcPr>
            <w:tcW w:w="851" w:type="dxa"/>
            <w:shd w:val="clear" w:color="auto" w:fill="auto"/>
            <w:vAlign w:val="center"/>
            <w:hideMark/>
          </w:tcPr>
          <w:p w14:paraId="64519B41" w14:textId="77777777" w:rsidR="000333CA" w:rsidRPr="008310D4" w:rsidRDefault="000333CA" w:rsidP="0095639E">
            <w:pPr>
              <w:jc w:val="center"/>
              <w:rPr>
                <w:sz w:val="16"/>
                <w:szCs w:val="16"/>
              </w:rPr>
            </w:pPr>
            <w:r w:rsidRPr="008310D4">
              <w:rPr>
                <w:sz w:val="16"/>
                <w:szCs w:val="16"/>
              </w:rPr>
              <w:t>______</w:t>
            </w:r>
          </w:p>
        </w:tc>
        <w:tc>
          <w:tcPr>
            <w:tcW w:w="1350" w:type="dxa"/>
            <w:shd w:val="clear" w:color="auto" w:fill="auto"/>
            <w:vAlign w:val="center"/>
            <w:hideMark/>
          </w:tcPr>
          <w:p w14:paraId="29BE0AA5" w14:textId="77777777" w:rsidR="000333CA" w:rsidRPr="008310D4" w:rsidRDefault="000333CA" w:rsidP="0095639E">
            <w:pPr>
              <w:jc w:val="center"/>
              <w:rPr>
                <w:sz w:val="16"/>
                <w:szCs w:val="16"/>
              </w:rPr>
            </w:pPr>
            <w:r w:rsidRPr="008310D4">
              <w:rPr>
                <w:sz w:val="16"/>
                <w:szCs w:val="16"/>
              </w:rPr>
              <w:t>__________</w:t>
            </w:r>
          </w:p>
        </w:tc>
      </w:tr>
      <w:tr w:rsidR="000333CA" w:rsidRPr="008310D4" w14:paraId="022F13A3" w14:textId="77777777" w:rsidTr="004761EB">
        <w:trPr>
          <w:trHeight w:val="1546"/>
        </w:trPr>
        <w:tc>
          <w:tcPr>
            <w:tcW w:w="640" w:type="dxa"/>
            <w:vMerge/>
            <w:shd w:val="clear" w:color="auto" w:fill="auto"/>
            <w:vAlign w:val="center"/>
            <w:hideMark/>
          </w:tcPr>
          <w:p w14:paraId="1277EB25" w14:textId="77777777" w:rsidR="000333CA" w:rsidRPr="008310D4" w:rsidRDefault="000333CA" w:rsidP="0095639E">
            <w:pPr>
              <w:rPr>
                <w:sz w:val="16"/>
                <w:szCs w:val="16"/>
              </w:rPr>
            </w:pPr>
          </w:p>
        </w:tc>
        <w:tc>
          <w:tcPr>
            <w:tcW w:w="2494" w:type="dxa"/>
            <w:shd w:val="clear" w:color="auto" w:fill="auto"/>
            <w:hideMark/>
          </w:tcPr>
          <w:p w14:paraId="1D84ADCE" w14:textId="77777777" w:rsidR="000333CA" w:rsidRPr="008310D4" w:rsidRDefault="000333CA" w:rsidP="0095639E">
            <w:pPr>
              <w:jc w:val="center"/>
              <w:rPr>
                <w:sz w:val="16"/>
                <w:szCs w:val="16"/>
              </w:rPr>
            </w:pPr>
            <w:r w:rsidRPr="008310D4">
              <w:rPr>
                <w:sz w:val="16"/>
                <w:szCs w:val="16"/>
              </w:rPr>
              <w:t>Мероприятие «Обеспечение деятельности управления жилищно-коммунального хозяйства Администрации города Иванова» (управление жилищно-коммунального хозяйства Администрации города Иванова)</w:t>
            </w:r>
          </w:p>
        </w:tc>
        <w:tc>
          <w:tcPr>
            <w:tcW w:w="1278" w:type="dxa"/>
            <w:shd w:val="clear" w:color="auto" w:fill="auto"/>
            <w:hideMark/>
          </w:tcPr>
          <w:p w14:paraId="060C76A1" w14:textId="64A64027" w:rsidR="000333CA" w:rsidRPr="008310D4" w:rsidRDefault="000333CA" w:rsidP="0095639E">
            <w:pPr>
              <w:jc w:val="center"/>
              <w:rPr>
                <w:sz w:val="16"/>
                <w:szCs w:val="16"/>
              </w:rPr>
            </w:pPr>
            <w:r w:rsidRPr="008310D4">
              <w:rPr>
                <w:rFonts w:eastAsiaTheme="minorHAnsi"/>
                <w:sz w:val="16"/>
                <w:szCs w:val="16"/>
                <w:lang w:eastAsia="en-US"/>
              </w:rPr>
              <w:t>25 852,00</w:t>
            </w:r>
          </w:p>
        </w:tc>
        <w:tc>
          <w:tcPr>
            <w:tcW w:w="1402" w:type="dxa"/>
            <w:shd w:val="clear" w:color="auto" w:fill="auto"/>
            <w:hideMark/>
          </w:tcPr>
          <w:p w14:paraId="272FBA35" w14:textId="4702C10E" w:rsidR="000333CA" w:rsidRPr="008310D4" w:rsidRDefault="000333CA" w:rsidP="0095639E">
            <w:pPr>
              <w:jc w:val="center"/>
              <w:rPr>
                <w:sz w:val="16"/>
                <w:szCs w:val="16"/>
              </w:rPr>
            </w:pPr>
            <w:r w:rsidRPr="008310D4">
              <w:rPr>
                <w:sz w:val="16"/>
                <w:szCs w:val="16"/>
              </w:rPr>
              <w:t>25 851,95</w:t>
            </w:r>
          </w:p>
        </w:tc>
        <w:tc>
          <w:tcPr>
            <w:tcW w:w="1281" w:type="dxa"/>
            <w:shd w:val="clear" w:color="auto" w:fill="auto"/>
            <w:hideMark/>
          </w:tcPr>
          <w:p w14:paraId="6D07542D" w14:textId="77777777" w:rsidR="000333CA" w:rsidRPr="008310D4" w:rsidRDefault="000333CA" w:rsidP="0095639E">
            <w:pPr>
              <w:jc w:val="center"/>
              <w:rPr>
                <w:sz w:val="16"/>
                <w:szCs w:val="16"/>
              </w:rPr>
            </w:pPr>
            <w:r w:rsidRPr="008310D4">
              <w:rPr>
                <w:sz w:val="16"/>
                <w:szCs w:val="16"/>
              </w:rPr>
              <w:t> </w:t>
            </w:r>
          </w:p>
        </w:tc>
        <w:tc>
          <w:tcPr>
            <w:tcW w:w="940" w:type="dxa"/>
            <w:shd w:val="clear" w:color="auto" w:fill="auto"/>
            <w:hideMark/>
          </w:tcPr>
          <w:p w14:paraId="4D3522C8" w14:textId="77777777" w:rsidR="000333CA" w:rsidRPr="008310D4" w:rsidRDefault="000333CA" w:rsidP="0095639E">
            <w:pPr>
              <w:jc w:val="center"/>
              <w:rPr>
                <w:sz w:val="16"/>
                <w:szCs w:val="16"/>
              </w:rPr>
            </w:pPr>
            <w:r w:rsidRPr="008310D4">
              <w:rPr>
                <w:sz w:val="16"/>
                <w:szCs w:val="16"/>
              </w:rPr>
              <w:t> </w:t>
            </w:r>
          </w:p>
        </w:tc>
        <w:tc>
          <w:tcPr>
            <w:tcW w:w="1052" w:type="dxa"/>
            <w:shd w:val="clear" w:color="auto" w:fill="auto"/>
            <w:hideMark/>
          </w:tcPr>
          <w:p w14:paraId="0A8423CF" w14:textId="77777777" w:rsidR="000333CA" w:rsidRPr="008310D4" w:rsidRDefault="000333CA" w:rsidP="0095639E">
            <w:pPr>
              <w:jc w:val="center"/>
              <w:rPr>
                <w:sz w:val="16"/>
                <w:szCs w:val="16"/>
              </w:rPr>
            </w:pPr>
            <w:r w:rsidRPr="008310D4">
              <w:rPr>
                <w:sz w:val="16"/>
                <w:szCs w:val="16"/>
              </w:rPr>
              <w:t> </w:t>
            </w:r>
          </w:p>
        </w:tc>
        <w:tc>
          <w:tcPr>
            <w:tcW w:w="1560" w:type="dxa"/>
            <w:shd w:val="clear" w:color="auto" w:fill="auto"/>
            <w:hideMark/>
          </w:tcPr>
          <w:p w14:paraId="0A5E64D0" w14:textId="77777777" w:rsidR="000333CA" w:rsidRPr="008310D4" w:rsidRDefault="000333CA" w:rsidP="00441CA9">
            <w:pPr>
              <w:jc w:val="center"/>
              <w:rPr>
                <w:sz w:val="16"/>
                <w:szCs w:val="16"/>
              </w:rPr>
            </w:pPr>
            <w:r w:rsidRPr="008310D4">
              <w:rPr>
                <w:sz w:val="16"/>
                <w:szCs w:val="16"/>
              </w:rPr>
              <w:t>Мероприятие выполнено</w:t>
            </w:r>
          </w:p>
          <w:p w14:paraId="624E4445" w14:textId="557B21A7" w:rsidR="000333CA" w:rsidRPr="008310D4" w:rsidRDefault="000333CA" w:rsidP="00441CA9">
            <w:pPr>
              <w:jc w:val="center"/>
              <w:rPr>
                <w:sz w:val="16"/>
                <w:szCs w:val="16"/>
              </w:rPr>
            </w:pPr>
            <w:r w:rsidRPr="008310D4">
              <w:rPr>
                <w:sz w:val="16"/>
                <w:szCs w:val="16"/>
              </w:rPr>
              <w:t xml:space="preserve"> на 100,0% </w:t>
            </w:r>
          </w:p>
        </w:tc>
        <w:tc>
          <w:tcPr>
            <w:tcW w:w="1964" w:type="dxa"/>
            <w:shd w:val="clear" w:color="auto" w:fill="auto"/>
            <w:vAlign w:val="center"/>
            <w:hideMark/>
          </w:tcPr>
          <w:p w14:paraId="6F9DFA8F" w14:textId="77777777" w:rsidR="000333CA" w:rsidRPr="008310D4" w:rsidRDefault="000333CA" w:rsidP="0095639E">
            <w:pPr>
              <w:jc w:val="center"/>
              <w:rPr>
                <w:sz w:val="16"/>
                <w:szCs w:val="16"/>
              </w:rPr>
            </w:pPr>
            <w:r w:rsidRPr="008310D4">
              <w:rPr>
                <w:sz w:val="16"/>
                <w:szCs w:val="16"/>
              </w:rPr>
              <w:t>__________</w:t>
            </w:r>
          </w:p>
        </w:tc>
        <w:tc>
          <w:tcPr>
            <w:tcW w:w="796" w:type="dxa"/>
            <w:shd w:val="clear" w:color="auto" w:fill="auto"/>
            <w:vAlign w:val="center"/>
            <w:hideMark/>
          </w:tcPr>
          <w:p w14:paraId="1AA22495" w14:textId="77777777" w:rsidR="000333CA" w:rsidRPr="008310D4" w:rsidRDefault="000333CA" w:rsidP="0095639E">
            <w:pPr>
              <w:jc w:val="center"/>
              <w:rPr>
                <w:sz w:val="16"/>
                <w:szCs w:val="16"/>
              </w:rPr>
            </w:pPr>
            <w:r w:rsidRPr="008310D4">
              <w:rPr>
                <w:sz w:val="16"/>
                <w:szCs w:val="16"/>
              </w:rPr>
              <w:t>______</w:t>
            </w:r>
          </w:p>
        </w:tc>
        <w:tc>
          <w:tcPr>
            <w:tcW w:w="851" w:type="dxa"/>
            <w:shd w:val="clear" w:color="auto" w:fill="auto"/>
            <w:vAlign w:val="center"/>
            <w:hideMark/>
          </w:tcPr>
          <w:p w14:paraId="59621981" w14:textId="77777777" w:rsidR="000333CA" w:rsidRPr="008310D4" w:rsidRDefault="000333CA" w:rsidP="0095639E">
            <w:pPr>
              <w:jc w:val="center"/>
              <w:rPr>
                <w:sz w:val="16"/>
                <w:szCs w:val="16"/>
              </w:rPr>
            </w:pPr>
            <w:r w:rsidRPr="008310D4">
              <w:rPr>
                <w:sz w:val="16"/>
                <w:szCs w:val="16"/>
              </w:rPr>
              <w:t>______</w:t>
            </w:r>
          </w:p>
        </w:tc>
        <w:tc>
          <w:tcPr>
            <w:tcW w:w="1350" w:type="dxa"/>
            <w:shd w:val="clear" w:color="auto" w:fill="auto"/>
            <w:vAlign w:val="center"/>
            <w:hideMark/>
          </w:tcPr>
          <w:p w14:paraId="23795E9B" w14:textId="77777777" w:rsidR="000333CA" w:rsidRPr="008310D4" w:rsidRDefault="000333CA" w:rsidP="0095639E">
            <w:pPr>
              <w:jc w:val="center"/>
              <w:rPr>
                <w:sz w:val="16"/>
                <w:szCs w:val="16"/>
              </w:rPr>
            </w:pPr>
            <w:r w:rsidRPr="008310D4">
              <w:rPr>
                <w:sz w:val="16"/>
                <w:szCs w:val="16"/>
              </w:rPr>
              <w:t>__________</w:t>
            </w:r>
          </w:p>
        </w:tc>
      </w:tr>
      <w:tr w:rsidR="000333CA" w:rsidRPr="008310D4" w14:paraId="016095FD" w14:textId="77777777" w:rsidTr="004761EB">
        <w:trPr>
          <w:trHeight w:val="1296"/>
        </w:trPr>
        <w:tc>
          <w:tcPr>
            <w:tcW w:w="640" w:type="dxa"/>
            <w:vMerge/>
            <w:shd w:val="clear" w:color="auto" w:fill="auto"/>
            <w:vAlign w:val="center"/>
            <w:hideMark/>
          </w:tcPr>
          <w:p w14:paraId="631117F3" w14:textId="77777777" w:rsidR="000333CA" w:rsidRPr="008310D4" w:rsidRDefault="000333CA" w:rsidP="0095639E">
            <w:pPr>
              <w:rPr>
                <w:sz w:val="16"/>
                <w:szCs w:val="16"/>
              </w:rPr>
            </w:pPr>
          </w:p>
        </w:tc>
        <w:tc>
          <w:tcPr>
            <w:tcW w:w="2494" w:type="dxa"/>
            <w:shd w:val="clear" w:color="auto" w:fill="auto"/>
            <w:hideMark/>
          </w:tcPr>
          <w:p w14:paraId="21D0A6EA" w14:textId="77777777" w:rsidR="000333CA" w:rsidRPr="008310D4" w:rsidRDefault="000333CA" w:rsidP="0095639E">
            <w:pPr>
              <w:jc w:val="center"/>
              <w:rPr>
                <w:sz w:val="16"/>
                <w:szCs w:val="16"/>
              </w:rPr>
            </w:pPr>
            <w:r w:rsidRPr="008310D4">
              <w:rPr>
                <w:sz w:val="16"/>
                <w:szCs w:val="16"/>
              </w:rPr>
              <w:t xml:space="preserve">Мероприятие «Обеспечение </w:t>
            </w:r>
            <w:proofErr w:type="gramStart"/>
            <w:r w:rsidRPr="008310D4">
              <w:rPr>
                <w:sz w:val="16"/>
                <w:szCs w:val="16"/>
              </w:rPr>
              <w:t>деятельности управления капитального строительства Администрации города</w:t>
            </w:r>
            <w:proofErr w:type="gramEnd"/>
            <w:r w:rsidRPr="008310D4">
              <w:rPr>
                <w:sz w:val="16"/>
                <w:szCs w:val="16"/>
              </w:rPr>
              <w:t xml:space="preserve"> Иванова» (управление капитального строительства Администрации города Иванова)</w:t>
            </w:r>
          </w:p>
        </w:tc>
        <w:tc>
          <w:tcPr>
            <w:tcW w:w="1278" w:type="dxa"/>
            <w:shd w:val="clear" w:color="auto" w:fill="auto"/>
            <w:hideMark/>
          </w:tcPr>
          <w:p w14:paraId="5CA01D1F" w14:textId="57B28164" w:rsidR="000333CA" w:rsidRPr="008310D4" w:rsidRDefault="000333CA" w:rsidP="006F4175">
            <w:pPr>
              <w:jc w:val="center"/>
              <w:rPr>
                <w:sz w:val="16"/>
                <w:szCs w:val="16"/>
              </w:rPr>
            </w:pPr>
            <w:r w:rsidRPr="008310D4">
              <w:rPr>
                <w:rFonts w:eastAsiaTheme="minorHAnsi"/>
                <w:sz w:val="16"/>
                <w:szCs w:val="16"/>
                <w:lang w:eastAsia="en-US"/>
              </w:rPr>
              <w:t>9 689,45</w:t>
            </w:r>
          </w:p>
        </w:tc>
        <w:tc>
          <w:tcPr>
            <w:tcW w:w="1402" w:type="dxa"/>
            <w:shd w:val="clear" w:color="auto" w:fill="auto"/>
            <w:hideMark/>
          </w:tcPr>
          <w:p w14:paraId="058A1E5C" w14:textId="0575B454" w:rsidR="000333CA" w:rsidRPr="008310D4" w:rsidRDefault="000333CA" w:rsidP="006F4175">
            <w:pPr>
              <w:jc w:val="center"/>
              <w:rPr>
                <w:sz w:val="16"/>
                <w:szCs w:val="16"/>
              </w:rPr>
            </w:pPr>
            <w:r w:rsidRPr="008310D4">
              <w:rPr>
                <w:sz w:val="16"/>
                <w:szCs w:val="16"/>
              </w:rPr>
              <w:t xml:space="preserve">9 685,64 </w:t>
            </w:r>
          </w:p>
        </w:tc>
        <w:tc>
          <w:tcPr>
            <w:tcW w:w="1281" w:type="dxa"/>
            <w:shd w:val="clear" w:color="auto" w:fill="auto"/>
            <w:hideMark/>
          </w:tcPr>
          <w:p w14:paraId="1EBB58B6" w14:textId="77777777" w:rsidR="000333CA" w:rsidRPr="008310D4" w:rsidRDefault="000333CA" w:rsidP="0095639E">
            <w:pPr>
              <w:jc w:val="center"/>
              <w:rPr>
                <w:sz w:val="16"/>
                <w:szCs w:val="16"/>
              </w:rPr>
            </w:pPr>
            <w:r w:rsidRPr="008310D4">
              <w:rPr>
                <w:sz w:val="16"/>
                <w:szCs w:val="16"/>
              </w:rPr>
              <w:t> </w:t>
            </w:r>
          </w:p>
        </w:tc>
        <w:tc>
          <w:tcPr>
            <w:tcW w:w="940" w:type="dxa"/>
            <w:shd w:val="clear" w:color="auto" w:fill="auto"/>
            <w:hideMark/>
          </w:tcPr>
          <w:p w14:paraId="1446F4D1" w14:textId="77777777" w:rsidR="000333CA" w:rsidRPr="008310D4" w:rsidRDefault="000333CA" w:rsidP="0095639E">
            <w:pPr>
              <w:jc w:val="center"/>
              <w:rPr>
                <w:sz w:val="16"/>
                <w:szCs w:val="16"/>
              </w:rPr>
            </w:pPr>
            <w:r w:rsidRPr="008310D4">
              <w:rPr>
                <w:sz w:val="16"/>
                <w:szCs w:val="16"/>
              </w:rPr>
              <w:t> </w:t>
            </w:r>
          </w:p>
        </w:tc>
        <w:tc>
          <w:tcPr>
            <w:tcW w:w="1052" w:type="dxa"/>
            <w:shd w:val="clear" w:color="auto" w:fill="auto"/>
            <w:hideMark/>
          </w:tcPr>
          <w:p w14:paraId="012AC055" w14:textId="77777777" w:rsidR="000333CA" w:rsidRPr="008310D4" w:rsidRDefault="000333CA" w:rsidP="0095639E">
            <w:pPr>
              <w:jc w:val="center"/>
              <w:rPr>
                <w:sz w:val="16"/>
                <w:szCs w:val="16"/>
              </w:rPr>
            </w:pPr>
            <w:r w:rsidRPr="008310D4">
              <w:rPr>
                <w:sz w:val="16"/>
                <w:szCs w:val="16"/>
              </w:rPr>
              <w:t> </w:t>
            </w:r>
          </w:p>
        </w:tc>
        <w:tc>
          <w:tcPr>
            <w:tcW w:w="1560" w:type="dxa"/>
            <w:shd w:val="clear" w:color="auto" w:fill="auto"/>
            <w:hideMark/>
          </w:tcPr>
          <w:p w14:paraId="60213E84" w14:textId="77777777" w:rsidR="000333CA" w:rsidRPr="008310D4" w:rsidRDefault="000333CA" w:rsidP="00441CA9">
            <w:pPr>
              <w:jc w:val="center"/>
              <w:rPr>
                <w:sz w:val="16"/>
                <w:szCs w:val="16"/>
              </w:rPr>
            </w:pPr>
            <w:r w:rsidRPr="008310D4">
              <w:rPr>
                <w:sz w:val="16"/>
                <w:szCs w:val="16"/>
              </w:rPr>
              <w:t> Мероприятие выполнено</w:t>
            </w:r>
          </w:p>
          <w:p w14:paraId="76682C49" w14:textId="30920EEB" w:rsidR="000333CA" w:rsidRPr="008310D4" w:rsidRDefault="000333CA" w:rsidP="00495CFC">
            <w:pPr>
              <w:jc w:val="center"/>
              <w:rPr>
                <w:sz w:val="16"/>
                <w:szCs w:val="16"/>
              </w:rPr>
            </w:pPr>
            <w:r w:rsidRPr="008310D4">
              <w:rPr>
                <w:sz w:val="16"/>
                <w:szCs w:val="16"/>
              </w:rPr>
              <w:t xml:space="preserve"> на 99,96%</w:t>
            </w:r>
          </w:p>
        </w:tc>
        <w:tc>
          <w:tcPr>
            <w:tcW w:w="1964" w:type="dxa"/>
            <w:shd w:val="clear" w:color="auto" w:fill="auto"/>
            <w:vAlign w:val="center"/>
            <w:hideMark/>
          </w:tcPr>
          <w:p w14:paraId="1577EC20" w14:textId="77777777" w:rsidR="000333CA" w:rsidRPr="008310D4" w:rsidRDefault="000333CA" w:rsidP="0095639E">
            <w:pPr>
              <w:jc w:val="center"/>
              <w:rPr>
                <w:sz w:val="16"/>
                <w:szCs w:val="16"/>
              </w:rPr>
            </w:pPr>
            <w:r w:rsidRPr="008310D4">
              <w:rPr>
                <w:sz w:val="16"/>
                <w:szCs w:val="16"/>
              </w:rPr>
              <w:t>__________</w:t>
            </w:r>
          </w:p>
        </w:tc>
        <w:tc>
          <w:tcPr>
            <w:tcW w:w="796" w:type="dxa"/>
            <w:shd w:val="clear" w:color="auto" w:fill="auto"/>
            <w:vAlign w:val="center"/>
            <w:hideMark/>
          </w:tcPr>
          <w:p w14:paraId="34AA47FD" w14:textId="77777777" w:rsidR="000333CA" w:rsidRPr="008310D4" w:rsidRDefault="000333CA" w:rsidP="0095639E">
            <w:pPr>
              <w:jc w:val="center"/>
              <w:rPr>
                <w:sz w:val="16"/>
                <w:szCs w:val="16"/>
              </w:rPr>
            </w:pPr>
            <w:r w:rsidRPr="008310D4">
              <w:rPr>
                <w:sz w:val="16"/>
                <w:szCs w:val="16"/>
              </w:rPr>
              <w:t>______</w:t>
            </w:r>
          </w:p>
        </w:tc>
        <w:tc>
          <w:tcPr>
            <w:tcW w:w="851" w:type="dxa"/>
            <w:shd w:val="clear" w:color="auto" w:fill="auto"/>
            <w:vAlign w:val="center"/>
            <w:hideMark/>
          </w:tcPr>
          <w:p w14:paraId="03988FE1" w14:textId="77777777" w:rsidR="000333CA" w:rsidRPr="008310D4" w:rsidRDefault="000333CA" w:rsidP="0095639E">
            <w:pPr>
              <w:jc w:val="center"/>
              <w:rPr>
                <w:sz w:val="16"/>
                <w:szCs w:val="16"/>
              </w:rPr>
            </w:pPr>
            <w:r w:rsidRPr="008310D4">
              <w:rPr>
                <w:sz w:val="16"/>
                <w:szCs w:val="16"/>
              </w:rPr>
              <w:t>______</w:t>
            </w:r>
          </w:p>
        </w:tc>
        <w:tc>
          <w:tcPr>
            <w:tcW w:w="1350" w:type="dxa"/>
            <w:shd w:val="clear" w:color="auto" w:fill="auto"/>
            <w:vAlign w:val="center"/>
            <w:hideMark/>
          </w:tcPr>
          <w:p w14:paraId="0ED44B7C" w14:textId="77777777" w:rsidR="000333CA" w:rsidRPr="008310D4" w:rsidRDefault="000333CA" w:rsidP="0095639E">
            <w:pPr>
              <w:jc w:val="center"/>
              <w:rPr>
                <w:sz w:val="16"/>
                <w:szCs w:val="16"/>
              </w:rPr>
            </w:pPr>
            <w:r w:rsidRPr="008310D4">
              <w:rPr>
                <w:sz w:val="16"/>
                <w:szCs w:val="16"/>
              </w:rPr>
              <w:t>__________</w:t>
            </w:r>
          </w:p>
        </w:tc>
      </w:tr>
      <w:tr w:rsidR="004761EB" w:rsidRPr="008310D4" w14:paraId="35E88ADC" w14:textId="77777777" w:rsidTr="008310D4">
        <w:trPr>
          <w:trHeight w:val="1147"/>
        </w:trPr>
        <w:tc>
          <w:tcPr>
            <w:tcW w:w="640" w:type="dxa"/>
            <w:vMerge w:val="restart"/>
            <w:shd w:val="clear" w:color="auto" w:fill="auto"/>
            <w:vAlign w:val="center"/>
            <w:hideMark/>
          </w:tcPr>
          <w:p w14:paraId="7166B864" w14:textId="77777777" w:rsidR="004761EB" w:rsidRPr="008310D4" w:rsidRDefault="004761EB" w:rsidP="0095639E">
            <w:pPr>
              <w:rPr>
                <w:sz w:val="16"/>
                <w:szCs w:val="16"/>
              </w:rPr>
            </w:pPr>
          </w:p>
        </w:tc>
        <w:tc>
          <w:tcPr>
            <w:tcW w:w="2494" w:type="dxa"/>
            <w:shd w:val="clear" w:color="auto" w:fill="auto"/>
            <w:hideMark/>
          </w:tcPr>
          <w:p w14:paraId="0CBCB7FD" w14:textId="77777777" w:rsidR="004761EB" w:rsidRPr="008310D4" w:rsidRDefault="004761EB" w:rsidP="0095639E">
            <w:pPr>
              <w:jc w:val="center"/>
              <w:rPr>
                <w:sz w:val="16"/>
                <w:szCs w:val="16"/>
              </w:rPr>
            </w:pPr>
            <w:r w:rsidRPr="008310D4">
              <w:rPr>
                <w:sz w:val="16"/>
                <w:szCs w:val="16"/>
              </w:rPr>
              <w:t xml:space="preserve">Мероприятие «Обеспечение </w:t>
            </w:r>
            <w:proofErr w:type="gramStart"/>
            <w:r w:rsidRPr="008310D4">
              <w:rPr>
                <w:sz w:val="16"/>
                <w:szCs w:val="16"/>
              </w:rPr>
              <w:t>деятельности управления образования Администрации города</w:t>
            </w:r>
            <w:proofErr w:type="gramEnd"/>
            <w:r w:rsidRPr="008310D4">
              <w:rPr>
                <w:sz w:val="16"/>
                <w:szCs w:val="16"/>
              </w:rPr>
              <w:t xml:space="preserve"> Иванова» (управление образования Администрации города Иванова)</w:t>
            </w:r>
          </w:p>
        </w:tc>
        <w:tc>
          <w:tcPr>
            <w:tcW w:w="1278" w:type="dxa"/>
            <w:shd w:val="clear" w:color="auto" w:fill="auto"/>
            <w:hideMark/>
          </w:tcPr>
          <w:p w14:paraId="3EEB13E4" w14:textId="41C66912" w:rsidR="004761EB" w:rsidRPr="008310D4" w:rsidRDefault="004761EB" w:rsidP="0095639E">
            <w:pPr>
              <w:jc w:val="center"/>
              <w:rPr>
                <w:sz w:val="16"/>
                <w:szCs w:val="16"/>
              </w:rPr>
            </w:pPr>
            <w:r w:rsidRPr="008310D4">
              <w:rPr>
                <w:rFonts w:eastAsiaTheme="minorHAnsi"/>
                <w:sz w:val="16"/>
                <w:szCs w:val="16"/>
                <w:lang w:eastAsia="en-US"/>
              </w:rPr>
              <w:t>28 535,35</w:t>
            </w:r>
          </w:p>
        </w:tc>
        <w:tc>
          <w:tcPr>
            <w:tcW w:w="1402" w:type="dxa"/>
            <w:shd w:val="clear" w:color="auto" w:fill="auto"/>
            <w:hideMark/>
          </w:tcPr>
          <w:p w14:paraId="5B66E765" w14:textId="20639E4F" w:rsidR="004761EB" w:rsidRPr="008310D4" w:rsidRDefault="004761EB" w:rsidP="0095639E">
            <w:pPr>
              <w:jc w:val="center"/>
              <w:rPr>
                <w:sz w:val="16"/>
                <w:szCs w:val="16"/>
              </w:rPr>
            </w:pPr>
            <w:r w:rsidRPr="008310D4">
              <w:rPr>
                <w:sz w:val="16"/>
                <w:szCs w:val="16"/>
              </w:rPr>
              <w:t>28 535,21</w:t>
            </w:r>
          </w:p>
        </w:tc>
        <w:tc>
          <w:tcPr>
            <w:tcW w:w="1281" w:type="dxa"/>
            <w:shd w:val="clear" w:color="auto" w:fill="FFFFFF" w:themeFill="background1"/>
          </w:tcPr>
          <w:p w14:paraId="15C7F82B" w14:textId="7A9E5EF9" w:rsidR="004761EB" w:rsidRPr="008310D4" w:rsidRDefault="004761EB" w:rsidP="0095639E">
            <w:pPr>
              <w:jc w:val="center"/>
              <w:rPr>
                <w:sz w:val="16"/>
                <w:szCs w:val="16"/>
              </w:rPr>
            </w:pPr>
          </w:p>
        </w:tc>
        <w:tc>
          <w:tcPr>
            <w:tcW w:w="940" w:type="dxa"/>
            <w:shd w:val="clear" w:color="auto" w:fill="auto"/>
            <w:hideMark/>
          </w:tcPr>
          <w:p w14:paraId="3388415E" w14:textId="77777777" w:rsidR="004761EB" w:rsidRPr="008310D4" w:rsidRDefault="004761EB" w:rsidP="0095639E">
            <w:pPr>
              <w:jc w:val="center"/>
              <w:rPr>
                <w:sz w:val="16"/>
                <w:szCs w:val="16"/>
              </w:rPr>
            </w:pPr>
            <w:r w:rsidRPr="008310D4">
              <w:rPr>
                <w:sz w:val="16"/>
                <w:szCs w:val="16"/>
              </w:rPr>
              <w:t> </w:t>
            </w:r>
          </w:p>
        </w:tc>
        <w:tc>
          <w:tcPr>
            <w:tcW w:w="1052" w:type="dxa"/>
            <w:shd w:val="clear" w:color="auto" w:fill="auto"/>
            <w:hideMark/>
          </w:tcPr>
          <w:p w14:paraId="0D409263" w14:textId="77777777" w:rsidR="004761EB" w:rsidRPr="008310D4" w:rsidRDefault="004761EB" w:rsidP="0095639E">
            <w:pPr>
              <w:jc w:val="center"/>
              <w:rPr>
                <w:sz w:val="16"/>
                <w:szCs w:val="16"/>
              </w:rPr>
            </w:pPr>
            <w:r w:rsidRPr="008310D4">
              <w:rPr>
                <w:sz w:val="16"/>
                <w:szCs w:val="16"/>
              </w:rPr>
              <w:t> </w:t>
            </w:r>
          </w:p>
        </w:tc>
        <w:tc>
          <w:tcPr>
            <w:tcW w:w="1560" w:type="dxa"/>
            <w:shd w:val="clear" w:color="auto" w:fill="auto"/>
            <w:hideMark/>
          </w:tcPr>
          <w:p w14:paraId="013C8E46" w14:textId="77777777" w:rsidR="004761EB" w:rsidRPr="008310D4" w:rsidRDefault="004761EB" w:rsidP="00441CA9">
            <w:pPr>
              <w:jc w:val="center"/>
              <w:rPr>
                <w:sz w:val="16"/>
                <w:szCs w:val="16"/>
              </w:rPr>
            </w:pPr>
            <w:r w:rsidRPr="008310D4">
              <w:rPr>
                <w:sz w:val="16"/>
                <w:szCs w:val="16"/>
              </w:rPr>
              <w:t>Мероприятие выполнено</w:t>
            </w:r>
          </w:p>
          <w:p w14:paraId="0B2AD0A6" w14:textId="5E302EC6" w:rsidR="004761EB" w:rsidRPr="008310D4" w:rsidRDefault="004761EB" w:rsidP="00495CFC">
            <w:pPr>
              <w:jc w:val="center"/>
              <w:rPr>
                <w:sz w:val="16"/>
                <w:szCs w:val="16"/>
              </w:rPr>
            </w:pPr>
            <w:r w:rsidRPr="008310D4">
              <w:rPr>
                <w:sz w:val="16"/>
                <w:szCs w:val="16"/>
              </w:rPr>
              <w:t xml:space="preserve"> на 99,99% </w:t>
            </w:r>
          </w:p>
        </w:tc>
        <w:tc>
          <w:tcPr>
            <w:tcW w:w="1964" w:type="dxa"/>
            <w:shd w:val="clear" w:color="auto" w:fill="auto"/>
            <w:vAlign w:val="center"/>
            <w:hideMark/>
          </w:tcPr>
          <w:p w14:paraId="04933325" w14:textId="77777777" w:rsidR="004761EB" w:rsidRPr="008310D4" w:rsidRDefault="004761EB" w:rsidP="0095639E">
            <w:pPr>
              <w:jc w:val="center"/>
              <w:rPr>
                <w:sz w:val="16"/>
                <w:szCs w:val="16"/>
              </w:rPr>
            </w:pPr>
            <w:r w:rsidRPr="008310D4">
              <w:rPr>
                <w:sz w:val="16"/>
                <w:szCs w:val="16"/>
              </w:rPr>
              <w:t>__________</w:t>
            </w:r>
          </w:p>
        </w:tc>
        <w:tc>
          <w:tcPr>
            <w:tcW w:w="796" w:type="dxa"/>
            <w:shd w:val="clear" w:color="auto" w:fill="auto"/>
            <w:vAlign w:val="center"/>
            <w:hideMark/>
          </w:tcPr>
          <w:p w14:paraId="1E1DD252" w14:textId="77777777" w:rsidR="004761EB" w:rsidRPr="008310D4" w:rsidRDefault="004761EB" w:rsidP="0095639E">
            <w:pPr>
              <w:jc w:val="center"/>
              <w:rPr>
                <w:sz w:val="16"/>
                <w:szCs w:val="16"/>
              </w:rPr>
            </w:pPr>
            <w:r w:rsidRPr="008310D4">
              <w:rPr>
                <w:sz w:val="16"/>
                <w:szCs w:val="16"/>
              </w:rPr>
              <w:t>______</w:t>
            </w:r>
          </w:p>
        </w:tc>
        <w:tc>
          <w:tcPr>
            <w:tcW w:w="851" w:type="dxa"/>
            <w:shd w:val="clear" w:color="auto" w:fill="auto"/>
            <w:vAlign w:val="center"/>
            <w:hideMark/>
          </w:tcPr>
          <w:p w14:paraId="791A54A3" w14:textId="77777777" w:rsidR="004761EB" w:rsidRPr="008310D4" w:rsidRDefault="004761EB" w:rsidP="0095639E">
            <w:pPr>
              <w:jc w:val="center"/>
              <w:rPr>
                <w:sz w:val="16"/>
                <w:szCs w:val="16"/>
              </w:rPr>
            </w:pPr>
            <w:r w:rsidRPr="008310D4">
              <w:rPr>
                <w:sz w:val="16"/>
                <w:szCs w:val="16"/>
              </w:rPr>
              <w:t>______</w:t>
            </w:r>
          </w:p>
        </w:tc>
        <w:tc>
          <w:tcPr>
            <w:tcW w:w="1350" w:type="dxa"/>
            <w:shd w:val="clear" w:color="auto" w:fill="auto"/>
            <w:vAlign w:val="center"/>
            <w:hideMark/>
          </w:tcPr>
          <w:p w14:paraId="022DE64B" w14:textId="77777777" w:rsidR="004761EB" w:rsidRPr="008310D4" w:rsidRDefault="004761EB" w:rsidP="0095639E">
            <w:pPr>
              <w:jc w:val="center"/>
              <w:rPr>
                <w:sz w:val="16"/>
                <w:szCs w:val="16"/>
              </w:rPr>
            </w:pPr>
            <w:r w:rsidRPr="008310D4">
              <w:rPr>
                <w:sz w:val="16"/>
                <w:szCs w:val="16"/>
              </w:rPr>
              <w:t>__________</w:t>
            </w:r>
          </w:p>
        </w:tc>
      </w:tr>
      <w:tr w:rsidR="004761EB" w:rsidRPr="008310D4" w14:paraId="0D9160FF" w14:textId="77777777" w:rsidTr="004761EB">
        <w:trPr>
          <w:trHeight w:val="1714"/>
        </w:trPr>
        <w:tc>
          <w:tcPr>
            <w:tcW w:w="640" w:type="dxa"/>
            <w:vMerge/>
            <w:shd w:val="clear" w:color="auto" w:fill="auto"/>
            <w:vAlign w:val="center"/>
            <w:hideMark/>
          </w:tcPr>
          <w:p w14:paraId="3523FBEE" w14:textId="77777777" w:rsidR="004761EB" w:rsidRPr="008310D4" w:rsidRDefault="004761EB" w:rsidP="0095639E">
            <w:pPr>
              <w:rPr>
                <w:sz w:val="16"/>
                <w:szCs w:val="16"/>
              </w:rPr>
            </w:pPr>
          </w:p>
        </w:tc>
        <w:tc>
          <w:tcPr>
            <w:tcW w:w="2494" w:type="dxa"/>
            <w:shd w:val="clear" w:color="auto" w:fill="auto"/>
            <w:hideMark/>
          </w:tcPr>
          <w:p w14:paraId="4084BA6B" w14:textId="77777777" w:rsidR="004761EB" w:rsidRPr="008310D4" w:rsidRDefault="004761EB" w:rsidP="00220294">
            <w:pPr>
              <w:jc w:val="center"/>
              <w:rPr>
                <w:sz w:val="16"/>
                <w:szCs w:val="16"/>
              </w:rPr>
            </w:pPr>
            <w:proofErr w:type="gramStart"/>
            <w:r w:rsidRPr="008310D4">
              <w:rPr>
                <w:sz w:val="16"/>
                <w:szCs w:val="16"/>
              </w:rPr>
              <w:t>Мероприятие «Обеспечение деятельности муниципального казенного учреждения «Управление муниципальными закупками» (Администрация города Иванова (муниципальное казенное учреждение «Управление муниципальными закупками»)</w:t>
            </w:r>
            <w:proofErr w:type="gramEnd"/>
          </w:p>
        </w:tc>
        <w:tc>
          <w:tcPr>
            <w:tcW w:w="1278" w:type="dxa"/>
            <w:shd w:val="clear" w:color="auto" w:fill="auto"/>
            <w:hideMark/>
          </w:tcPr>
          <w:p w14:paraId="3EF0765C" w14:textId="398D53FB" w:rsidR="004761EB" w:rsidRPr="008310D4" w:rsidRDefault="004761EB" w:rsidP="0095639E">
            <w:pPr>
              <w:jc w:val="center"/>
              <w:rPr>
                <w:sz w:val="16"/>
                <w:szCs w:val="16"/>
              </w:rPr>
            </w:pPr>
            <w:r w:rsidRPr="008310D4">
              <w:rPr>
                <w:rFonts w:eastAsiaTheme="minorHAnsi"/>
                <w:sz w:val="16"/>
                <w:szCs w:val="16"/>
                <w:lang w:eastAsia="en-US"/>
              </w:rPr>
              <w:t>14 626,05</w:t>
            </w:r>
          </w:p>
        </w:tc>
        <w:tc>
          <w:tcPr>
            <w:tcW w:w="1402" w:type="dxa"/>
            <w:shd w:val="clear" w:color="auto" w:fill="auto"/>
            <w:hideMark/>
          </w:tcPr>
          <w:p w14:paraId="29F978F2" w14:textId="4A28C5FE" w:rsidR="004761EB" w:rsidRPr="008310D4" w:rsidRDefault="004761EB" w:rsidP="0095639E">
            <w:pPr>
              <w:jc w:val="center"/>
              <w:rPr>
                <w:sz w:val="16"/>
                <w:szCs w:val="16"/>
              </w:rPr>
            </w:pPr>
            <w:r w:rsidRPr="008310D4">
              <w:rPr>
                <w:sz w:val="16"/>
                <w:szCs w:val="16"/>
              </w:rPr>
              <w:t xml:space="preserve">14 583,55 </w:t>
            </w:r>
          </w:p>
        </w:tc>
        <w:tc>
          <w:tcPr>
            <w:tcW w:w="1281" w:type="dxa"/>
            <w:shd w:val="clear" w:color="auto" w:fill="auto"/>
            <w:hideMark/>
          </w:tcPr>
          <w:p w14:paraId="62A1A75D" w14:textId="5DACABC1" w:rsidR="004761EB" w:rsidRPr="008310D4" w:rsidRDefault="00544DC3" w:rsidP="0095639E">
            <w:pPr>
              <w:jc w:val="center"/>
              <w:rPr>
                <w:sz w:val="16"/>
                <w:szCs w:val="16"/>
              </w:rPr>
            </w:pPr>
            <w:r w:rsidRPr="008310D4">
              <w:rPr>
                <w:sz w:val="16"/>
                <w:szCs w:val="16"/>
              </w:rPr>
              <w:t>42,50</w:t>
            </w:r>
          </w:p>
        </w:tc>
        <w:tc>
          <w:tcPr>
            <w:tcW w:w="940" w:type="dxa"/>
            <w:shd w:val="clear" w:color="auto" w:fill="auto"/>
            <w:hideMark/>
          </w:tcPr>
          <w:p w14:paraId="6E9E979D" w14:textId="77777777" w:rsidR="004761EB" w:rsidRPr="008310D4" w:rsidRDefault="004761EB" w:rsidP="0095639E">
            <w:pPr>
              <w:jc w:val="center"/>
              <w:rPr>
                <w:sz w:val="16"/>
                <w:szCs w:val="16"/>
              </w:rPr>
            </w:pPr>
            <w:r w:rsidRPr="008310D4">
              <w:rPr>
                <w:sz w:val="16"/>
                <w:szCs w:val="16"/>
              </w:rPr>
              <w:t> </w:t>
            </w:r>
          </w:p>
        </w:tc>
        <w:tc>
          <w:tcPr>
            <w:tcW w:w="1052" w:type="dxa"/>
            <w:shd w:val="clear" w:color="auto" w:fill="auto"/>
            <w:hideMark/>
          </w:tcPr>
          <w:p w14:paraId="552B5367" w14:textId="77777777" w:rsidR="004761EB" w:rsidRPr="008310D4" w:rsidRDefault="004761EB" w:rsidP="0095639E">
            <w:pPr>
              <w:jc w:val="center"/>
              <w:rPr>
                <w:sz w:val="16"/>
                <w:szCs w:val="16"/>
              </w:rPr>
            </w:pPr>
            <w:r w:rsidRPr="008310D4">
              <w:rPr>
                <w:sz w:val="16"/>
                <w:szCs w:val="16"/>
              </w:rPr>
              <w:t> </w:t>
            </w:r>
          </w:p>
        </w:tc>
        <w:tc>
          <w:tcPr>
            <w:tcW w:w="1560" w:type="dxa"/>
            <w:shd w:val="clear" w:color="auto" w:fill="auto"/>
            <w:hideMark/>
          </w:tcPr>
          <w:p w14:paraId="7A2B6983" w14:textId="77777777" w:rsidR="004761EB" w:rsidRPr="008310D4" w:rsidRDefault="004761EB" w:rsidP="00441CA9">
            <w:pPr>
              <w:jc w:val="center"/>
              <w:rPr>
                <w:sz w:val="16"/>
                <w:szCs w:val="16"/>
              </w:rPr>
            </w:pPr>
            <w:r w:rsidRPr="008310D4">
              <w:rPr>
                <w:sz w:val="16"/>
                <w:szCs w:val="16"/>
              </w:rPr>
              <w:t>Мероприятие выполнено</w:t>
            </w:r>
          </w:p>
          <w:p w14:paraId="1C6B536B" w14:textId="77777777" w:rsidR="000F43D0" w:rsidRPr="008310D4" w:rsidRDefault="004761EB" w:rsidP="000F43D0">
            <w:pPr>
              <w:jc w:val="center"/>
              <w:rPr>
                <w:sz w:val="16"/>
                <w:szCs w:val="16"/>
              </w:rPr>
            </w:pPr>
            <w:r w:rsidRPr="008310D4">
              <w:rPr>
                <w:sz w:val="16"/>
                <w:szCs w:val="16"/>
              </w:rPr>
              <w:t xml:space="preserve"> на 99,72%</w:t>
            </w:r>
            <w:r w:rsidR="00544DC3" w:rsidRPr="008310D4">
              <w:rPr>
                <w:sz w:val="16"/>
                <w:szCs w:val="16"/>
              </w:rPr>
              <w:t>.</w:t>
            </w:r>
            <w:r w:rsidR="00544DC3" w:rsidRPr="008310D4">
              <w:rPr>
                <w:sz w:val="16"/>
                <w:szCs w:val="16"/>
              </w:rPr>
              <w:br/>
            </w:r>
            <w:r w:rsidR="000F43D0" w:rsidRPr="008310D4">
              <w:rPr>
                <w:sz w:val="16"/>
                <w:szCs w:val="16"/>
              </w:rPr>
              <w:t xml:space="preserve">Отклонение расходов </w:t>
            </w:r>
          </w:p>
          <w:p w14:paraId="5C6BEB37" w14:textId="77777777" w:rsidR="000F43D0" w:rsidRPr="008310D4" w:rsidRDefault="000F43D0" w:rsidP="000F43D0">
            <w:pPr>
              <w:jc w:val="center"/>
              <w:rPr>
                <w:sz w:val="16"/>
                <w:szCs w:val="16"/>
              </w:rPr>
            </w:pPr>
            <w:r w:rsidRPr="008310D4">
              <w:rPr>
                <w:sz w:val="16"/>
                <w:szCs w:val="16"/>
              </w:rPr>
              <w:t>на осуществление мероприятия связано</w:t>
            </w:r>
          </w:p>
          <w:p w14:paraId="332B716D" w14:textId="77777777" w:rsidR="000F43D0" w:rsidRPr="008310D4" w:rsidRDefault="000F43D0" w:rsidP="000F43D0">
            <w:pPr>
              <w:jc w:val="center"/>
              <w:rPr>
                <w:sz w:val="16"/>
                <w:szCs w:val="16"/>
              </w:rPr>
            </w:pPr>
            <w:r w:rsidRPr="008310D4">
              <w:rPr>
                <w:sz w:val="16"/>
                <w:szCs w:val="16"/>
              </w:rPr>
              <w:t xml:space="preserve">с </w:t>
            </w:r>
          </w:p>
          <w:p w14:paraId="6E7BB149" w14:textId="24AB3146" w:rsidR="004761EB" w:rsidRPr="008310D4" w:rsidRDefault="000F43D0" w:rsidP="000F43D0">
            <w:pPr>
              <w:jc w:val="center"/>
              <w:rPr>
                <w:sz w:val="16"/>
                <w:szCs w:val="16"/>
              </w:rPr>
            </w:pPr>
            <w:r w:rsidRPr="008310D4">
              <w:rPr>
                <w:sz w:val="16"/>
                <w:szCs w:val="16"/>
              </w:rPr>
              <w:t>экономией средств, полученной по итогам проведения конкурентных процедур</w:t>
            </w:r>
          </w:p>
        </w:tc>
        <w:tc>
          <w:tcPr>
            <w:tcW w:w="1964" w:type="dxa"/>
            <w:shd w:val="clear" w:color="auto" w:fill="auto"/>
            <w:vAlign w:val="center"/>
            <w:hideMark/>
          </w:tcPr>
          <w:p w14:paraId="1A4D3089" w14:textId="77777777" w:rsidR="004761EB" w:rsidRPr="008310D4" w:rsidRDefault="004761EB" w:rsidP="0095639E">
            <w:pPr>
              <w:jc w:val="center"/>
              <w:rPr>
                <w:sz w:val="16"/>
                <w:szCs w:val="16"/>
              </w:rPr>
            </w:pPr>
            <w:r w:rsidRPr="008310D4">
              <w:rPr>
                <w:sz w:val="16"/>
                <w:szCs w:val="16"/>
              </w:rPr>
              <w:t>__________</w:t>
            </w:r>
          </w:p>
        </w:tc>
        <w:tc>
          <w:tcPr>
            <w:tcW w:w="796" w:type="dxa"/>
            <w:shd w:val="clear" w:color="auto" w:fill="auto"/>
            <w:vAlign w:val="center"/>
            <w:hideMark/>
          </w:tcPr>
          <w:p w14:paraId="1E4BCAB8" w14:textId="77777777" w:rsidR="004761EB" w:rsidRPr="008310D4" w:rsidRDefault="004761EB" w:rsidP="0095639E">
            <w:pPr>
              <w:jc w:val="center"/>
              <w:rPr>
                <w:sz w:val="16"/>
                <w:szCs w:val="16"/>
              </w:rPr>
            </w:pPr>
            <w:r w:rsidRPr="008310D4">
              <w:rPr>
                <w:sz w:val="16"/>
                <w:szCs w:val="16"/>
              </w:rPr>
              <w:t>______</w:t>
            </w:r>
          </w:p>
        </w:tc>
        <w:tc>
          <w:tcPr>
            <w:tcW w:w="851" w:type="dxa"/>
            <w:shd w:val="clear" w:color="auto" w:fill="auto"/>
            <w:vAlign w:val="center"/>
            <w:hideMark/>
          </w:tcPr>
          <w:p w14:paraId="5CACAB3E" w14:textId="77777777" w:rsidR="004761EB" w:rsidRPr="008310D4" w:rsidRDefault="004761EB" w:rsidP="0095639E">
            <w:pPr>
              <w:jc w:val="center"/>
              <w:rPr>
                <w:sz w:val="16"/>
                <w:szCs w:val="16"/>
              </w:rPr>
            </w:pPr>
            <w:r w:rsidRPr="008310D4">
              <w:rPr>
                <w:sz w:val="16"/>
                <w:szCs w:val="16"/>
              </w:rPr>
              <w:t>______</w:t>
            </w:r>
          </w:p>
        </w:tc>
        <w:tc>
          <w:tcPr>
            <w:tcW w:w="1350" w:type="dxa"/>
            <w:shd w:val="clear" w:color="auto" w:fill="auto"/>
            <w:vAlign w:val="center"/>
            <w:hideMark/>
          </w:tcPr>
          <w:p w14:paraId="67323E6A" w14:textId="77777777" w:rsidR="004761EB" w:rsidRPr="008310D4" w:rsidRDefault="004761EB" w:rsidP="0095639E">
            <w:pPr>
              <w:jc w:val="center"/>
              <w:rPr>
                <w:sz w:val="16"/>
                <w:szCs w:val="16"/>
              </w:rPr>
            </w:pPr>
            <w:r w:rsidRPr="008310D4">
              <w:rPr>
                <w:sz w:val="16"/>
                <w:szCs w:val="16"/>
              </w:rPr>
              <w:t>__________</w:t>
            </w:r>
          </w:p>
        </w:tc>
      </w:tr>
      <w:tr w:rsidR="004761EB" w:rsidRPr="008310D4" w14:paraId="3DFC3502" w14:textId="77777777" w:rsidTr="00E2578C">
        <w:trPr>
          <w:trHeight w:val="1289"/>
        </w:trPr>
        <w:tc>
          <w:tcPr>
            <w:tcW w:w="640" w:type="dxa"/>
            <w:vMerge/>
            <w:shd w:val="clear" w:color="auto" w:fill="auto"/>
            <w:vAlign w:val="center"/>
            <w:hideMark/>
          </w:tcPr>
          <w:p w14:paraId="1D42CD1D" w14:textId="77777777" w:rsidR="004761EB" w:rsidRPr="008310D4" w:rsidRDefault="004761EB" w:rsidP="0095639E">
            <w:pPr>
              <w:rPr>
                <w:sz w:val="16"/>
                <w:szCs w:val="16"/>
              </w:rPr>
            </w:pPr>
          </w:p>
        </w:tc>
        <w:tc>
          <w:tcPr>
            <w:tcW w:w="2494" w:type="dxa"/>
            <w:shd w:val="clear" w:color="auto" w:fill="auto"/>
            <w:hideMark/>
          </w:tcPr>
          <w:p w14:paraId="26C38709" w14:textId="77777777" w:rsidR="004761EB" w:rsidRPr="008310D4" w:rsidRDefault="004761EB" w:rsidP="0095639E">
            <w:pPr>
              <w:jc w:val="center"/>
              <w:rPr>
                <w:sz w:val="16"/>
                <w:szCs w:val="16"/>
              </w:rPr>
            </w:pPr>
            <w:r w:rsidRPr="008310D4">
              <w:rPr>
                <w:sz w:val="16"/>
                <w:szCs w:val="16"/>
              </w:rPr>
              <w:t xml:space="preserve">Мероприятие «Обеспечение </w:t>
            </w:r>
            <w:proofErr w:type="gramStart"/>
            <w:r w:rsidRPr="008310D4">
              <w:rPr>
                <w:sz w:val="16"/>
                <w:szCs w:val="16"/>
              </w:rPr>
              <w:t>деятельности управления социальной защиты населения администрации города</w:t>
            </w:r>
            <w:proofErr w:type="gramEnd"/>
            <w:r w:rsidRPr="008310D4">
              <w:rPr>
                <w:sz w:val="16"/>
                <w:szCs w:val="16"/>
              </w:rPr>
              <w:t xml:space="preserve"> Иванова» (управление социальной защиты населения администрации города Иванова)</w:t>
            </w:r>
          </w:p>
        </w:tc>
        <w:tc>
          <w:tcPr>
            <w:tcW w:w="1278" w:type="dxa"/>
            <w:shd w:val="clear" w:color="auto" w:fill="auto"/>
            <w:hideMark/>
          </w:tcPr>
          <w:p w14:paraId="36203245" w14:textId="536FBC1F" w:rsidR="004761EB" w:rsidRPr="008310D4" w:rsidRDefault="004761EB" w:rsidP="0095639E">
            <w:pPr>
              <w:jc w:val="center"/>
              <w:rPr>
                <w:sz w:val="16"/>
                <w:szCs w:val="16"/>
              </w:rPr>
            </w:pPr>
            <w:r w:rsidRPr="008310D4">
              <w:rPr>
                <w:rFonts w:eastAsiaTheme="minorHAnsi"/>
                <w:sz w:val="16"/>
                <w:szCs w:val="16"/>
                <w:lang w:eastAsia="en-US"/>
              </w:rPr>
              <w:t>6 226,40</w:t>
            </w:r>
          </w:p>
        </w:tc>
        <w:tc>
          <w:tcPr>
            <w:tcW w:w="1402" w:type="dxa"/>
            <w:shd w:val="clear" w:color="auto" w:fill="auto"/>
            <w:hideMark/>
          </w:tcPr>
          <w:p w14:paraId="0C355E48" w14:textId="2413C833" w:rsidR="004761EB" w:rsidRPr="008310D4" w:rsidRDefault="004761EB" w:rsidP="0095639E">
            <w:pPr>
              <w:jc w:val="center"/>
              <w:rPr>
                <w:sz w:val="16"/>
                <w:szCs w:val="16"/>
              </w:rPr>
            </w:pPr>
            <w:r w:rsidRPr="008310D4">
              <w:rPr>
                <w:sz w:val="16"/>
                <w:szCs w:val="16"/>
              </w:rPr>
              <w:t xml:space="preserve">6 220,39 </w:t>
            </w:r>
          </w:p>
        </w:tc>
        <w:tc>
          <w:tcPr>
            <w:tcW w:w="1281" w:type="dxa"/>
            <w:shd w:val="clear" w:color="auto" w:fill="auto"/>
            <w:hideMark/>
          </w:tcPr>
          <w:p w14:paraId="766EA221" w14:textId="77777777" w:rsidR="004761EB" w:rsidRPr="008310D4" w:rsidRDefault="004761EB" w:rsidP="0095639E">
            <w:pPr>
              <w:jc w:val="center"/>
              <w:rPr>
                <w:sz w:val="16"/>
                <w:szCs w:val="16"/>
              </w:rPr>
            </w:pPr>
            <w:r w:rsidRPr="008310D4">
              <w:rPr>
                <w:sz w:val="16"/>
                <w:szCs w:val="16"/>
              </w:rPr>
              <w:t> </w:t>
            </w:r>
          </w:p>
        </w:tc>
        <w:tc>
          <w:tcPr>
            <w:tcW w:w="940" w:type="dxa"/>
            <w:shd w:val="clear" w:color="auto" w:fill="auto"/>
            <w:hideMark/>
          </w:tcPr>
          <w:p w14:paraId="0D4ED21D" w14:textId="77777777" w:rsidR="004761EB" w:rsidRPr="008310D4" w:rsidRDefault="004761EB" w:rsidP="0095639E">
            <w:pPr>
              <w:jc w:val="center"/>
              <w:rPr>
                <w:sz w:val="16"/>
                <w:szCs w:val="16"/>
              </w:rPr>
            </w:pPr>
            <w:r w:rsidRPr="008310D4">
              <w:rPr>
                <w:sz w:val="16"/>
                <w:szCs w:val="16"/>
              </w:rPr>
              <w:t> </w:t>
            </w:r>
          </w:p>
        </w:tc>
        <w:tc>
          <w:tcPr>
            <w:tcW w:w="1052" w:type="dxa"/>
            <w:shd w:val="clear" w:color="auto" w:fill="auto"/>
            <w:hideMark/>
          </w:tcPr>
          <w:p w14:paraId="23DF5B68" w14:textId="77777777" w:rsidR="004761EB" w:rsidRPr="008310D4" w:rsidRDefault="004761EB" w:rsidP="0095639E">
            <w:pPr>
              <w:jc w:val="center"/>
              <w:rPr>
                <w:sz w:val="16"/>
                <w:szCs w:val="16"/>
              </w:rPr>
            </w:pPr>
            <w:r w:rsidRPr="008310D4">
              <w:rPr>
                <w:sz w:val="16"/>
                <w:szCs w:val="16"/>
              </w:rPr>
              <w:t> </w:t>
            </w:r>
          </w:p>
        </w:tc>
        <w:tc>
          <w:tcPr>
            <w:tcW w:w="1560" w:type="dxa"/>
            <w:shd w:val="clear" w:color="auto" w:fill="auto"/>
            <w:hideMark/>
          </w:tcPr>
          <w:p w14:paraId="4AC27973" w14:textId="77777777" w:rsidR="004761EB" w:rsidRPr="008310D4" w:rsidRDefault="004761EB" w:rsidP="00220294">
            <w:pPr>
              <w:jc w:val="center"/>
              <w:rPr>
                <w:sz w:val="16"/>
                <w:szCs w:val="16"/>
              </w:rPr>
            </w:pPr>
            <w:r w:rsidRPr="008310D4">
              <w:rPr>
                <w:sz w:val="16"/>
                <w:szCs w:val="16"/>
              </w:rPr>
              <w:t>Мероприятие выполнено</w:t>
            </w:r>
          </w:p>
          <w:p w14:paraId="21BA145C" w14:textId="1FFB3225" w:rsidR="004761EB" w:rsidRPr="008310D4" w:rsidRDefault="004761EB" w:rsidP="00495CFC">
            <w:pPr>
              <w:jc w:val="center"/>
              <w:rPr>
                <w:sz w:val="16"/>
                <w:szCs w:val="16"/>
              </w:rPr>
            </w:pPr>
            <w:r w:rsidRPr="008310D4">
              <w:rPr>
                <w:sz w:val="16"/>
                <w:szCs w:val="16"/>
              </w:rPr>
              <w:t xml:space="preserve"> на 99,90%</w:t>
            </w:r>
          </w:p>
        </w:tc>
        <w:tc>
          <w:tcPr>
            <w:tcW w:w="1964" w:type="dxa"/>
            <w:shd w:val="clear" w:color="auto" w:fill="auto"/>
            <w:vAlign w:val="center"/>
            <w:hideMark/>
          </w:tcPr>
          <w:p w14:paraId="7AABD041" w14:textId="77777777" w:rsidR="004761EB" w:rsidRPr="008310D4" w:rsidRDefault="004761EB" w:rsidP="0095639E">
            <w:pPr>
              <w:jc w:val="center"/>
              <w:rPr>
                <w:sz w:val="16"/>
                <w:szCs w:val="16"/>
              </w:rPr>
            </w:pPr>
            <w:r w:rsidRPr="008310D4">
              <w:rPr>
                <w:sz w:val="16"/>
                <w:szCs w:val="16"/>
              </w:rPr>
              <w:t>__________</w:t>
            </w:r>
          </w:p>
        </w:tc>
        <w:tc>
          <w:tcPr>
            <w:tcW w:w="796" w:type="dxa"/>
            <w:shd w:val="clear" w:color="auto" w:fill="auto"/>
            <w:vAlign w:val="center"/>
            <w:hideMark/>
          </w:tcPr>
          <w:p w14:paraId="2C614EB7" w14:textId="77777777" w:rsidR="004761EB" w:rsidRPr="008310D4" w:rsidRDefault="004761EB" w:rsidP="0095639E">
            <w:pPr>
              <w:jc w:val="center"/>
              <w:rPr>
                <w:sz w:val="16"/>
                <w:szCs w:val="16"/>
              </w:rPr>
            </w:pPr>
            <w:r w:rsidRPr="008310D4">
              <w:rPr>
                <w:sz w:val="16"/>
                <w:szCs w:val="16"/>
              </w:rPr>
              <w:t>______</w:t>
            </w:r>
          </w:p>
        </w:tc>
        <w:tc>
          <w:tcPr>
            <w:tcW w:w="851" w:type="dxa"/>
            <w:shd w:val="clear" w:color="auto" w:fill="auto"/>
            <w:vAlign w:val="center"/>
            <w:hideMark/>
          </w:tcPr>
          <w:p w14:paraId="2C159B1F" w14:textId="77777777" w:rsidR="004761EB" w:rsidRPr="008310D4" w:rsidRDefault="004761EB" w:rsidP="0095639E">
            <w:pPr>
              <w:jc w:val="center"/>
              <w:rPr>
                <w:sz w:val="16"/>
                <w:szCs w:val="16"/>
              </w:rPr>
            </w:pPr>
            <w:r w:rsidRPr="008310D4">
              <w:rPr>
                <w:sz w:val="16"/>
                <w:szCs w:val="16"/>
              </w:rPr>
              <w:t>______</w:t>
            </w:r>
          </w:p>
        </w:tc>
        <w:tc>
          <w:tcPr>
            <w:tcW w:w="1350" w:type="dxa"/>
            <w:shd w:val="clear" w:color="auto" w:fill="auto"/>
            <w:vAlign w:val="center"/>
            <w:hideMark/>
          </w:tcPr>
          <w:p w14:paraId="53ECC987" w14:textId="77777777" w:rsidR="004761EB" w:rsidRPr="008310D4" w:rsidRDefault="004761EB" w:rsidP="0095639E">
            <w:pPr>
              <w:jc w:val="center"/>
              <w:rPr>
                <w:sz w:val="16"/>
                <w:szCs w:val="16"/>
              </w:rPr>
            </w:pPr>
            <w:r w:rsidRPr="008310D4">
              <w:rPr>
                <w:sz w:val="16"/>
                <w:szCs w:val="16"/>
              </w:rPr>
              <w:t>__________</w:t>
            </w:r>
          </w:p>
        </w:tc>
      </w:tr>
      <w:tr w:rsidR="004761EB" w:rsidRPr="008310D4" w14:paraId="0E4FE50A" w14:textId="77777777" w:rsidTr="004761EB">
        <w:trPr>
          <w:trHeight w:val="1278"/>
        </w:trPr>
        <w:tc>
          <w:tcPr>
            <w:tcW w:w="640" w:type="dxa"/>
            <w:vMerge/>
            <w:shd w:val="clear" w:color="auto" w:fill="auto"/>
            <w:vAlign w:val="center"/>
            <w:hideMark/>
          </w:tcPr>
          <w:p w14:paraId="0F8A55F6" w14:textId="77777777" w:rsidR="004761EB" w:rsidRPr="008310D4" w:rsidRDefault="004761EB" w:rsidP="0095639E">
            <w:pPr>
              <w:rPr>
                <w:sz w:val="16"/>
                <w:szCs w:val="16"/>
              </w:rPr>
            </w:pPr>
          </w:p>
        </w:tc>
        <w:tc>
          <w:tcPr>
            <w:tcW w:w="2494" w:type="dxa"/>
            <w:shd w:val="clear" w:color="auto" w:fill="auto"/>
            <w:hideMark/>
          </w:tcPr>
          <w:p w14:paraId="491075BD" w14:textId="1B5E2B48" w:rsidR="004761EB" w:rsidRPr="008310D4" w:rsidRDefault="004761EB" w:rsidP="0095639E">
            <w:pPr>
              <w:jc w:val="center"/>
              <w:rPr>
                <w:sz w:val="16"/>
                <w:szCs w:val="16"/>
              </w:rPr>
            </w:pPr>
            <w:r w:rsidRPr="008310D4">
              <w:rPr>
                <w:sz w:val="16"/>
                <w:szCs w:val="16"/>
              </w:rPr>
              <w:t>Мероприятие «Обеспечение деятельности финансово-казначейского управления Администрации города Иванова» (Финансово-казначейское управление Администрации города Иванова)</w:t>
            </w:r>
          </w:p>
        </w:tc>
        <w:tc>
          <w:tcPr>
            <w:tcW w:w="1278" w:type="dxa"/>
            <w:shd w:val="clear" w:color="auto" w:fill="auto"/>
            <w:hideMark/>
          </w:tcPr>
          <w:p w14:paraId="1781B66B" w14:textId="65DDAC9D" w:rsidR="004761EB" w:rsidRPr="008310D4" w:rsidRDefault="004761EB" w:rsidP="0095639E">
            <w:pPr>
              <w:jc w:val="center"/>
              <w:rPr>
                <w:sz w:val="16"/>
                <w:szCs w:val="16"/>
              </w:rPr>
            </w:pPr>
            <w:r w:rsidRPr="008310D4">
              <w:rPr>
                <w:rFonts w:eastAsiaTheme="minorHAnsi"/>
                <w:sz w:val="16"/>
                <w:szCs w:val="16"/>
                <w:lang w:eastAsia="en-US"/>
              </w:rPr>
              <w:t>60 579,67</w:t>
            </w:r>
          </w:p>
        </w:tc>
        <w:tc>
          <w:tcPr>
            <w:tcW w:w="1402" w:type="dxa"/>
            <w:shd w:val="clear" w:color="auto" w:fill="auto"/>
            <w:hideMark/>
          </w:tcPr>
          <w:p w14:paraId="663FE9C8" w14:textId="2BAF03C5" w:rsidR="004761EB" w:rsidRPr="008310D4" w:rsidRDefault="004761EB" w:rsidP="0095639E">
            <w:pPr>
              <w:jc w:val="center"/>
              <w:rPr>
                <w:sz w:val="16"/>
                <w:szCs w:val="16"/>
              </w:rPr>
            </w:pPr>
            <w:r w:rsidRPr="008310D4">
              <w:rPr>
                <w:sz w:val="16"/>
                <w:szCs w:val="16"/>
              </w:rPr>
              <w:t xml:space="preserve">60 579,65 </w:t>
            </w:r>
          </w:p>
        </w:tc>
        <w:tc>
          <w:tcPr>
            <w:tcW w:w="1281" w:type="dxa"/>
            <w:shd w:val="clear" w:color="auto" w:fill="auto"/>
            <w:noWrap/>
            <w:vAlign w:val="center"/>
            <w:hideMark/>
          </w:tcPr>
          <w:p w14:paraId="3CF87F5D" w14:textId="77777777" w:rsidR="004761EB" w:rsidRPr="008310D4" w:rsidRDefault="004761EB" w:rsidP="0095639E">
            <w:pPr>
              <w:jc w:val="center"/>
              <w:rPr>
                <w:sz w:val="16"/>
                <w:szCs w:val="16"/>
              </w:rPr>
            </w:pPr>
          </w:p>
        </w:tc>
        <w:tc>
          <w:tcPr>
            <w:tcW w:w="940" w:type="dxa"/>
            <w:shd w:val="clear" w:color="auto" w:fill="auto"/>
            <w:hideMark/>
          </w:tcPr>
          <w:p w14:paraId="243AE73B" w14:textId="77777777" w:rsidR="004761EB" w:rsidRPr="008310D4" w:rsidRDefault="004761EB" w:rsidP="0095639E">
            <w:pPr>
              <w:jc w:val="center"/>
              <w:rPr>
                <w:sz w:val="16"/>
                <w:szCs w:val="16"/>
              </w:rPr>
            </w:pPr>
            <w:r w:rsidRPr="008310D4">
              <w:rPr>
                <w:sz w:val="16"/>
                <w:szCs w:val="16"/>
              </w:rPr>
              <w:t> </w:t>
            </w:r>
          </w:p>
        </w:tc>
        <w:tc>
          <w:tcPr>
            <w:tcW w:w="1052" w:type="dxa"/>
            <w:shd w:val="clear" w:color="auto" w:fill="auto"/>
            <w:hideMark/>
          </w:tcPr>
          <w:p w14:paraId="02C5911D" w14:textId="77777777" w:rsidR="004761EB" w:rsidRPr="008310D4" w:rsidRDefault="004761EB" w:rsidP="0095639E">
            <w:pPr>
              <w:jc w:val="center"/>
              <w:rPr>
                <w:sz w:val="16"/>
                <w:szCs w:val="16"/>
              </w:rPr>
            </w:pPr>
            <w:r w:rsidRPr="008310D4">
              <w:rPr>
                <w:sz w:val="16"/>
                <w:szCs w:val="16"/>
              </w:rPr>
              <w:t> </w:t>
            </w:r>
          </w:p>
        </w:tc>
        <w:tc>
          <w:tcPr>
            <w:tcW w:w="1560" w:type="dxa"/>
            <w:shd w:val="clear" w:color="auto" w:fill="auto"/>
            <w:hideMark/>
          </w:tcPr>
          <w:p w14:paraId="705CAE5E" w14:textId="77777777" w:rsidR="004761EB" w:rsidRPr="008310D4" w:rsidRDefault="004761EB" w:rsidP="00220294">
            <w:pPr>
              <w:jc w:val="center"/>
              <w:rPr>
                <w:sz w:val="16"/>
                <w:szCs w:val="16"/>
              </w:rPr>
            </w:pPr>
            <w:r w:rsidRPr="008310D4">
              <w:rPr>
                <w:sz w:val="16"/>
                <w:szCs w:val="16"/>
              </w:rPr>
              <w:t>Мероприятие выполнено</w:t>
            </w:r>
          </w:p>
          <w:p w14:paraId="2E9A4C21" w14:textId="77777777" w:rsidR="004761EB" w:rsidRPr="008310D4" w:rsidRDefault="004761EB" w:rsidP="00220294">
            <w:pPr>
              <w:jc w:val="center"/>
              <w:rPr>
                <w:sz w:val="16"/>
                <w:szCs w:val="16"/>
              </w:rPr>
            </w:pPr>
            <w:r w:rsidRPr="008310D4">
              <w:rPr>
                <w:sz w:val="16"/>
                <w:szCs w:val="16"/>
              </w:rPr>
              <w:t xml:space="preserve"> на 100,0%</w:t>
            </w:r>
          </w:p>
        </w:tc>
        <w:tc>
          <w:tcPr>
            <w:tcW w:w="1964" w:type="dxa"/>
            <w:shd w:val="clear" w:color="auto" w:fill="auto"/>
            <w:vAlign w:val="center"/>
            <w:hideMark/>
          </w:tcPr>
          <w:p w14:paraId="706761D5" w14:textId="77777777" w:rsidR="004761EB" w:rsidRPr="008310D4" w:rsidRDefault="004761EB" w:rsidP="0095639E">
            <w:pPr>
              <w:jc w:val="center"/>
              <w:rPr>
                <w:sz w:val="16"/>
                <w:szCs w:val="16"/>
              </w:rPr>
            </w:pPr>
            <w:r w:rsidRPr="008310D4">
              <w:rPr>
                <w:sz w:val="16"/>
                <w:szCs w:val="16"/>
              </w:rPr>
              <w:t>__________</w:t>
            </w:r>
          </w:p>
        </w:tc>
        <w:tc>
          <w:tcPr>
            <w:tcW w:w="796" w:type="dxa"/>
            <w:shd w:val="clear" w:color="auto" w:fill="auto"/>
            <w:vAlign w:val="center"/>
            <w:hideMark/>
          </w:tcPr>
          <w:p w14:paraId="49210C09" w14:textId="77777777" w:rsidR="004761EB" w:rsidRPr="008310D4" w:rsidRDefault="004761EB" w:rsidP="0095639E">
            <w:pPr>
              <w:jc w:val="center"/>
              <w:rPr>
                <w:sz w:val="16"/>
                <w:szCs w:val="16"/>
              </w:rPr>
            </w:pPr>
            <w:r w:rsidRPr="008310D4">
              <w:rPr>
                <w:sz w:val="16"/>
                <w:szCs w:val="16"/>
              </w:rPr>
              <w:t>______</w:t>
            </w:r>
          </w:p>
        </w:tc>
        <w:tc>
          <w:tcPr>
            <w:tcW w:w="851" w:type="dxa"/>
            <w:shd w:val="clear" w:color="auto" w:fill="auto"/>
            <w:vAlign w:val="center"/>
            <w:hideMark/>
          </w:tcPr>
          <w:p w14:paraId="13D77F3A" w14:textId="77777777" w:rsidR="004761EB" w:rsidRPr="008310D4" w:rsidRDefault="004761EB" w:rsidP="0095639E">
            <w:pPr>
              <w:jc w:val="center"/>
              <w:rPr>
                <w:sz w:val="16"/>
                <w:szCs w:val="16"/>
              </w:rPr>
            </w:pPr>
            <w:r w:rsidRPr="008310D4">
              <w:rPr>
                <w:sz w:val="16"/>
                <w:szCs w:val="16"/>
              </w:rPr>
              <w:t>______</w:t>
            </w:r>
          </w:p>
        </w:tc>
        <w:tc>
          <w:tcPr>
            <w:tcW w:w="1350" w:type="dxa"/>
            <w:shd w:val="clear" w:color="auto" w:fill="auto"/>
            <w:vAlign w:val="center"/>
            <w:hideMark/>
          </w:tcPr>
          <w:p w14:paraId="4D389243" w14:textId="77777777" w:rsidR="004761EB" w:rsidRPr="008310D4" w:rsidRDefault="004761EB" w:rsidP="0095639E">
            <w:pPr>
              <w:jc w:val="center"/>
              <w:rPr>
                <w:sz w:val="16"/>
                <w:szCs w:val="16"/>
              </w:rPr>
            </w:pPr>
            <w:r w:rsidRPr="008310D4">
              <w:rPr>
                <w:sz w:val="16"/>
                <w:szCs w:val="16"/>
              </w:rPr>
              <w:t>__________</w:t>
            </w:r>
          </w:p>
        </w:tc>
      </w:tr>
      <w:tr w:rsidR="00406ACD" w:rsidRPr="008310D4" w14:paraId="47B3BC40" w14:textId="77777777" w:rsidTr="004761EB">
        <w:trPr>
          <w:trHeight w:val="2139"/>
        </w:trPr>
        <w:tc>
          <w:tcPr>
            <w:tcW w:w="640" w:type="dxa"/>
            <w:vMerge w:val="restart"/>
            <w:shd w:val="clear" w:color="auto" w:fill="auto"/>
            <w:vAlign w:val="center"/>
            <w:hideMark/>
          </w:tcPr>
          <w:p w14:paraId="2A127C2A" w14:textId="77777777" w:rsidR="00406ACD" w:rsidRPr="008310D4" w:rsidRDefault="00406ACD" w:rsidP="0095639E">
            <w:pPr>
              <w:rPr>
                <w:sz w:val="16"/>
                <w:szCs w:val="16"/>
              </w:rPr>
            </w:pPr>
          </w:p>
        </w:tc>
        <w:tc>
          <w:tcPr>
            <w:tcW w:w="2494" w:type="dxa"/>
            <w:shd w:val="clear" w:color="auto" w:fill="auto"/>
            <w:hideMark/>
          </w:tcPr>
          <w:p w14:paraId="22320E55" w14:textId="77777777" w:rsidR="00406ACD" w:rsidRPr="008310D4" w:rsidRDefault="00406ACD" w:rsidP="0095639E">
            <w:pPr>
              <w:jc w:val="center"/>
              <w:rPr>
                <w:sz w:val="16"/>
                <w:szCs w:val="16"/>
              </w:rPr>
            </w:pPr>
            <w:r w:rsidRPr="008310D4">
              <w:rPr>
                <w:sz w:val="16"/>
                <w:szCs w:val="16"/>
              </w:rPr>
              <w:t>Мероприятие «Обеспечение выполнения функций муниципального казенного учреждения «Управление делами Администрации города Иванова» (Администрация города Иванова (муниципальное казенное учреждение «Управление делами Администрации города Иванова»))</w:t>
            </w:r>
          </w:p>
        </w:tc>
        <w:tc>
          <w:tcPr>
            <w:tcW w:w="1278" w:type="dxa"/>
            <w:shd w:val="clear" w:color="auto" w:fill="auto"/>
            <w:hideMark/>
          </w:tcPr>
          <w:p w14:paraId="755C99C2" w14:textId="272A3CEE" w:rsidR="00406ACD" w:rsidRPr="008310D4" w:rsidRDefault="00406ACD" w:rsidP="0095639E">
            <w:pPr>
              <w:jc w:val="center"/>
              <w:rPr>
                <w:sz w:val="16"/>
                <w:szCs w:val="16"/>
              </w:rPr>
            </w:pPr>
            <w:r w:rsidRPr="008310D4">
              <w:rPr>
                <w:rFonts w:eastAsiaTheme="minorHAnsi"/>
                <w:sz w:val="16"/>
                <w:szCs w:val="16"/>
                <w:lang w:eastAsia="en-US"/>
              </w:rPr>
              <w:t>134 438,01</w:t>
            </w:r>
          </w:p>
        </w:tc>
        <w:tc>
          <w:tcPr>
            <w:tcW w:w="1402" w:type="dxa"/>
            <w:shd w:val="clear" w:color="auto" w:fill="auto"/>
            <w:hideMark/>
          </w:tcPr>
          <w:p w14:paraId="7C83A13B" w14:textId="09E1D0F9" w:rsidR="00406ACD" w:rsidRPr="008310D4" w:rsidRDefault="00406ACD" w:rsidP="0095639E">
            <w:pPr>
              <w:jc w:val="center"/>
              <w:rPr>
                <w:sz w:val="16"/>
                <w:szCs w:val="16"/>
              </w:rPr>
            </w:pPr>
            <w:r w:rsidRPr="008310D4">
              <w:rPr>
                <w:sz w:val="16"/>
                <w:szCs w:val="16"/>
              </w:rPr>
              <w:t xml:space="preserve">133 788,42 </w:t>
            </w:r>
          </w:p>
        </w:tc>
        <w:tc>
          <w:tcPr>
            <w:tcW w:w="1281" w:type="dxa"/>
            <w:shd w:val="clear" w:color="000000" w:fill="FFFFFF"/>
            <w:noWrap/>
            <w:hideMark/>
          </w:tcPr>
          <w:p w14:paraId="60CD5B14" w14:textId="3EB76F87" w:rsidR="00406ACD" w:rsidRPr="008310D4" w:rsidRDefault="00544DC3" w:rsidP="0095639E">
            <w:pPr>
              <w:jc w:val="center"/>
              <w:rPr>
                <w:sz w:val="16"/>
                <w:szCs w:val="16"/>
              </w:rPr>
            </w:pPr>
            <w:r w:rsidRPr="008310D4">
              <w:rPr>
                <w:sz w:val="16"/>
                <w:szCs w:val="16"/>
              </w:rPr>
              <w:t>649,59</w:t>
            </w:r>
          </w:p>
        </w:tc>
        <w:tc>
          <w:tcPr>
            <w:tcW w:w="940" w:type="dxa"/>
            <w:shd w:val="clear" w:color="auto" w:fill="auto"/>
            <w:hideMark/>
          </w:tcPr>
          <w:p w14:paraId="412BF7D7" w14:textId="77777777" w:rsidR="00406ACD" w:rsidRPr="008310D4" w:rsidRDefault="00406ACD" w:rsidP="0095639E">
            <w:pPr>
              <w:jc w:val="center"/>
              <w:rPr>
                <w:sz w:val="16"/>
                <w:szCs w:val="16"/>
              </w:rPr>
            </w:pPr>
            <w:r w:rsidRPr="008310D4">
              <w:rPr>
                <w:sz w:val="16"/>
                <w:szCs w:val="16"/>
              </w:rPr>
              <w:t> </w:t>
            </w:r>
          </w:p>
        </w:tc>
        <w:tc>
          <w:tcPr>
            <w:tcW w:w="1052" w:type="dxa"/>
            <w:shd w:val="clear" w:color="auto" w:fill="auto"/>
            <w:hideMark/>
          </w:tcPr>
          <w:p w14:paraId="4ECFCA52" w14:textId="77777777" w:rsidR="00406ACD" w:rsidRPr="008310D4" w:rsidRDefault="00406ACD" w:rsidP="0095639E">
            <w:pPr>
              <w:jc w:val="center"/>
              <w:rPr>
                <w:sz w:val="16"/>
                <w:szCs w:val="16"/>
              </w:rPr>
            </w:pPr>
            <w:r w:rsidRPr="008310D4">
              <w:rPr>
                <w:sz w:val="16"/>
                <w:szCs w:val="16"/>
              </w:rPr>
              <w:t> </w:t>
            </w:r>
          </w:p>
        </w:tc>
        <w:tc>
          <w:tcPr>
            <w:tcW w:w="1560" w:type="dxa"/>
            <w:shd w:val="clear" w:color="auto" w:fill="auto"/>
            <w:hideMark/>
          </w:tcPr>
          <w:p w14:paraId="1491961E" w14:textId="77777777" w:rsidR="00406ACD" w:rsidRPr="008310D4" w:rsidRDefault="00406ACD" w:rsidP="00220294">
            <w:pPr>
              <w:jc w:val="center"/>
              <w:rPr>
                <w:sz w:val="16"/>
                <w:szCs w:val="16"/>
              </w:rPr>
            </w:pPr>
            <w:r w:rsidRPr="008310D4">
              <w:rPr>
                <w:sz w:val="16"/>
                <w:szCs w:val="16"/>
              </w:rPr>
              <w:t>Мероприятие выполнено</w:t>
            </w:r>
          </w:p>
          <w:p w14:paraId="3038A6B6" w14:textId="2AFFF868" w:rsidR="00406ACD" w:rsidRPr="008310D4" w:rsidRDefault="00406ACD" w:rsidP="00220294">
            <w:pPr>
              <w:jc w:val="center"/>
              <w:rPr>
                <w:sz w:val="16"/>
                <w:szCs w:val="16"/>
              </w:rPr>
            </w:pPr>
            <w:r w:rsidRPr="008310D4">
              <w:rPr>
                <w:sz w:val="16"/>
                <w:szCs w:val="16"/>
              </w:rPr>
              <w:t xml:space="preserve"> на 99,52%. Отклонение расходов </w:t>
            </w:r>
          </w:p>
          <w:p w14:paraId="0860553C" w14:textId="77777777" w:rsidR="00406ACD" w:rsidRPr="008310D4" w:rsidRDefault="00406ACD" w:rsidP="00220294">
            <w:pPr>
              <w:jc w:val="center"/>
              <w:rPr>
                <w:sz w:val="16"/>
                <w:szCs w:val="16"/>
              </w:rPr>
            </w:pPr>
            <w:r w:rsidRPr="008310D4">
              <w:rPr>
                <w:sz w:val="16"/>
                <w:szCs w:val="16"/>
              </w:rPr>
              <w:t>на осуществление мероприятия связано</w:t>
            </w:r>
          </w:p>
          <w:p w14:paraId="72B28C5A" w14:textId="77777777" w:rsidR="00406ACD" w:rsidRPr="008310D4" w:rsidRDefault="00406ACD" w:rsidP="00220294">
            <w:pPr>
              <w:jc w:val="center"/>
              <w:rPr>
                <w:sz w:val="16"/>
                <w:szCs w:val="16"/>
              </w:rPr>
            </w:pPr>
            <w:r w:rsidRPr="008310D4">
              <w:rPr>
                <w:sz w:val="16"/>
                <w:szCs w:val="16"/>
              </w:rPr>
              <w:t xml:space="preserve">с </w:t>
            </w:r>
          </w:p>
          <w:p w14:paraId="46BF4351" w14:textId="3180DDEB" w:rsidR="00406ACD" w:rsidRPr="008310D4" w:rsidRDefault="00406ACD" w:rsidP="000F43D0">
            <w:pPr>
              <w:jc w:val="center"/>
              <w:rPr>
                <w:sz w:val="16"/>
                <w:szCs w:val="16"/>
              </w:rPr>
            </w:pPr>
            <w:r w:rsidRPr="008310D4">
              <w:rPr>
                <w:sz w:val="16"/>
                <w:szCs w:val="16"/>
              </w:rPr>
              <w:t>экономией средств</w:t>
            </w:r>
            <w:r w:rsidR="000F43D0" w:rsidRPr="008310D4">
              <w:rPr>
                <w:sz w:val="16"/>
                <w:szCs w:val="16"/>
              </w:rPr>
              <w:t>, полученной</w:t>
            </w:r>
            <w:r w:rsidRPr="008310D4">
              <w:rPr>
                <w:sz w:val="16"/>
                <w:szCs w:val="16"/>
              </w:rPr>
              <w:t xml:space="preserve"> </w:t>
            </w:r>
            <w:r w:rsidR="00E57E0E" w:rsidRPr="008310D4">
              <w:rPr>
                <w:sz w:val="16"/>
                <w:szCs w:val="16"/>
              </w:rPr>
              <w:br/>
            </w:r>
            <w:r w:rsidR="000F43D0" w:rsidRPr="008310D4">
              <w:rPr>
                <w:sz w:val="16"/>
                <w:szCs w:val="16"/>
              </w:rPr>
              <w:t>по итогам</w:t>
            </w:r>
            <w:r w:rsidRPr="008310D4">
              <w:rPr>
                <w:sz w:val="16"/>
                <w:szCs w:val="16"/>
              </w:rPr>
              <w:t xml:space="preserve"> проведения конкурентных процедур </w:t>
            </w:r>
          </w:p>
        </w:tc>
        <w:tc>
          <w:tcPr>
            <w:tcW w:w="1964" w:type="dxa"/>
            <w:shd w:val="clear" w:color="auto" w:fill="auto"/>
            <w:vAlign w:val="center"/>
            <w:hideMark/>
          </w:tcPr>
          <w:p w14:paraId="3286668C" w14:textId="77777777" w:rsidR="00406ACD" w:rsidRPr="008310D4" w:rsidRDefault="00406ACD" w:rsidP="0095639E">
            <w:pPr>
              <w:jc w:val="center"/>
              <w:rPr>
                <w:sz w:val="16"/>
                <w:szCs w:val="16"/>
              </w:rPr>
            </w:pPr>
            <w:r w:rsidRPr="008310D4">
              <w:rPr>
                <w:sz w:val="16"/>
                <w:szCs w:val="16"/>
              </w:rPr>
              <w:t>__________</w:t>
            </w:r>
          </w:p>
        </w:tc>
        <w:tc>
          <w:tcPr>
            <w:tcW w:w="796" w:type="dxa"/>
            <w:shd w:val="clear" w:color="auto" w:fill="auto"/>
            <w:vAlign w:val="center"/>
            <w:hideMark/>
          </w:tcPr>
          <w:p w14:paraId="6918E6D1" w14:textId="77777777" w:rsidR="00406ACD" w:rsidRPr="008310D4" w:rsidRDefault="00406ACD" w:rsidP="0095639E">
            <w:pPr>
              <w:jc w:val="center"/>
              <w:rPr>
                <w:sz w:val="16"/>
                <w:szCs w:val="16"/>
              </w:rPr>
            </w:pPr>
            <w:r w:rsidRPr="008310D4">
              <w:rPr>
                <w:sz w:val="16"/>
                <w:szCs w:val="16"/>
              </w:rPr>
              <w:t>______</w:t>
            </w:r>
          </w:p>
        </w:tc>
        <w:tc>
          <w:tcPr>
            <w:tcW w:w="851" w:type="dxa"/>
            <w:shd w:val="clear" w:color="auto" w:fill="auto"/>
            <w:vAlign w:val="center"/>
            <w:hideMark/>
          </w:tcPr>
          <w:p w14:paraId="7B5BD795" w14:textId="77777777" w:rsidR="00406ACD" w:rsidRPr="008310D4" w:rsidRDefault="00406ACD" w:rsidP="0095639E">
            <w:pPr>
              <w:jc w:val="center"/>
              <w:rPr>
                <w:sz w:val="16"/>
                <w:szCs w:val="16"/>
              </w:rPr>
            </w:pPr>
            <w:r w:rsidRPr="008310D4">
              <w:rPr>
                <w:sz w:val="16"/>
                <w:szCs w:val="16"/>
              </w:rPr>
              <w:t>______</w:t>
            </w:r>
          </w:p>
        </w:tc>
        <w:tc>
          <w:tcPr>
            <w:tcW w:w="1350" w:type="dxa"/>
            <w:shd w:val="clear" w:color="auto" w:fill="auto"/>
            <w:vAlign w:val="center"/>
            <w:hideMark/>
          </w:tcPr>
          <w:p w14:paraId="0D6A7268" w14:textId="77777777" w:rsidR="00406ACD" w:rsidRPr="008310D4" w:rsidRDefault="00406ACD" w:rsidP="0095639E">
            <w:pPr>
              <w:jc w:val="center"/>
              <w:rPr>
                <w:sz w:val="16"/>
                <w:szCs w:val="16"/>
              </w:rPr>
            </w:pPr>
            <w:r w:rsidRPr="008310D4">
              <w:rPr>
                <w:sz w:val="16"/>
                <w:szCs w:val="16"/>
              </w:rPr>
              <w:t>__________</w:t>
            </w:r>
          </w:p>
        </w:tc>
      </w:tr>
      <w:tr w:rsidR="00406ACD" w:rsidRPr="008310D4" w14:paraId="6E135B16" w14:textId="77777777" w:rsidTr="008310D4">
        <w:trPr>
          <w:trHeight w:val="2768"/>
        </w:trPr>
        <w:tc>
          <w:tcPr>
            <w:tcW w:w="640" w:type="dxa"/>
            <w:vMerge/>
            <w:shd w:val="clear" w:color="auto" w:fill="auto"/>
            <w:vAlign w:val="center"/>
            <w:hideMark/>
          </w:tcPr>
          <w:p w14:paraId="5549AD21" w14:textId="77777777" w:rsidR="00406ACD" w:rsidRPr="008310D4" w:rsidRDefault="00406ACD" w:rsidP="0095639E">
            <w:pPr>
              <w:rPr>
                <w:sz w:val="16"/>
                <w:szCs w:val="16"/>
              </w:rPr>
            </w:pPr>
          </w:p>
        </w:tc>
        <w:tc>
          <w:tcPr>
            <w:tcW w:w="2494" w:type="dxa"/>
            <w:shd w:val="clear" w:color="auto" w:fill="auto"/>
            <w:hideMark/>
          </w:tcPr>
          <w:p w14:paraId="0683A894" w14:textId="77777777" w:rsidR="00406ACD" w:rsidRPr="008310D4" w:rsidRDefault="00406ACD" w:rsidP="0095639E">
            <w:pPr>
              <w:jc w:val="center"/>
              <w:rPr>
                <w:sz w:val="16"/>
                <w:szCs w:val="16"/>
              </w:rPr>
            </w:pPr>
            <w:r w:rsidRPr="008310D4">
              <w:rPr>
                <w:sz w:val="16"/>
                <w:szCs w:val="16"/>
              </w:rPr>
              <w:t xml:space="preserve">Мероприятие «Обеспечение деятельности муниципального казенного учреждения «Многофункциональный центр предоставления </w:t>
            </w:r>
            <w:proofErr w:type="gramStart"/>
            <w:r w:rsidRPr="008310D4">
              <w:rPr>
                <w:sz w:val="16"/>
                <w:szCs w:val="16"/>
              </w:rPr>
              <w:t>государственных</w:t>
            </w:r>
            <w:proofErr w:type="gramEnd"/>
            <w:r w:rsidRPr="008310D4">
              <w:rPr>
                <w:sz w:val="16"/>
                <w:szCs w:val="16"/>
              </w:rPr>
              <w:t xml:space="preserve"> </w:t>
            </w:r>
          </w:p>
          <w:p w14:paraId="03E6E43A" w14:textId="77777777" w:rsidR="00406ACD" w:rsidRPr="008310D4" w:rsidRDefault="00406ACD" w:rsidP="0095639E">
            <w:pPr>
              <w:jc w:val="center"/>
              <w:rPr>
                <w:sz w:val="16"/>
                <w:szCs w:val="16"/>
              </w:rPr>
            </w:pPr>
            <w:proofErr w:type="gramStart"/>
            <w:r w:rsidRPr="008310D4">
              <w:rPr>
                <w:sz w:val="16"/>
                <w:szCs w:val="16"/>
              </w:rPr>
              <w:t>и муниципальных услуг в городе Иванове» (Администрация города Иванова (муниципальное казенное учреждение «Многофункциональный центр предоставления государственных</w:t>
            </w:r>
            <w:proofErr w:type="gramEnd"/>
          </w:p>
          <w:p w14:paraId="4BCE29DC" w14:textId="77777777" w:rsidR="00406ACD" w:rsidRPr="008310D4" w:rsidRDefault="00406ACD" w:rsidP="0095639E">
            <w:pPr>
              <w:jc w:val="center"/>
              <w:rPr>
                <w:sz w:val="16"/>
                <w:szCs w:val="16"/>
              </w:rPr>
            </w:pPr>
            <w:r w:rsidRPr="008310D4">
              <w:rPr>
                <w:sz w:val="16"/>
                <w:szCs w:val="16"/>
              </w:rPr>
              <w:t xml:space="preserve"> и муниципальных услуг </w:t>
            </w:r>
          </w:p>
          <w:p w14:paraId="3F28BDE1" w14:textId="77777777" w:rsidR="00406ACD" w:rsidRPr="008310D4" w:rsidRDefault="00406ACD" w:rsidP="0095639E">
            <w:pPr>
              <w:jc w:val="center"/>
              <w:rPr>
                <w:sz w:val="16"/>
                <w:szCs w:val="16"/>
              </w:rPr>
            </w:pPr>
            <w:proofErr w:type="gramStart"/>
            <w:r w:rsidRPr="008310D4">
              <w:rPr>
                <w:sz w:val="16"/>
                <w:szCs w:val="16"/>
              </w:rPr>
              <w:t>в городе Иванове»))</w:t>
            </w:r>
            <w:proofErr w:type="gramEnd"/>
          </w:p>
        </w:tc>
        <w:tc>
          <w:tcPr>
            <w:tcW w:w="1278" w:type="dxa"/>
            <w:shd w:val="clear" w:color="auto" w:fill="auto"/>
            <w:hideMark/>
          </w:tcPr>
          <w:p w14:paraId="19093C3A" w14:textId="600099CB" w:rsidR="00406ACD" w:rsidRPr="008310D4" w:rsidRDefault="00406ACD" w:rsidP="0095639E">
            <w:pPr>
              <w:jc w:val="center"/>
              <w:rPr>
                <w:sz w:val="16"/>
                <w:szCs w:val="16"/>
              </w:rPr>
            </w:pPr>
            <w:r w:rsidRPr="008310D4">
              <w:rPr>
                <w:rFonts w:eastAsiaTheme="minorHAnsi"/>
                <w:sz w:val="16"/>
                <w:szCs w:val="16"/>
                <w:lang w:eastAsia="en-US"/>
              </w:rPr>
              <w:t>85 773,97</w:t>
            </w:r>
          </w:p>
        </w:tc>
        <w:tc>
          <w:tcPr>
            <w:tcW w:w="1402" w:type="dxa"/>
            <w:shd w:val="clear" w:color="auto" w:fill="auto"/>
            <w:hideMark/>
          </w:tcPr>
          <w:p w14:paraId="12584E98" w14:textId="39DBEF6C" w:rsidR="00406ACD" w:rsidRPr="008310D4" w:rsidRDefault="00406ACD" w:rsidP="0095639E">
            <w:pPr>
              <w:jc w:val="center"/>
              <w:rPr>
                <w:sz w:val="16"/>
                <w:szCs w:val="16"/>
              </w:rPr>
            </w:pPr>
            <w:r w:rsidRPr="008310D4">
              <w:rPr>
                <w:sz w:val="16"/>
                <w:szCs w:val="16"/>
              </w:rPr>
              <w:t xml:space="preserve">85 536,51 </w:t>
            </w:r>
          </w:p>
        </w:tc>
        <w:tc>
          <w:tcPr>
            <w:tcW w:w="1281" w:type="dxa"/>
            <w:shd w:val="clear" w:color="auto" w:fill="FFFFFF" w:themeFill="background1"/>
          </w:tcPr>
          <w:p w14:paraId="60CBE8AB" w14:textId="05D06319" w:rsidR="00406ACD" w:rsidRPr="008310D4" w:rsidRDefault="00406ACD" w:rsidP="0095639E">
            <w:pPr>
              <w:jc w:val="center"/>
              <w:rPr>
                <w:sz w:val="16"/>
                <w:szCs w:val="16"/>
              </w:rPr>
            </w:pPr>
          </w:p>
        </w:tc>
        <w:tc>
          <w:tcPr>
            <w:tcW w:w="940" w:type="dxa"/>
            <w:shd w:val="clear" w:color="auto" w:fill="FFFFFF" w:themeFill="background1"/>
            <w:hideMark/>
          </w:tcPr>
          <w:p w14:paraId="09A9E4F5" w14:textId="77777777" w:rsidR="00406ACD" w:rsidRPr="008310D4" w:rsidRDefault="00406ACD" w:rsidP="0095639E">
            <w:pPr>
              <w:jc w:val="center"/>
              <w:rPr>
                <w:sz w:val="16"/>
                <w:szCs w:val="16"/>
              </w:rPr>
            </w:pPr>
            <w:r w:rsidRPr="008310D4">
              <w:rPr>
                <w:sz w:val="16"/>
                <w:szCs w:val="16"/>
              </w:rPr>
              <w:t> </w:t>
            </w:r>
          </w:p>
        </w:tc>
        <w:tc>
          <w:tcPr>
            <w:tcW w:w="1052" w:type="dxa"/>
            <w:shd w:val="clear" w:color="auto" w:fill="FFFFFF" w:themeFill="background1"/>
            <w:hideMark/>
          </w:tcPr>
          <w:p w14:paraId="55C12FA5" w14:textId="77777777" w:rsidR="00406ACD" w:rsidRPr="008310D4" w:rsidRDefault="00406ACD" w:rsidP="0095639E">
            <w:pPr>
              <w:jc w:val="center"/>
              <w:rPr>
                <w:sz w:val="16"/>
                <w:szCs w:val="16"/>
              </w:rPr>
            </w:pPr>
            <w:r w:rsidRPr="008310D4">
              <w:rPr>
                <w:sz w:val="16"/>
                <w:szCs w:val="16"/>
              </w:rPr>
              <w:t> </w:t>
            </w:r>
          </w:p>
        </w:tc>
        <w:tc>
          <w:tcPr>
            <w:tcW w:w="1560" w:type="dxa"/>
            <w:shd w:val="clear" w:color="auto" w:fill="FFFFFF" w:themeFill="background1"/>
            <w:hideMark/>
          </w:tcPr>
          <w:p w14:paraId="6F4D9FF6" w14:textId="77777777" w:rsidR="00406ACD" w:rsidRPr="008310D4" w:rsidRDefault="00406ACD" w:rsidP="00A242F3">
            <w:pPr>
              <w:jc w:val="center"/>
              <w:rPr>
                <w:sz w:val="16"/>
                <w:szCs w:val="16"/>
              </w:rPr>
            </w:pPr>
            <w:r w:rsidRPr="008310D4">
              <w:rPr>
                <w:sz w:val="16"/>
                <w:szCs w:val="16"/>
              </w:rPr>
              <w:t> Мероприятие выполнено</w:t>
            </w:r>
          </w:p>
          <w:p w14:paraId="19321445" w14:textId="77777777" w:rsidR="00406ACD" w:rsidRPr="008310D4" w:rsidRDefault="00406ACD" w:rsidP="00495CFC">
            <w:pPr>
              <w:jc w:val="center"/>
              <w:rPr>
                <w:sz w:val="16"/>
                <w:szCs w:val="16"/>
              </w:rPr>
            </w:pPr>
            <w:r w:rsidRPr="008310D4">
              <w:rPr>
                <w:sz w:val="16"/>
                <w:szCs w:val="16"/>
              </w:rPr>
              <w:t xml:space="preserve"> на 99,72 %.</w:t>
            </w:r>
          </w:p>
          <w:p w14:paraId="107515D5" w14:textId="77777777" w:rsidR="00A6155E" w:rsidRPr="008310D4" w:rsidRDefault="00A6155E" w:rsidP="00A6155E">
            <w:pPr>
              <w:jc w:val="center"/>
              <w:rPr>
                <w:sz w:val="16"/>
                <w:szCs w:val="16"/>
              </w:rPr>
            </w:pPr>
          </w:p>
          <w:p w14:paraId="7CDF06C7" w14:textId="77777777" w:rsidR="00A6155E" w:rsidRPr="008310D4" w:rsidRDefault="00A6155E" w:rsidP="00A6155E">
            <w:pPr>
              <w:jc w:val="center"/>
              <w:rPr>
                <w:sz w:val="16"/>
                <w:szCs w:val="16"/>
              </w:rPr>
            </w:pPr>
            <w:r w:rsidRPr="008310D4">
              <w:rPr>
                <w:sz w:val="16"/>
                <w:szCs w:val="16"/>
              </w:rPr>
              <w:t xml:space="preserve">Отклонение расходов </w:t>
            </w:r>
          </w:p>
          <w:p w14:paraId="1313F3E9" w14:textId="77777777" w:rsidR="00A6155E" w:rsidRPr="008310D4" w:rsidRDefault="00A6155E" w:rsidP="00A6155E">
            <w:pPr>
              <w:jc w:val="center"/>
              <w:rPr>
                <w:sz w:val="16"/>
                <w:szCs w:val="16"/>
              </w:rPr>
            </w:pPr>
            <w:r w:rsidRPr="008310D4">
              <w:rPr>
                <w:sz w:val="16"/>
                <w:szCs w:val="16"/>
              </w:rPr>
              <w:t>на осуществление мероприятия связано</w:t>
            </w:r>
          </w:p>
          <w:p w14:paraId="7F80EF9B" w14:textId="76D33DE7" w:rsidR="00A6155E" w:rsidRPr="008310D4" w:rsidRDefault="00A6155E" w:rsidP="00A6155E">
            <w:pPr>
              <w:jc w:val="center"/>
              <w:rPr>
                <w:sz w:val="16"/>
                <w:szCs w:val="16"/>
              </w:rPr>
            </w:pPr>
            <w:r w:rsidRPr="008310D4">
              <w:rPr>
                <w:sz w:val="16"/>
                <w:szCs w:val="16"/>
              </w:rPr>
              <w:t xml:space="preserve">с целевым расходованием средств, </w:t>
            </w:r>
          </w:p>
          <w:p w14:paraId="1B01B09E" w14:textId="1FE76CFD" w:rsidR="00A6155E" w:rsidRPr="008310D4" w:rsidRDefault="00A6155E" w:rsidP="00A6155E">
            <w:pPr>
              <w:jc w:val="center"/>
              <w:rPr>
                <w:sz w:val="16"/>
                <w:szCs w:val="16"/>
              </w:rPr>
            </w:pPr>
            <w:r w:rsidRPr="008310D4">
              <w:rPr>
                <w:sz w:val="16"/>
                <w:szCs w:val="16"/>
              </w:rPr>
              <w:t xml:space="preserve">выделенных  на </w:t>
            </w:r>
            <w:proofErr w:type="spellStart"/>
            <w:r w:rsidRPr="008310D4">
              <w:rPr>
                <w:sz w:val="16"/>
                <w:szCs w:val="16"/>
              </w:rPr>
              <w:t>софинансирование</w:t>
            </w:r>
            <w:proofErr w:type="spellEnd"/>
            <w:r w:rsidRPr="008310D4">
              <w:rPr>
                <w:sz w:val="16"/>
                <w:szCs w:val="16"/>
              </w:rPr>
              <w:t xml:space="preserve"> расходов по обеспечению функционирования учреждения из областного бюджета, </w:t>
            </w:r>
          </w:p>
          <w:p w14:paraId="57DC766D" w14:textId="77777777" w:rsidR="004C7B8C" w:rsidRPr="008310D4" w:rsidRDefault="00A6155E" w:rsidP="00A6155E">
            <w:pPr>
              <w:jc w:val="center"/>
              <w:rPr>
                <w:sz w:val="16"/>
                <w:szCs w:val="16"/>
              </w:rPr>
            </w:pPr>
            <w:r w:rsidRPr="008310D4">
              <w:rPr>
                <w:sz w:val="16"/>
                <w:szCs w:val="16"/>
              </w:rPr>
              <w:t xml:space="preserve">в </w:t>
            </w:r>
            <w:proofErr w:type="gramStart"/>
            <w:r w:rsidRPr="008310D4">
              <w:rPr>
                <w:sz w:val="16"/>
                <w:szCs w:val="16"/>
              </w:rPr>
              <w:t>виде</w:t>
            </w:r>
            <w:proofErr w:type="gramEnd"/>
            <w:r w:rsidRPr="008310D4">
              <w:rPr>
                <w:sz w:val="16"/>
                <w:szCs w:val="16"/>
              </w:rPr>
              <w:t xml:space="preserve"> фактической потребности </w:t>
            </w:r>
          </w:p>
          <w:p w14:paraId="0FFE841A" w14:textId="71CF0B6A" w:rsidR="00406ACD" w:rsidRPr="008310D4" w:rsidRDefault="004C7B8C" w:rsidP="00A6155E">
            <w:pPr>
              <w:jc w:val="center"/>
              <w:rPr>
                <w:sz w:val="16"/>
                <w:szCs w:val="16"/>
              </w:rPr>
            </w:pPr>
            <w:r w:rsidRPr="008310D4">
              <w:rPr>
                <w:sz w:val="16"/>
                <w:szCs w:val="16"/>
              </w:rPr>
              <w:t xml:space="preserve">за работу в праздничные и выходные дни для возможности подачи гражданами заявлений на ежемесячную выплату на детей в </w:t>
            </w:r>
            <w:proofErr w:type="gramStart"/>
            <w:r w:rsidRPr="008310D4">
              <w:rPr>
                <w:sz w:val="16"/>
                <w:szCs w:val="16"/>
              </w:rPr>
              <w:t>возрасте</w:t>
            </w:r>
            <w:proofErr w:type="gramEnd"/>
            <w:r w:rsidRPr="008310D4">
              <w:rPr>
                <w:sz w:val="16"/>
                <w:szCs w:val="16"/>
              </w:rPr>
              <w:t xml:space="preserve"> от 8 до 17 лет в МФЦ за период с 1 по 10 мая 2022 года</w:t>
            </w:r>
          </w:p>
        </w:tc>
        <w:tc>
          <w:tcPr>
            <w:tcW w:w="1964" w:type="dxa"/>
            <w:shd w:val="clear" w:color="auto" w:fill="auto"/>
            <w:vAlign w:val="center"/>
            <w:hideMark/>
          </w:tcPr>
          <w:p w14:paraId="321E83EE" w14:textId="77777777" w:rsidR="00406ACD" w:rsidRPr="008310D4" w:rsidRDefault="00406ACD" w:rsidP="0095639E">
            <w:pPr>
              <w:jc w:val="center"/>
              <w:rPr>
                <w:sz w:val="16"/>
                <w:szCs w:val="16"/>
              </w:rPr>
            </w:pPr>
            <w:r w:rsidRPr="008310D4">
              <w:rPr>
                <w:sz w:val="16"/>
                <w:szCs w:val="16"/>
              </w:rPr>
              <w:t>__________</w:t>
            </w:r>
          </w:p>
        </w:tc>
        <w:tc>
          <w:tcPr>
            <w:tcW w:w="796" w:type="dxa"/>
            <w:shd w:val="clear" w:color="auto" w:fill="auto"/>
            <w:vAlign w:val="center"/>
            <w:hideMark/>
          </w:tcPr>
          <w:p w14:paraId="57B81AED" w14:textId="77777777" w:rsidR="00406ACD" w:rsidRPr="008310D4" w:rsidRDefault="00406ACD" w:rsidP="0095639E">
            <w:pPr>
              <w:jc w:val="center"/>
              <w:rPr>
                <w:sz w:val="16"/>
                <w:szCs w:val="16"/>
              </w:rPr>
            </w:pPr>
            <w:r w:rsidRPr="008310D4">
              <w:rPr>
                <w:sz w:val="16"/>
                <w:szCs w:val="16"/>
              </w:rPr>
              <w:t>______</w:t>
            </w:r>
          </w:p>
        </w:tc>
        <w:tc>
          <w:tcPr>
            <w:tcW w:w="851" w:type="dxa"/>
            <w:shd w:val="clear" w:color="auto" w:fill="auto"/>
            <w:vAlign w:val="center"/>
            <w:hideMark/>
          </w:tcPr>
          <w:p w14:paraId="4CEDCB4A" w14:textId="77777777" w:rsidR="00406ACD" w:rsidRPr="008310D4" w:rsidRDefault="00406ACD" w:rsidP="0095639E">
            <w:pPr>
              <w:jc w:val="center"/>
              <w:rPr>
                <w:sz w:val="16"/>
                <w:szCs w:val="16"/>
              </w:rPr>
            </w:pPr>
            <w:r w:rsidRPr="008310D4">
              <w:rPr>
                <w:sz w:val="16"/>
                <w:szCs w:val="16"/>
              </w:rPr>
              <w:t>______</w:t>
            </w:r>
          </w:p>
        </w:tc>
        <w:tc>
          <w:tcPr>
            <w:tcW w:w="1350" w:type="dxa"/>
            <w:shd w:val="clear" w:color="auto" w:fill="auto"/>
            <w:vAlign w:val="center"/>
            <w:hideMark/>
          </w:tcPr>
          <w:p w14:paraId="599CC3E0" w14:textId="77777777" w:rsidR="00406ACD" w:rsidRPr="008310D4" w:rsidRDefault="00406ACD" w:rsidP="0095639E">
            <w:pPr>
              <w:jc w:val="center"/>
              <w:rPr>
                <w:sz w:val="16"/>
                <w:szCs w:val="16"/>
              </w:rPr>
            </w:pPr>
            <w:r w:rsidRPr="008310D4">
              <w:rPr>
                <w:sz w:val="16"/>
                <w:szCs w:val="16"/>
              </w:rPr>
              <w:t>__________</w:t>
            </w:r>
          </w:p>
        </w:tc>
      </w:tr>
      <w:tr w:rsidR="00406ACD" w:rsidRPr="008310D4" w14:paraId="291CA2D1" w14:textId="77777777" w:rsidTr="004761EB">
        <w:trPr>
          <w:trHeight w:val="3200"/>
        </w:trPr>
        <w:tc>
          <w:tcPr>
            <w:tcW w:w="640" w:type="dxa"/>
            <w:vMerge w:val="restart"/>
            <w:shd w:val="clear" w:color="auto" w:fill="auto"/>
            <w:vAlign w:val="center"/>
            <w:hideMark/>
          </w:tcPr>
          <w:p w14:paraId="779A5EB7" w14:textId="5FD45C27" w:rsidR="00406ACD" w:rsidRPr="008310D4" w:rsidRDefault="00406ACD" w:rsidP="0095639E">
            <w:pPr>
              <w:rPr>
                <w:sz w:val="16"/>
                <w:szCs w:val="16"/>
              </w:rPr>
            </w:pPr>
          </w:p>
        </w:tc>
        <w:tc>
          <w:tcPr>
            <w:tcW w:w="2494" w:type="dxa"/>
            <w:shd w:val="clear" w:color="auto" w:fill="auto"/>
            <w:hideMark/>
          </w:tcPr>
          <w:p w14:paraId="783078E8" w14:textId="77777777" w:rsidR="00406ACD" w:rsidRPr="008310D4" w:rsidRDefault="00406ACD" w:rsidP="0095639E">
            <w:pPr>
              <w:jc w:val="center"/>
              <w:rPr>
                <w:sz w:val="16"/>
                <w:szCs w:val="16"/>
              </w:rPr>
            </w:pPr>
            <w:proofErr w:type="gramStart"/>
            <w:r w:rsidRPr="008310D4">
              <w:rPr>
                <w:sz w:val="16"/>
                <w:szCs w:val="16"/>
              </w:rPr>
              <w:t xml:space="preserve">Мероприятие «Обеспечение выполнения функций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(управление капитального строительства Администрации города Иванова (муниципальное казенное учреждение </w:t>
            </w:r>
            <w:proofErr w:type="gramEnd"/>
          </w:p>
          <w:p w14:paraId="769B41CE" w14:textId="77777777" w:rsidR="00406ACD" w:rsidRPr="008310D4" w:rsidRDefault="00406ACD" w:rsidP="0095639E">
            <w:pPr>
              <w:jc w:val="center"/>
              <w:rPr>
                <w:sz w:val="16"/>
                <w:szCs w:val="16"/>
              </w:rPr>
            </w:pPr>
            <w:proofErr w:type="gramStart"/>
            <w:r w:rsidRPr="008310D4">
              <w:rPr>
                <w:sz w:val="16"/>
                <w:szCs w:val="16"/>
              </w:rPr>
              <w:t>по проектно-документационному сопровождению и техническому контролю за ремонтом объектов муниципальной собственности))</w:t>
            </w:r>
            <w:proofErr w:type="gramEnd"/>
          </w:p>
        </w:tc>
        <w:tc>
          <w:tcPr>
            <w:tcW w:w="1278" w:type="dxa"/>
            <w:shd w:val="clear" w:color="auto" w:fill="auto"/>
            <w:hideMark/>
          </w:tcPr>
          <w:p w14:paraId="3D3880D6" w14:textId="621DC093" w:rsidR="00406ACD" w:rsidRPr="008310D4" w:rsidRDefault="00406ACD" w:rsidP="0095639E">
            <w:pPr>
              <w:jc w:val="center"/>
              <w:rPr>
                <w:sz w:val="16"/>
                <w:szCs w:val="16"/>
              </w:rPr>
            </w:pPr>
            <w:r w:rsidRPr="008310D4">
              <w:rPr>
                <w:rFonts w:eastAsiaTheme="minorHAnsi"/>
                <w:sz w:val="16"/>
                <w:szCs w:val="16"/>
                <w:lang w:eastAsia="en-US"/>
              </w:rPr>
              <w:t>25 081,12</w:t>
            </w:r>
          </w:p>
        </w:tc>
        <w:tc>
          <w:tcPr>
            <w:tcW w:w="1402" w:type="dxa"/>
            <w:shd w:val="clear" w:color="auto" w:fill="auto"/>
            <w:hideMark/>
          </w:tcPr>
          <w:p w14:paraId="3BB3551A" w14:textId="6BD04A10" w:rsidR="00406ACD" w:rsidRPr="008310D4" w:rsidRDefault="00406ACD" w:rsidP="0095639E">
            <w:pPr>
              <w:jc w:val="center"/>
              <w:rPr>
                <w:sz w:val="16"/>
                <w:szCs w:val="16"/>
              </w:rPr>
            </w:pPr>
            <w:r w:rsidRPr="008310D4">
              <w:rPr>
                <w:sz w:val="16"/>
                <w:szCs w:val="16"/>
              </w:rPr>
              <w:t xml:space="preserve">25 045,78 </w:t>
            </w:r>
          </w:p>
        </w:tc>
        <w:tc>
          <w:tcPr>
            <w:tcW w:w="1281" w:type="dxa"/>
            <w:shd w:val="clear" w:color="auto" w:fill="auto"/>
            <w:hideMark/>
          </w:tcPr>
          <w:p w14:paraId="69D4AB99" w14:textId="77777777" w:rsidR="00406ACD" w:rsidRPr="008310D4" w:rsidRDefault="00406ACD" w:rsidP="0095639E">
            <w:pPr>
              <w:jc w:val="center"/>
              <w:rPr>
                <w:sz w:val="16"/>
                <w:szCs w:val="16"/>
              </w:rPr>
            </w:pPr>
            <w:r w:rsidRPr="008310D4">
              <w:rPr>
                <w:sz w:val="16"/>
                <w:szCs w:val="16"/>
              </w:rPr>
              <w:t> </w:t>
            </w:r>
          </w:p>
        </w:tc>
        <w:tc>
          <w:tcPr>
            <w:tcW w:w="940" w:type="dxa"/>
            <w:shd w:val="clear" w:color="auto" w:fill="auto"/>
            <w:hideMark/>
          </w:tcPr>
          <w:p w14:paraId="1EC7EEAA" w14:textId="77777777" w:rsidR="00406ACD" w:rsidRPr="008310D4" w:rsidRDefault="00406ACD" w:rsidP="0095639E">
            <w:pPr>
              <w:jc w:val="center"/>
              <w:rPr>
                <w:sz w:val="16"/>
                <w:szCs w:val="16"/>
              </w:rPr>
            </w:pPr>
            <w:r w:rsidRPr="008310D4">
              <w:rPr>
                <w:sz w:val="16"/>
                <w:szCs w:val="16"/>
              </w:rPr>
              <w:t> </w:t>
            </w:r>
          </w:p>
        </w:tc>
        <w:tc>
          <w:tcPr>
            <w:tcW w:w="1052" w:type="dxa"/>
            <w:shd w:val="clear" w:color="auto" w:fill="auto"/>
            <w:hideMark/>
          </w:tcPr>
          <w:p w14:paraId="771BC0AD" w14:textId="77777777" w:rsidR="00406ACD" w:rsidRPr="008310D4" w:rsidRDefault="00406ACD" w:rsidP="0095639E">
            <w:pPr>
              <w:jc w:val="center"/>
              <w:rPr>
                <w:sz w:val="16"/>
                <w:szCs w:val="16"/>
              </w:rPr>
            </w:pPr>
            <w:r w:rsidRPr="008310D4">
              <w:rPr>
                <w:sz w:val="16"/>
                <w:szCs w:val="16"/>
              </w:rPr>
              <w:t> </w:t>
            </w:r>
          </w:p>
        </w:tc>
        <w:tc>
          <w:tcPr>
            <w:tcW w:w="1560" w:type="dxa"/>
            <w:shd w:val="clear" w:color="auto" w:fill="auto"/>
            <w:hideMark/>
          </w:tcPr>
          <w:p w14:paraId="7EBBB3A4" w14:textId="77777777" w:rsidR="00406ACD" w:rsidRPr="008310D4" w:rsidRDefault="00406ACD" w:rsidP="00A242F3">
            <w:pPr>
              <w:jc w:val="center"/>
              <w:rPr>
                <w:sz w:val="16"/>
                <w:szCs w:val="16"/>
              </w:rPr>
            </w:pPr>
            <w:r w:rsidRPr="008310D4">
              <w:rPr>
                <w:sz w:val="16"/>
                <w:szCs w:val="16"/>
              </w:rPr>
              <w:t> Мероприятие выполнено</w:t>
            </w:r>
          </w:p>
          <w:p w14:paraId="01E79218" w14:textId="58D956F2" w:rsidR="00406ACD" w:rsidRPr="008310D4" w:rsidRDefault="00406ACD" w:rsidP="00495CFC">
            <w:pPr>
              <w:jc w:val="center"/>
              <w:rPr>
                <w:sz w:val="16"/>
                <w:szCs w:val="16"/>
              </w:rPr>
            </w:pPr>
            <w:r w:rsidRPr="008310D4">
              <w:rPr>
                <w:sz w:val="16"/>
                <w:szCs w:val="16"/>
              </w:rPr>
              <w:t xml:space="preserve"> на 99,86%</w:t>
            </w:r>
          </w:p>
        </w:tc>
        <w:tc>
          <w:tcPr>
            <w:tcW w:w="1964" w:type="dxa"/>
            <w:shd w:val="clear" w:color="auto" w:fill="auto"/>
            <w:vAlign w:val="center"/>
            <w:hideMark/>
          </w:tcPr>
          <w:p w14:paraId="2BDC4B68" w14:textId="77777777" w:rsidR="00406ACD" w:rsidRPr="008310D4" w:rsidRDefault="00406ACD" w:rsidP="0095639E">
            <w:pPr>
              <w:jc w:val="center"/>
              <w:rPr>
                <w:sz w:val="16"/>
                <w:szCs w:val="16"/>
              </w:rPr>
            </w:pPr>
            <w:r w:rsidRPr="008310D4">
              <w:rPr>
                <w:sz w:val="16"/>
                <w:szCs w:val="16"/>
              </w:rPr>
              <w:t>__________</w:t>
            </w:r>
          </w:p>
        </w:tc>
        <w:tc>
          <w:tcPr>
            <w:tcW w:w="796" w:type="dxa"/>
            <w:shd w:val="clear" w:color="auto" w:fill="auto"/>
            <w:vAlign w:val="center"/>
            <w:hideMark/>
          </w:tcPr>
          <w:p w14:paraId="3D45A076" w14:textId="77777777" w:rsidR="00406ACD" w:rsidRPr="008310D4" w:rsidRDefault="00406ACD" w:rsidP="0095639E">
            <w:pPr>
              <w:jc w:val="center"/>
              <w:rPr>
                <w:sz w:val="16"/>
                <w:szCs w:val="16"/>
              </w:rPr>
            </w:pPr>
            <w:r w:rsidRPr="008310D4">
              <w:rPr>
                <w:sz w:val="16"/>
                <w:szCs w:val="16"/>
              </w:rPr>
              <w:t>______</w:t>
            </w:r>
          </w:p>
        </w:tc>
        <w:tc>
          <w:tcPr>
            <w:tcW w:w="851" w:type="dxa"/>
            <w:shd w:val="clear" w:color="auto" w:fill="auto"/>
            <w:vAlign w:val="center"/>
            <w:hideMark/>
          </w:tcPr>
          <w:p w14:paraId="3329AAE1" w14:textId="77777777" w:rsidR="00406ACD" w:rsidRPr="008310D4" w:rsidRDefault="00406ACD" w:rsidP="0095639E">
            <w:pPr>
              <w:jc w:val="center"/>
              <w:rPr>
                <w:sz w:val="16"/>
                <w:szCs w:val="16"/>
              </w:rPr>
            </w:pPr>
            <w:r w:rsidRPr="008310D4">
              <w:rPr>
                <w:sz w:val="16"/>
                <w:szCs w:val="16"/>
              </w:rPr>
              <w:t>______</w:t>
            </w:r>
          </w:p>
        </w:tc>
        <w:tc>
          <w:tcPr>
            <w:tcW w:w="1350" w:type="dxa"/>
            <w:shd w:val="clear" w:color="auto" w:fill="auto"/>
            <w:vAlign w:val="center"/>
            <w:hideMark/>
          </w:tcPr>
          <w:p w14:paraId="608D55AC" w14:textId="77777777" w:rsidR="00406ACD" w:rsidRPr="008310D4" w:rsidRDefault="00406ACD" w:rsidP="0095639E">
            <w:pPr>
              <w:jc w:val="center"/>
              <w:rPr>
                <w:sz w:val="16"/>
                <w:szCs w:val="16"/>
              </w:rPr>
            </w:pPr>
            <w:r w:rsidRPr="008310D4">
              <w:rPr>
                <w:sz w:val="16"/>
                <w:szCs w:val="16"/>
              </w:rPr>
              <w:t>__________</w:t>
            </w:r>
          </w:p>
        </w:tc>
      </w:tr>
      <w:tr w:rsidR="00406ACD" w:rsidRPr="008310D4" w14:paraId="318C96FF" w14:textId="77777777" w:rsidTr="00406ACD">
        <w:trPr>
          <w:trHeight w:val="2423"/>
        </w:trPr>
        <w:tc>
          <w:tcPr>
            <w:tcW w:w="640" w:type="dxa"/>
            <w:vMerge/>
            <w:shd w:val="clear" w:color="auto" w:fill="auto"/>
            <w:vAlign w:val="center"/>
            <w:hideMark/>
          </w:tcPr>
          <w:p w14:paraId="4A9F0504" w14:textId="77777777" w:rsidR="00406ACD" w:rsidRPr="008310D4" w:rsidRDefault="00406ACD" w:rsidP="0095639E">
            <w:pPr>
              <w:rPr>
                <w:sz w:val="16"/>
                <w:szCs w:val="16"/>
              </w:rPr>
            </w:pPr>
          </w:p>
        </w:tc>
        <w:tc>
          <w:tcPr>
            <w:tcW w:w="2494" w:type="dxa"/>
            <w:shd w:val="clear" w:color="auto" w:fill="auto"/>
            <w:hideMark/>
          </w:tcPr>
          <w:p w14:paraId="5190432B" w14:textId="77777777" w:rsidR="00406ACD" w:rsidRPr="008310D4" w:rsidRDefault="00406ACD" w:rsidP="0095639E">
            <w:pPr>
              <w:jc w:val="center"/>
              <w:rPr>
                <w:sz w:val="16"/>
                <w:szCs w:val="16"/>
              </w:rPr>
            </w:pPr>
            <w:r w:rsidRPr="008310D4">
              <w:rPr>
                <w:sz w:val="16"/>
                <w:szCs w:val="16"/>
              </w:rPr>
              <w:t>Мероприятие «Пенсионное обеспечение лиц, замещавших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 (управление социальной защиты населения администрации города Иванова)</w:t>
            </w:r>
          </w:p>
        </w:tc>
        <w:tc>
          <w:tcPr>
            <w:tcW w:w="1278" w:type="dxa"/>
            <w:shd w:val="clear" w:color="auto" w:fill="auto"/>
            <w:hideMark/>
          </w:tcPr>
          <w:p w14:paraId="266DA4DC" w14:textId="3611D42E" w:rsidR="00406ACD" w:rsidRPr="008310D4" w:rsidRDefault="00406ACD" w:rsidP="0095639E">
            <w:pPr>
              <w:jc w:val="center"/>
              <w:rPr>
                <w:sz w:val="16"/>
                <w:szCs w:val="16"/>
              </w:rPr>
            </w:pPr>
            <w:r w:rsidRPr="008310D4">
              <w:rPr>
                <w:rFonts w:eastAsiaTheme="minorHAnsi"/>
                <w:sz w:val="16"/>
                <w:szCs w:val="16"/>
                <w:lang w:eastAsia="en-US"/>
              </w:rPr>
              <w:t>17 593,60</w:t>
            </w:r>
          </w:p>
        </w:tc>
        <w:tc>
          <w:tcPr>
            <w:tcW w:w="1402" w:type="dxa"/>
            <w:shd w:val="clear" w:color="auto" w:fill="auto"/>
            <w:hideMark/>
          </w:tcPr>
          <w:p w14:paraId="575A5666" w14:textId="749A12C6" w:rsidR="00406ACD" w:rsidRPr="008310D4" w:rsidRDefault="00406ACD" w:rsidP="0095639E">
            <w:pPr>
              <w:jc w:val="center"/>
              <w:rPr>
                <w:sz w:val="16"/>
                <w:szCs w:val="16"/>
              </w:rPr>
            </w:pPr>
            <w:r w:rsidRPr="008310D4">
              <w:rPr>
                <w:sz w:val="16"/>
                <w:szCs w:val="16"/>
              </w:rPr>
              <w:t xml:space="preserve">17 580,49 </w:t>
            </w:r>
          </w:p>
        </w:tc>
        <w:tc>
          <w:tcPr>
            <w:tcW w:w="1281" w:type="dxa"/>
            <w:shd w:val="clear" w:color="auto" w:fill="auto"/>
            <w:hideMark/>
          </w:tcPr>
          <w:p w14:paraId="3FB17606" w14:textId="77777777" w:rsidR="00406ACD" w:rsidRPr="008310D4" w:rsidRDefault="00406ACD" w:rsidP="0095639E">
            <w:pPr>
              <w:jc w:val="center"/>
              <w:rPr>
                <w:sz w:val="16"/>
                <w:szCs w:val="16"/>
              </w:rPr>
            </w:pPr>
            <w:r w:rsidRPr="008310D4">
              <w:rPr>
                <w:sz w:val="16"/>
                <w:szCs w:val="16"/>
              </w:rPr>
              <w:t> </w:t>
            </w:r>
          </w:p>
        </w:tc>
        <w:tc>
          <w:tcPr>
            <w:tcW w:w="940" w:type="dxa"/>
            <w:shd w:val="clear" w:color="auto" w:fill="auto"/>
            <w:hideMark/>
          </w:tcPr>
          <w:p w14:paraId="16099E65" w14:textId="77777777" w:rsidR="00406ACD" w:rsidRPr="008310D4" w:rsidRDefault="00406ACD" w:rsidP="0095639E">
            <w:pPr>
              <w:jc w:val="center"/>
              <w:rPr>
                <w:sz w:val="16"/>
                <w:szCs w:val="16"/>
              </w:rPr>
            </w:pPr>
            <w:r w:rsidRPr="008310D4">
              <w:rPr>
                <w:sz w:val="16"/>
                <w:szCs w:val="16"/>
              </w:rPr>
              <w:t> </w:t>
            </w:r>
          </w:p>
        </w:tc>
        <w:tc>
          <w:tcPr>
            <w:tcW w:w="1052" w:type="dxa"/>
            <w:shd w:val="clear" w:color="auto" w:fill="auto"/>
            <w:hideMark/>
          </w:tcPr>
          <w:p w14:paraId="0A0E56D8" w14:textId="77777777" w:rsidR="00406ACD" w:rsidRPr="008310D4" w:rsidRDefault="00406ACD" w:rsidP="0095639E">
            <w:pPr>
              <w:jc w:val="center"/>
              <w:rPr>
                <w:sz w:val="16"/>
                <w:szCs w:val="16"/>
              </w:rPr>
            </w:pPr>
            <w:r w:rsidRPr="008310D4">
              <w:rPr>
                <w:sz w:val="16"/>
                <w:szCs w:val="16"/>
              </w:rPr>
              <w:t> </w:t>
            </w:r>
          </w:p>
        </w:tc>
        <w:tc>
          <w:tcPr>
            <w:tcW w:w="1560" w:type="dxa"/>
            <w:shd w:val="clear" w:color="auto" w:fill="auto"/>
            <w:hideMark/>
          </w:tcPr>
          <w:p w14:paraId="63266140" w14:textId="77777777" w:rsidR="00406ACD" w:rsidRPr="008310D4" w:rsidRDefault="00406ACD" w:rsidP="00A242F3">
            <w:pPr>
              <w:jc w:val="center"/>
              <w:rPr>
                <w:sz w:val="16"/>
                <w:szCs w:val="16"/>
              </w:rPr>
            </w:pPr>
            <w:r w:rsidRPr="008310D4">
              <w:rPr>
                <w:sz w:val="16"/>
                <w:szCs w:val="16"/>
              </w:rPr>
              <w:t xml:space="preserve">Мероприятие выполнено </w:t>
            </w:r>
          </w:p>
          <w:p w14:paraId="526DCAB6" w14:textId="07C64F1D" w:rsidR="00406ACD" w:rsidRPr="008310D4" w:rsidRDefault="00406ACD" w:rsidP="00A242F3">
            <w:pPr>
              <w:jc w:val="center"/>
              <w:rPr>
                <w:sz w:val="16"/>
                <w:szCs w:val="16"/>
              </w:rPr>
            </w:pPr>
            <w:r w:rsidRPr="008310D4">
              <w:rPr>
                <w:sz w:val="16"/>
                <w:szCs w:val="16"/>
              </w:rPr>
              <w:t>на 99,93%.</w:t>
            </w:r>
          </w:p>
          <w:p w14:paraId="1D398980" w14:textId="77777777" w:rsidR="00406ACD" w:rsidRPr="008310D4" w:rsidRDefault="00406ACD" w:rsidP="000918F8">
            <w:pPr>
              <w:jc w:val="center"/>
              <w:rPr>
                <w:sz w:val="16"/>
                <w:szCs w:val="16"/>
              </w:rPr>
            </w:pPr>
            <w:r w:rsidRPr="008310D4">
              <w:rPr>
                <w:sz w:val="16"/>
                <w:szCs w:val="16"/>
              </w:rPr>
              <w:t xml:space="preserve">Отклонение расходов </w:t>
            </w:r>
          </w:p>
          <w:p w14:paraId="435CC446" w14:textId="77777777" w:rsidR="00406ACD" w:rsidRPr="008310D4" w:rsidRDefault="00406ACD" w:rsidP="000918F8">
            <w:pPr>
              <w:jc w:val="center"/>
              <w:rPr>
                <w:sz w:val="16"/>
                <w:szCs w:val="16"/>
              </w:rPr>
            </w:pPr>
            <w:r w:rsidRPr="008310D4">
              <w:rPr>
                <w:sz w:val="16"/>
                <w:szCs w:val="16"/>
              </w:rPr>
              <w:t>на осуществление мероприятия связано</w:t>
            </w:r>
          </w:p>
          <w:p w14:paraId="590688A0" w14:textId="52102813" w:rsidR="00406ACD" w:rsidRPr="008310D4" w:rsidRDefault="00406ACD" w:rsidP="000918F8">
            <w:pPr>
              <w:jc w:val="center"/>
              <w:rPr>
                <w:sz w:val="16"/>
                <w:szCs w:val="16"/>
              </w:rPr>
            </w:pPr>
            <w:r w:rsidRPr="008310D4">
              <w:rPr>
                <w:sz w:val="16"/>
                <w:szCs w:val="16"/>
              </w:rPr>
              <w:t xml:space="preserve">с тем, что начисление муниципальной пенсии происходит </w:t>
            </w:r>
          </w:p>
          <w:p w14:paraId="6AB43A2A" w14:textId="6CC20335" w:rsidR="00406ACD" w:rsidRPr="008310D4" w:rsidRDefault="00333028" w:rsidP="00A242F3">
            <w:pPr>
              <w:jc w:val="center"/>
              <w:rPr>
                <w:sz w:val="16"/>
                <w:szCs w:val="16"/>
              </w:rPr>
            </w:pPr>
            <w:r w:rsidRPr="008310D4">
              <w:rPr>
                <w:sz w:val="16"/>
                <w:szCs w:val="16"/>
              </w:rPr>
              <w:t>«</w:t>
            </w:r>
            <w:r w:rsidR="00406ACD" w:rsidRPr="008310D4">
              <w:rPr>
                <w:sz w:val="16"/>
                <w:szCs w:val="16"/>
              </w:rPr>
              <w:t>по факту</w:t>
            </w:r>
            <w:r w:rsidRPr="008310D4">
              <w:rPr>
                <w:sz w:val="16"/>
                <w:szCs w:val="16"/>
              </w:rPr>
              <w:t>»</w:t>
            </w:r>
            <w:r w:rsidR="00406ACD" w:rsidRPr="008310D4">
              <w:rPr>
                <w:sz w:val="16"/>
                <w:szCs w:val="16"/>
              </w:rPr>
              <w:t xml:space="preserve"> обращения. </w:t>
            </w:r>
            <w:r w:rsidR="00406ACD" w:rsidRPr="008310D4">
              <w:rPr>
                <w:sz w:val="16"/>
                <w:szCs w:val="16"/>
              </w:rPr>
              <w:br/>
              <w:t>Все обратившиеся, кому положена данная услуга, получили пенсионное обеспечение </w:t>
            </w:r>
          </w:p>
        </w:tc>
        <w:tc>
          <w:tcPr>
            <w:tcW w:w="1964" w:type="dxa"/>
            <w:shd w:val="clear" w:color="auto" w:fill="auto"/>
            <w:vAlign w:val="center"/>
            <w:hideMark/>
          </w:tcPr>
          <w:p w14:paraId="1F284782" w14:textId="77777777" w:rsidR="00406ACD" w:rsidRPr="008310D4" w:rsidRDefault="00406ACD" w:rsidP="0095639E">
            <w:pPr>
              <w:jc w:val="center"/>
              <w:rPr>
                <w:sz w:val="16"/>
                <w:szCs w:val="16"/>
              </w:rPr>
            </w:pPr>
            <w:r w:rsidRPr="008310D4">
              <w:rPr>
                <w:sz w:val="16"/>
                <w:szCs w:val="16"/>
              </w:rPr>
              <w:t>__________</w:t>
            </w:r>
          </w:p>
        </w:tc>
        <w:tc>
          <w:tcPr>
            <w:tcW w:w="796" w:type="dxa"/>
            <w:shd w:val="clear" w:color="auto" w:fill="auto"/>
            <w:vAlign w:val="center"/>
            <w:hideMark/>
          </w:tcPr>
          <w:p w14:paraId="674C0F6E" w14:textId="77777777" w:rsidR="00406ACD" w:rsidRPr="008310D4" w:rsidRDefault="00406ACD" w:rsidP="0095639E">
            <w:pPr>
              <w:jc w:val="center"/>
              <w:rPr>
                <w:sz w:val="16"/>
                <w:szCs w:val="16"/>
              </w:rPr>
            </w:pPr>
            <w:r w:rsidRPr="008310D4">
              <w:rPr>
                <w:sz w:val="16"/>
                <w:szCs w:val="16"/>
              </w:rPr>
              <w:t>______</w:t>
            </w:r>
          </w:p>
        </w:tc>
        <w:tc>
          <w:tcPr>
            <w:tcW w:w="851" w:type="dxa"/>
            <w:shd w:val="clear" w:color="auto" w:fill="auto"/>
            <w:vAlign w:val="center"/>
            <w:hideMark/>
          </w:tcPr>
          <w:p w14:paraId="6BF8DA8E" w14:textId="77777777" w:rsidR="00406ACD" w:rsidRPr="008310D4" w:rsidRDefault="00406ACD" w:rsidP="0095639E">
            <w:pPr>
              <w:jc w:val="center"/>
              <w:rPr>
                <w:sz w:val="16"/>
                <w:szCs w:val="16"/>
              </w:rPr>
            </w:pPr>
            <w:r w:rsidRPr="008310D4">
              <w:rPr>
                <w:sz w:val="16"/>
                <w:szCs w:val="16"/>
              </w:rPr>
              <w:t>______</w:t>
            </w:r>
          </w:p>
        </w:tc>
        <w:tc>
          <w:tcPr>
            <w:tcW w:w="1350" w:type="dxa"/>
            <w:shd w:val="clear" w:color="auto" w:fill="auto"/>
            <w:vAlign w:val="center"/>
            <w:hideMark/>
          </w:tcPr>
          <w:p w14:paraId="44E5737F" w14:textId="77777777" w:rsidR="00406ACD" w:rsidRPr="008310D4" w:rsidRDefault="00406ACD" w:rsidP="0095639E">
            <w:pPr>
              <w:jc w:val="center"/>
              <w:rPr>
                <w:sz w:val="16"/>
                <w:szCs w:val="16"/>
              </w:rPr>
            </w:pPr>
            <w:r w:rsidRPr="008310D4">
              <w:rPr>
                <w:sz w:val="16"/>
                <w:szCs w:val="16"/>
              </w:rPr>
              <w:t>__________</w:t>
            </w:r>
          </w:p>
        </w:tc>
      </w:tr>
      <w:tr w:rsidR="00406ACD" w:rsidRPr="008310D4" w14:paraId="0BE6B268" w14:textId="77777777" w:rsidTr="00406ACD">
        <w:trPr>
          <w:trHeight w:val="296"/>
        </w:trPr>
        <w:tc>
          <w:tcPr>
            <w:tcW w:w="640" w:type="dxa"/>
            <w:shd w:val="clear" w:color="auto" w:fill="auto"/>
            <w:vAlign w:val="center"/>
            <w:hideMark/>
          </w:tcPr>
          <w:p w14:paraId="79896F87" w14:textId="053ED2A7" w:rsidR="000333CA" w:rsidRPr="008310D4" w:rsidRDefault="000333CA" w:rsidP="0095639E">
            <w:pPr>
              <w:rPr>
                <w:sz w:val="16"/>
                <w:szCs w:val="16"/>
              </w:rPr>
            </w:pPr>
          </w:p>
          <w:p w14:paraId="61EB3D33" w14:textId="77777777" w:rsidR="000333CA" w:rsidRPr="008310D4" w:rsidRDefault="000333CA" w:rsidP="000333CA">
            <w:pPr>
              <w:rPr>
                <w:sz w:val="16"/>
                <w:szCs w:val="16"/>
              </w:rPr>
            </w:pPr>
          </w:p>
          <w:p w14:paraId="5623FD19" w14:textId="1897C544" w:rsidR="000333CA" w:rsidRPr="008310D4" w:rsidRDefault="000333CA" w:rsidP="000333CA">
            <w:pPr>
              <w:rPr>
                <w:sz w:val="16"/>
                <w:szCs w:val="16"/>
              </w:rPr>
            </w:pPr>
          </w:p>
          <w:p w14:paraId="11777F39" w14:textId="3058660E" w:rsidR="000333CA" w:rsidRPr="008310D4" w:rsidRDefault="000333CA" w:rsidP="000333CA">
            <w:pPr>
              <w:rPr>
                <w:sz w:val="16"/>
                <w:szCs w:val="16"/>
              </w:rPr>
            </w:pPr>
          </w:p>
          <w:p w14:paraId="4A4FF157" w14:textId="77EA70AB" w:rsidR="000333CA" w:rsidRPr="008310D4" w:rsidRDefault="000333CA" w:rsidP="000333CA">
            <w:pPr>
              <w:rPr>
                <w:sz w:val="16"/>
                <w:szCs w:val="16"/>
              </w:rPr>
            </w:pPr>
          </w:p>
          <w:p w14:paraId="77F136B2" w14:textId="7BCC3E20" w:rsidR="000333CA" w:rsidRPr="008310D4" w:rsidRDefault="000333CA" w:rsidP="000333CA">
            <w:pPr>
              <w:rPr>
                <w:sz w:val="16"/>
                <w:szCs w:val="16"/>
              </w:rPr>
            </w:pPr>
          </w:p>
          <w:p w14:paraId="65784E61" w14:textId="77777777" w:rsidR="00406ACD" w:rsidRPr="008310D4" w:rsidRDefault="00406ACD" w:rsidP="000333CA">
            <w:pPr>
              <w:rPr>
                <w:sz w:val="16"/>
                <w:szCs w:val="16"/>
              </w:rPr>
            </w:pPr>
          </w:p>
        </w:tc>
        <w:tc>
          <w:tcPr>
            <w:tcW w:w="2494" w:type="dxa"/>
            <w:shd w:val="clear" w:color="auto" w:fill="auto"/>
            <w:hideMark/>
          </w:tcPr>
          <w:p w14:paraId="28888568" w14:textId="77777777" w:rsidR="00406ACD" w:rsidRPr="008310D4" w:rsidRDefault="00406ACD" w:rsidP="00D971FD">
            <w:pPr>
              <w:jc w:val="center"/>
              <w:rPr>
                <w:sz w:val="16"/>
                <w:szCs w:val="16"/>
              </w:rPr>
            </w:pPr>
            <w:r w:rsidRPr="008310D4">
              <w:rPr>
                <w:sz w:val="16"/>
                <w:szCs w:val="16"/>
              </w:rPr>
              <w:t>Мероприятие «Обеспечение выполнения функций муниципального казенного учреждения по управлению жилищным фондом» (управление жилищно-коммунального хозяйства Администрации города Иванова (муниципальное казенное учреждение по управлению жилищным фондом))</w:t>
            </w:r>
          </w:p>
        </w:tc>
        <w:tc>
          <w:tcPr>
            <w:tcW w:w="1278" w:type="dxa"/>
            <w:shd w:val="clear" w:color="auto" w:fill="auto"/>
            <w:hideMark/>
          </w:tcPr>
          <w:p w14:paraId="1872A7E6" w14:textId="28B2D1B6" w:rsidR="00406ACD" w:rsidRPr="008310D4" w:rsidRDefault="00406ACD" w:rsidP="0095639E">
            <w:pPr>
              <w:jc w:val="center"/>
              <w:rPr>
                <w:sz w:val="16"/>
                <w:szCs w:val="16"/>
              </w:rPr>
            </w:pPr>
            <w:r w:rsidRPr="008310D4">
              <w:rPr>
                <w:rFonts w:eastAsiaTheme="minorHAnsi"/>
                <w:sz w:val="16"/>
                <w:szCs w:val="16"/>
                <w:lang w:eastAsia="en-US"/>
              </w:rPr>
              <w:t>10 692,77</w:t>
            </w:r>
          </w:p>
        </w:tc>
        <w:tc>
          <w:tcPr>
            <w:tcW w:w="1402" w:type="dxa"/>
            <w:shd w:val="clear" w:color="auto" w:fill="auto"/>
            <w:hideMark/>
          </w:tcPr>
          <w:p w14:paraId="019FD01D" w14:textId="4A2A80DE" w:rsidR="00406ACD" w:rsidRPr="008310D4" w:rsidRDefault="00406ACD" w:rsidP="0095639E">
            <w:pPr>
              <w:jc w:val="center"/>
              <w:rPr>
                <w:sz w:val="16"/>
                <w:szCs w:val="16"/>
              </w:rPr>
            </w:pPr>
            <w:r w:rsidRPr="008310D4">
              <w:rPr>
                <w:sz w:val="16"/>
                <w:szCs w:val="16"/>
              </w:rPr>
              <w:t xml:space="preserve">10 627,22 </w:t>
            </w:r>
          </w:p>
        </w:tc>
        <w:tc>
          <w:tcPr>
            <w:tcW w:w="1281" w:type="dxa"/>
            <w:shd w:val="clear" w:color="auto" w:fill="auto"/>
            <w:hideMark/>
          </w:tcPr>
          <w:p w14:paraId="6AFFACCB" w14:textId="77777777" w:rsidR="00406ACD" w:rsidRPr="008310D4" w:rsidRDefault="00406ACD" w:rsidP="0095639E">
            <w:pPr>
              <w:jc w:val="center"/>
              <w:rPr>
                <w:sz w:val="16"/>
                <w:szCs w:val="16"/>
              </w:rPr>
            </w:pPr>
            <w:r w:rsidRPr="008310D4">
              <w:rPr>
                <w:sz w:val="16"/>
                <w:szCs w:val="16"/>
              </w:rPr>
              <w:t> </w:t>
            </w:r>
          </w:p>
        </w:tc>
        <w:tc>
          <w:tcPr>
            <w:tcW w:w="940" w:type="dxa"/>
            <w:shd w:val="clear" w:color="auto" w:fill="auto"/>
            <w:hideMark/>
          </w:tcPr>
          <w:p w14:paraId="6D94D3CB" w14:textId="77777777" w:rsidR="00406ACD" w:rsidRPr="008310D4" w:rsidRDefault="00406ACD" w:rsidP="0095639E">
            <w:pPr>
              <w:jc w:val="center"/>
              <w:rPr>
                <w:sz w:val="16"/>
                <w:szCs w:val="16"/>
              </w:rPr>
            </w:pPr>
            <w:r w:rsidRPr="008310D4">
              <w:rPr>
                <w:sz w:val="16"/>
                <w:szCs w:val="16"/>
              </w:rPr>
              <w:t> </w:t>
            </w:r>
          </w:p>
        </w:tc>
        <w:tc>
          <w:tcPr>
            <w:tcW w:w="1052" w:type="dxa"/>
            <w:shd w:val="clear" w:color="auto" w:fill="auto"/>
            <w:hideMark/>
          </w:tcPr>
          <w:p w14:paraId="018DF548" w14:textId="77777777" w:rsidR="00406ACD" w:rsidRPr="008310D4" w:rsidRDefault="00406ACD" w:rsidP="0095639E">
            <w:pPr>
              <w:jc w:val="center"/>
              <w:rPr>
                <w:sz w:val="16"/>
                <w:szCs w:val="16"/>
              </w:rPr>
            </w:pPr>
            <w:r w:rsidRPr="008310D4">
              <w:rPr>
                <w:sz w:val="16"/>
                <w:szCs w:val="16"/>
              </w:rPr>
              <w:t> </w:t>
            </w:r>
          </w:p>
        </w:tc>
        <w:tc>
          <w:tcPr>
            <w:tcW w:w="1560" w:type="dxa"/>
            <w:shd w:val="clear" w:color="auto" w:fill="auto"/>
            <w:hideMark/>
          </w:tcPr>
          <w:p w14:paraId="3E07793D" w14:textId="77777777" w:rsidR="00406ACD" w:rsidRPr="008310D4" w:rsidRDefault="00406ACD" w:rsidP="00ED125A">
            <w:pPr>
              <w:jc w:val="center"/>
              <w:rPr>
                <w:sz w:val="16"/>
                <w:szCs w:val="16"/>
              </w:rPr>
            </w:pPr>
            <w:r w:rsidRPr="008310D4">
              <w:rPr>
                <w:sz w:val="16"/>
                <w:szCs w:val="16"/>
              </w:rPr>
              <w:t xml:space="preserve"> Мероприятие выполнено </w:t>
            </w:r>
          </w:p>
          <w:p w14:paraId="277A13AA" w14:textId="6FBA0D00" w:rsidR="00406ACD" w:rsidRPr="008310D4" w:rsidRDefault="00406ACD" w:rsidP="00ED125A">
            <w:pPr>
              <w:jc w:val="center"/>
              <w:rPr>
                <w:sz w:val="16"/>
                <w:szCs w:val="16"/>
              </w:rPr>
            </w:pPr>
            <w:r w:rsidRPr="008310D4">
              <w:rPr>
                <w:sz w:val="16"/>
                <w:szCs w:val="16"/>
              </w:rPr>
              <w:t>на 99,39%.</w:t>
            </w:r>
          </w:p>
          <w:p w14:paraId="016BB8C7" w14:textId="77777777" w:rsidR="00406ACD" w:rsidRPr="008310D4" w:rsidRDefault="00406ACD" w:rsidP="000918F8">
            <w:pPr>
              <w:jc w:val="center"/>
              <w:rPr>
                <w:sz w:val="16"/>
                <w:szCs w:val="16"/>
              </w:rPr>
            </w:pPr>
            <w:r w:rsidRPr="008310D4">
              <w:rPr>
                <w:sz w:val="16"/>
                <w:szCs w:val="16"/>
              </w:rPr>
              <w:t xml:space="preserve">Отклонение расходов </w:t>
            </w:r>
          </w:p>
          <w:p w14:paraId="1C9C6676" w14:textId="77777777" w:rsidR="00406ACD" w:rsidRPr="008310D4" w:rsidRDefault="00406ACD" w:rsidP="000918F8">
            <w:pPr>
              <w:jc w:val="center"/>
              <w:rPr>
                <w:sz w:val="16"/>
                <w:szCs w:val="16"/>
              </w:rPr>
            </w:pPr>
            <w:r w:rsidRPr="008310D4">
              <w:rPr>
                <w:sz w:val="16"/>
                <w:szCs w:val="16"/>
              </w:rPr>
              <w:t>на осуществление мероприятия связано</w:t>
            </w:r>
          </w:p>
          <w:p w14:paraId="3FC2E7D6" w14:textId="42860F54" w:rsidR="00406ACD" w:rsidRPr="008310D4" w:rsidRDefault="00406ACD" w:rsidP="000918F8">
            <w:pPr>
              <w:jc w:val="center"/>
              <w:rPr>
                <w:sz w:val="16"/>
                <w:szCs w:val="16"/>
              </w:rPr>
            </w:pPr>
            <w:r w:rsidRPr="008310D4">
              <w:rPr>
                <w:sz w:val="16"/>
                <w:szCs w:val="16"/>
              </w:rPr>
              <w:t xml:space="preserve">с тем, что были предусмотрены средства </w:t>
            </w:r>
            <w:r w:rsidRPr="008310D4">
              <w:rPr>
                <w:sz w:val="16"/>
                <w:szCs w:val="16"/>
              </w:rPr>
              <w:br/>
              <w:t xml:space="preserve">на оплату услуг связи, коммунальных услуг, а счета </w:t>
            </w:r>
            <w:r w:rsidRPr="008310D4">
              <w:rPr>
                <w:sz w:val="16"/>
                <w:szCs w:val="16"/>
              </w:rPr>
              <w:br/>
              <w:t xml:space="preserve">на оплату услуг, оказанных </w:t>
            </w:r>
            <w:r w:rsidRPr="008310D4">
              <w:rPr>
                <w:sz w:val="16"/>
                <w:szCs w:val="16"/>
              </w:rPr>
              <w:br/>
              <w:t>в декабре, приходят в январе.</w:t>
            </w:r>
          </w:p>
        </w:tc>
        <w:tc>
          <w:tcPr>
            <w:tcW w:w="1964" w:type="dxa"/>
            <w:shd w:val="clear" w:color="auto" w:fill="auto"/>
            <w:vAlign w:val="center"/>
            <w:hideMark/>
          </w:tcPr>
          <w:p w14:paraId="3344D768" w14:textId="77777777" w:rsidR="00406ACD" w:rsidRPr="008310D4" w:rsidRDefault="00406ACD" w:rsidP="0095639E">
            <w:pPr>
              <w:jc w:val="center"/>
              <w:rPr>
                <w:sz w:val="16"/>
                <w:szCs w:val="16"/>
              </w:rPr>
            </w:pPr>
            <w:r w:rsidRPr="008310D4">
              <w:rPr>
                <w:sz w:val="16"/>
                <w:szCs w:val="16"/>
              </w:rPr>
              <w:t>__________</w:t>
            </w:r>
          </w:p>
        </w:tc>
        <w:tc>
          <w:tcPr>
            <w:tcW w:w="796" w:type="dxa"/>
            <w:shd w:val="clear" w:color="auto" w:fill="auto"/>
            <w:vAlign w:val="center"/>
            <w:hideMark/>
          </w:tcPr>
          <w:p w14:paraId="73088260" w14:textId="77777777" w:rsidR="00406ACD" w:rsidRPr="008310D4" w:rsidRDefault="00406ACD" w:rsidP="0095639E">
            <w:pPr>
              <w:jc w:val="center"/>
              <w:rPr>
                <w:sz w:val="16"/>
                <w:szCs w:val="16"/>
              </w:rPr>
            </w:pPr>
            <w:r w:rsidRPr="008310D4">
              <w:rPr>
                <w:sz w:val="16"/>
                <w:szCs w:val="16"/>
              </w:rPr>
              <w:t>______</w:t>
            </w:r>
          </w:p>
        </w:tc>
        <w:tc>
          <w:tcPr>
            <w:tcW w:w="851" w:type="dxa"/>
            <w:shd w:val="clear" w:color="auto" w:fill="auto"/>
            <w:vAlign w:val="center"/>
            <w:hideMark/>
          </w:tcPr>
          <w:p w14:paraId="287E95A9" w14:textId="77777777" w:rsidR="00406ACD" w:rsidRPr="008310D4" w:rsidRDefault="00406ACD" w:rsidP="0095639E">
            <w:pPr>
              <w:jc w:val="center"/>
              <w:rPr>
                <w:sz w:val="16"/>
                <w:szCs w:val="16"/>
              </w:rPr>
            </w:pPr>
            <w:r w:rsidRPr="008310D4">
              <w:rPr>
                <w:sz w:val="16"/>
                <w:szCs w:val="16"/>
              </w:rPr>
              <w:t>______</w:t>
            </w:r>
          </w:p>
        </w:tc>
        <w:tc>
          <w:tcPr>
            <w:tcW w:w="1350" w:type="dxa"/>
            <w:shd w:val="clear" w:color="auto" w:fill="auto"/>
            <w:vAlign w:val="center"/>
            <w:hideMark/>
          </w:tcPr>
          <w:p w14:paraId="1B4046BE" w14:textId="77777777" w:rsidR="00406ACD" w:rsidRPr="008310D4" w:rsidRDefault="00406ACD" w:rsidP="0095639E">
            <w:pPr>
              <w:jc w:val="center"/>
              <w:rPr>
                <w:sz w:val="16"/>
                <w:szCs w:val="16"/>
              </w:rPr>
            </w:pPr>
            <w:r w:rsidRPr="008310D4">
              <w:rPr>
                <w:sz w:val="16"/>
                <w:szCs w:val="16"/>
              </w:rPr>
              <w:t>__________</w:t>
            </w:r>
          </w:p>
        </w:tc>
      </w:tr>
      <w:tr w:rsidR="000333CA" w:rsidRPr="008310D4" w14:paraId="54CB7DAD" w14:textId="77777777" w:rsidTr="00406ACD">
        <w:trPr>
          <w:trHeight w:val="1041"/>
        </w:trPr>
        <w:tc>
          <w:tcPr>
            <w:tcW w:w="640" w:type="dxa"/>
            <w:vMerge w:val="restart"/>
            <w:shd w:val="clear" w:color="auto" w:fill="auto"/>
            <w:vAlign w:val="center"/>
            <w:hideMark/>
          </w:tcPr>
          <w:p w14:paraId="2C56E8EB" w14:textId="77777777" w:rsidR="000333CA" w:rsidRPr="008310D4" w:rsidRDefault="000333CA" w:rsidP="0095639E">
            <w:pPr>
              <w:rPr>
                <w:sz w:val="16"/>
                <w:szCs w:val="16"/>
              </w:rPr>
            </w:pPr>
          </w:p>
        </w:tc>
        <w:tc>
          <w:tcPr>
            <w:tcW w:w="2494" w:type="dxa"/>
            <w:shd w:val="clear" w:color="auto" w:fill="auto"/>
            <w:hideMark/>
          </w:tcPr>
          <w:p w14:paraId="1D324E7F" w14:textId="77777777" w:rsidR="000333CA" w:rsidRPr="008310D4" w:rsidRDefault="000333CA" w:rsidP="0095639E">
            <w:pPr>
              <w:jc w:val="center"/>
              <w:rPr>
                <w:sz w:val="16"/>
                <w:szCs w:val="16"/>
              </w:rPr>
            </w:pPr>
            <w:r w:rsidRPr="008310D4">
              <w:rPr>
                <w:sz w:val="16"/>
                <w:szCs w:val="16"/>
              </w:rPr>
              <w:t>Мероприятие «Обеспечение деятельности комитета</w:t>
            </w:r>
          </w:p>
          <w:p w14:paraId="2DFA30C9" w14:textId="77777777" w:rsidR="000333CA" w:rsidRPr="008310D4" w:rsidRDefault="000333CA" w:rsidP="009D68E9">
            <w:pPr>
              <w:jc w:val="center"/>
              <w:rPr>
                <w:sz w:val="16"/>
                <w:szCs w:val="16"/>
              </w:rPr>
            </w:pPr>
            <w:r w:rsidRPr="008310D4">
              <w:rPr>
                <w:sz w:val="16"/>
                <w:szCs w:val="16"/>
              </w:rPr>
              <w:t xml:space="preserve"> по экологии Администрации города Иванова» (комитет </w:t>
            </w:r>
            <w:r w:rsidRPr="008310D4">
              <w:rPr>
                <w:sz w:val="16"/>
                <w:szCs w:val="16"/>
              </w:rPr>
              <w:br/>
              <w:t>по экологии Администрации города Иванова))</w:t>
            </w:r>
          </w:p>
        </w:tc>
        <w:tc>
          <w:tcPr>
            <w:tcW w:w="1278" w:type="dxa"/>
            <w:shd w:val="clear" w:color="auto" w:fill="auto"/>
            <w:hideMark/>
          </w:tcPr>
          <w:p w14:paraId="722E4FE8" w14:textId="2B3A5257" w:rsidR="000333CA" w:rsidRPr="008310D4" w:rsidRDefault="000333CA" w:rsidP="0095639E">
            <w:pPr>
              <w:jc w:val="center"/>
              <w:rPr>
                <w:sz w:val="16"/>
                <w:szCs w:val="16"/>
              </w:rPr>
            </w:pPr>
            <w:r w:rsidRPr="008310D4">
              <w:rPr>
                <w:rFonts w:eastAsiaTheme="minorHAnsi"/>
                <w:sz w:val="16"/>
                <w:szCs w:val="16"/>
                <w:lang w:eastAsia="en-US"/>
              </w:rPr>
              <w:t>6 771,25</w:t>
            </w:r>
          </w:p>
        </w:tc>
        <w:tc>
          <w:tcPr>
            <w:tcW w:w="1402" w:type="dxa"/>
            <w:shd w:val="clear" w:color="auto" w:fill="auto"/>
            <w:hideMark/>
          </w:tcPr>
          <w:p w14:paraId="75BC5CA8" w14:textId="0AD659B7" w:rsidR="000333CA" w:rsidRPr="008310D4" w:rsidRDefault="000333CA" w:rsidP="0095639E">
            <w:pPr>
              <w:jc w:val="center"/>
              <w:rPr>
                <w:sz w:val="16"/>
                <w:szCs w:val="16"/>
              </w:rPr>
            </w:pPr>
            <w:r w:rsidRPr="008310D4">
              <w:rPr>
                <w:sz w:val="16"/>
                <w:szCs w:val="16"/>
              </w:rPr>
              <w:t>6 771,25</w:t>
            </w:r>
          </w:p>
        </w:tc>
        <w:tc>
          <w:tcPr>
            <w:tcW w:w="1281" w:type="dxa"/>
            <w:shd w:val="clear" w:color="auto" w:fill="auto"/>
            <w:hideMark/>
          </w:tcPr>
          <w:p w14:paraId="563B9017" w14:textId="77777777" w:rsidR="000333CA" w:rsidRPr="008310D4" w:rsidRDefault="000333CA" w:rsidP="0095639E">
            <w:pPr>
              <w:jc w:val="center"/>
              <w:rPr>
                <w:sz w:val="16"/>
                <w:szCs w:val="16"/>
              </w:rPr>
            </w:pPr>
            <w:r w:rsidRPr="008310D4">
              <w:rPr>
                <w:sz w:val="16"/>
                <w:szCs w:val="16"/>
              </w:rPr>
              <w:t> </w:t>
            </w:r>
          </w:p>
        </w:tc>
        <w:tc>
          <w:tcPr>
            <w:tcW w:w="940" w:type="dxa"/>
            <w:shd w:val="clear" w:color="auto" w:fill="auto"/>
            <w:hideMark/>
          </w:tcPr>
          <w:p w14:paraId="4613B452" w14:textId="77777777" w:rsidR="000333CA" w:rsidRPr="008310D4" w:rsidRDefault="000333CA" w:rsidP="0095639E">
            <w:pPr>
              <w:jc w:val="center"/>
              <w:rPr>
                <w:sz w:val="16"/>
                <w:szCs w:val="16"/>
              </w:rPr>
            </w:pPr>
            <w:r w:rsidRPr="008310D4">
              <w:rPr>
                <w:sz w:val="16"/>
                <w:szCs w:val="16"/>
              </w:rPr>
              <w:t> </w:t>
            </w:r>
          </w:p>
        </w:tc>
        <w:tc>
          <w:tcPr>
            <w:tcW w:w="1052" w:type="dxa"/>
            <w:shd w:val="clear" w:color="auto" w:fill="auto"/>
            <w:hideMark/>
          </w:tcPr>
          <w:p w14:paraId="7CF99231" w14:textId="77777777" w:rsidR="000333CA" w:rsidRPr="008310D4" w:rsidRDefault="000333CA" w:rsidP="0095639E">
            <w:pPr>
              <w:jc w:val="center"/>
              <w:rPr>
                <w:sz w:val="16"/>
                <w:szCs w:val="16"/>
              </w:rPr>
            </w:pPr>
            <w:r w:rsidRPr="008310D4">
              <w:rPr>
                <w:sz w:val="16"/>
                <w:szCs w:val="16"/>
              </w:rPr>
              <w:t> </w:t>
            </w:r>
          </w:p>
        </w:tc>
        <w:tc>
          <w:tcPr>
            <w:tcW w:w="1560" w:type="dxa"/>
            <w:shd w:val="clear" w:color="auto" w:fill="auto"/>
            <w:hideMark/>
          </w:tcPr>
          <w:p w14:paraId="0D6A4AEE" w14:textId="77777777" w:rsidR="000333CA" w:rsidRPr="008310D4" w:rsidRDefault="000333CA" w:rsidP="00DE6A7A">
            <w:pPr>
              <w:jc w:val="center"/>
              <w:rPr>
                <w:sz w:val="16"/>
                <w:szCs w:val="16"/>
              </w:rPr>
            </w:pPr>
            <w:r w:rsidRPr="008310D4">
              <w:rPr>
                <w:sz w:val="16"/>
                <w:szCs w:val="16"/>
              </w:rPr>
              <w:t xml:space="preserve">Мероприятие выполнено </w:t>
            </w:r>
          </w:p>
          <w:p w14:paraId="41C939F1" w14:textId="63B9E2A9" w:rsidR="000333CA" w:rsidRPr="008310D4" w:rsidRDefault="000333CA" w:rsidP="00DE6A7A">
            <w:pPr>
              <w:jc w:val="center"/>
              <w:rPr>
                <w:sz w:val="16"/>
                <w:szCs w:val="16"/>
              </w:rPr>
            </w:pPr>
            <w:r w:rsidRPr="008310D4">
              <w:rPr>
                <w:sz w:val="16"/>
                <w:szCs w:val="16"/>
              </w:rPr>
              <w:t>на 100,0%. </w:t>
            </w:r>
          </w:p>
        </w:tc>
        <w:tc>
          <w:tcPr>
            <w:tcW w:w="1964" w:type="dxa"/>
            <w:shd w:val="clear" w:color="auto" w:fill="auto"/>
            <w:vAlign w:val="center"/>
            <w:hideMark/>
          </w:tcPr>
          <w:p w14:paraId="5FC0B634" w14:textId="77777777" w:rsidR="000333CA" w:rsidRPr="008310D4" w:rsidRDefault="000333CA" w:rsidP="0095639E">
            <w:pPr>
              <w:jc w:val="center"/>
              <w:rPr>
                <w:sz w:val="16"/>
                <w:szCs w:val="16"/>
              </w:rPr>
            </w:pPr>
            <w:r w:rsidRPr="008310D4">
              <w:rPr>
                <w:sz w:val="16"/>
                <w:szCs w:val="16"/>
              </w:rPr>
              <w:t>__________</w:t>
            </w:r>
          </w:p>
        </w:tc>
        <w:tc>
          <w:tcPr>
            <w:tcW w:w="796" w:type="dxa"/>
            <w:shd w:val="clear" w:color="auto" w:fill="auto"/>
            <w:vAlign w:val="center"/>
            <w:hideMark/>
          </w:tcPr>
          <w:p w14:paraId="7F1AD90E" w14:textId="77777777" w:rsidR="000333CA" w:rsidRPr="008310D4" w:rsidRDefault="000333CA" w:rsidP="0095639E">
            <w:pPr>
              <w:jc w:val="center"/>
              <w:rPr>
                <w:sz w:val="16"/>
                <w:szCs w:val="16"/>
              </w:rPr>
            </w:pPr>
            <w:r w:rsidRPr="008310D4">
              <w:rPr>
                <w:sz w:val="16"/>
                <w:szCs w:val="16"/>
              </w:rPr>
              <w:t>______</w:t>
            </w:r>
          </w:p>
        </w:tc>
        <w:tc>
          <w:tcPr>
            <w:tcW w:w="851" w:type="dxa"/>
            <w:shd w:val="clear" w:color="auto" w:fill="auto"/>
            <w:vAlign w:val="center"/>
            <w:hideMark/>
          </w:tcPr>
          <w:p w14:paraId="4405EB11" w14:textId="77777777" w:rsidR="000333CA" w:rsidRPr="008310D4" w:rsidRDefault="000333CA" w:rsidP="0095639E">
            <w:pPr>
              <w:jc w:val="center"/>
              <w:rPr>
                <w:sz w:val="16"/>
                <w:szCs w:val="16"/>
              </w:rPr>
            </w:pPr>
            <w:r w:rsidRPr="008310D4">
              <w:rPr>
                <w:sz w:val="16"/>
                <w:szCs w:val="16"/>
              </w:rPr>
              <w:t>______</w:t>
            </w:r>
          </w:p>
        </w:tc>
        <w:tc>
          <w:tcPr>
            <w:tcW w:w="1350" w:type="dxa"/>
            <w:shd w:val="clear" w:color="auto" w:fill="auto"/>
            <w:vAlign w:val="center"/>
            <w:hideMark/>
          </w:tcPr>
          <w:p w14:paraId="3217C41E" w14:textId="77777777" w:rsidR="000333CA" w:rsidRPr="008310D4" w:rsidRDefault="000333CA" w:rsidP="0095639E">
            <w:pPr>
              <w:jc w:val="center"/>
              <w:rPr>
                <w:sz w:val="16"/>
                <w:szCs w:val="16"/>
              </w:rPr>
            </w:pPr>
            <w:r w:rsidRPr="008310D4">
              <w:rPr>
                <w:sz w:val="16"/>
                <w:szCs w:val="16"/>
              </w:rPr>
              <w:t>__________</w:t>
            </w:r>
          </w:p>
        </w:tc>
      </w:tr>
      <w:tr w:rsidR="000333CA" w:rsidRPr="008310D4" w14:paraId="1D551BF8" w14:textId="77777777" w:rsidTr="000333CA">
        <w:trPr>
          <w:trHeight w:val="1153"/>
        </w:trPr>
        <w:tc>
          <w:tcPr>
            <w:tcW w:w="640" w:type="dxa"/>
            <w:vMerge/>
            <w:shd w:val="clear" w:color="auto" w:fill="auto"/>
            <w:vAlign w:val="center"/>
          </w:tcPr>
          <w:p w14:paraId="67174DA6" w14:textId="77777777" w:rsidR="000333CA" w:rsidRPr="008310D4" w:rsidRDefault="000333CA" w:rsidP="0095639E">
            <w:pPr>
              <w:rPr>
                <w:sz w:val="16"/>
                <w:szCs w:val="16"/>
              </w:rPr>
            </w:pPr>
          </w:p>
        </w:tc>
        <w:tc>
          <w:tcPr>
            <w:tcW w:w="2494" w:type="dxa"/>
            <w:shd w:val="clear" w:color="auto" w:fill="auto"/>
          </w:tcPr>
          <w:p w14:paraId="55721876" w14:textId="43D64288" w:rsidR="000333CA" w:rsidRPr="008310D4" w:rsidRDefault="000333CA" w:rsidP="002A6857">
            <w:pPr>
              <w:jc w:val="center"/>
              <w:rPr>
                <w:sz w:val="16"/>
                <w:szCs w:val="16"/>
              </w:rPr>
            </w:pPr>
            <w:r w:rsidRPr="008310D4">
              <w:rPr>
                <w:sz w:val="16"/>
                <w:szCs w:val="16"/>
              </w:rPr>
              <w:t xml:space="preserve"> Мероприятие «Формирование органами местного самоуправления форм статистического наблюдения»</w:t>
            </w:r>
          </w:p>
          <w:p w14:paraId="040AD8C3" w14:textId="323A9658" w:rsidR="000333CA" w:rsidRPr="008310D4" w:rsidRDefault="000333CA" w:rsidP="002A6857">
            <w:pPr>
              <w:jc w:val="center"/>
              <w:rPr>
                <w:sz w:val="16"/>
                <w:szCs w:val="16"/>
              </w:rPr>
            </w:pPr>
            <w:r w:rsidRPr="008310D4">
              <w:rPr>
                <w:sz w:val="16"/>
                <w:szCs w:val="16"/>
              </w:rPr>
              <w:t>(управление жилищно-коммунального хозяйства Администрации города Иванова)</w:t>
            </w:r>
          </w:p>
        </w:tc>
        <w:tc>
          <w:tcPr>
            <w:tcW w:w="1278" w:type="dxa"/>
            <w:shd w:val="clear" w:color="auto" w:fill="auto"/>
          </w:tcPr>
          <w:p w14:paraId="2F2A6331" w14:textId="175039F7" w:rsidR="000333CA" w:rsidRPr="008310D4" w:rsidRDefault="000333CA" w:rsidP="0095639E">
            <w:pPr>
              <w:jc w:val="center"/>
              <w:rPr>
                <w:sz w:val="16"/>
                <w:szCs w:val="16"/>
              </w:rPr>
            </w:pPr>
            <w:r w:rsidRPr="008310D4">
              <w:rPr>
                <w:rFonts w:eastAsiaTheme="minorHAnsi"/>
                <w:sz w:val="16"/>
                <w:szCs w:val="16"/>
                <w:lang w:eastAsia="en-US"/>
              </w:rPr>
              <w:t>587,68</w:t>
            </w:r>
          </w:p>
        </w:tc>
        <w:tc>
          <w:tcPr>
            <w:tcW w:w="1402" w:type="dxa"/>
            <w:shd w:val="clear" w:color="auto" w:fill="auto"/>
          </w:tcPr>
          <w:p w14:paraId="082C2B0B" w14:textId="1809198A" w:rsidR="000333CA" w:rsidRPr="008310D4" w:rsidRDefault="000333CA" w:rsidP="0095639E">
            <w:pPr>
              <w:jc w:val="center"/>
              <w:rPr>
                <w:sz w:val="16"/>
                <w:szCs w:val="16"/>
              </w:rPr>
            </w:pPr>
            <w:r w:rsidRPr="008310D4">
              <w:rPr>
                <w:sz w:val="16"/>
                <w:szCs w:val="16"/>
              </w:rPr>
              <w:t>582,32</w:t>
            </w:r>
          </w:p>
        </w:tc>
        <w:tc>
          <w:tcPr>
            <w:tcW w:w="1281" w:type="dxa"/>
            <w:shd w:val="clear" w:color="auto" w:fill="auto"/>
          </w:tcPr>
          <w:p w14:paraId="217BE91D" w14:textId="77777777" w:rsidR="000333CA" w:rsidRPr="008310D4" w:rsidRDefault="000333CA" w:rsidP="0095639E">
            <w:pPr>
              <w:jc w:val="center"/>
              <w:rPr>
                <w:sz w:val="16"/>
                <w:szCs w:val="16"/>
              </w:rPr>
            </w:pPr>
          </w:p>
        </w:tc>
        <w:tc>
          <w:tcPr>
            <w:tcW w:w="940" w:type="dxa"/>
            <w:shd w:val="clear" w:color="auto" w:fill="auto"/>
          </w:tcPr>
          <w:p w14:paraId="29AAC624" w14:textId="77777777" w:rsidR="000333CA" w:rsidRPr="008310D4" w:rsidRDefault="000333CA" w:rsidP="0095639E">
            <w:pPr>
              <w:jc w:val="center"/>
              <w:rPr>
                <w:sz w:val="16"/>
                <w:szCs w:val="16"/>
              </w:rPr>
            </w:pPr>
          </w:p>
        </w:tc>
        <w:tc>
          <w:tcPr>
            <w:tcW w:w="1052" w:type="dxa"/>
            <w:shd w:val="clear" w:color="auto" w:fill="auto"/>
          </w:tcPr>
          <w:p w14:paraId="17802D4B" w14:textId="77777777" w:rsidR="000333CA" w:rsidRPr="008310D4" w:rsidRDefault="000333CA" w:rsidP="0095639E">
            <w:pPr>
              <w:jc w:val="center"/>
              <w:rPr>
                <w:sz w:val="16"/>
                <w:szCs w:val="16"/>
              </w:rPr>
            </w:pPr>
          </w:p>
        </w:tc>
        <w:tc>
          <w:tcPr>
            <w:tcW w:w="1560" w:type="dxa"/>
            <w:shd w:val="clear" w:color="auto" w:fill="auto"/>
          </w:tcPr>
          <w:p w14:paraId="54F67D8C" w14:textId="77777777" w:rsidR="000333CA" w:rsidRPr="008310D4" w:rsidRDefault="000333CA" w:rsidP="002A6857">
            <w:pPr>
              <w:jc w:val="center"/>
              <w:rPr>
                <w:sz w:val="16"/>
                <w:szCs w:val="16"/>
              </w:rPr>
            </w:pPr>
            <w:r w:rsidRPr="008310D4">
              <w:rPr>
                <w:sz w:val="16"/>
                <w:szCs w:val="16"/>
              </w:rPr>
              <w:t xml:space="preserve">Мероприятие выполнено </w:t>
            </w:r>
          </w:p>
          <w:p w14:paraId="5CA0E495" w14:textId="77777777" w:rsidR="000333CA" w:rsidRPr="008310D4" w:rsidRDefault="000333CA" w:rsidP="00495CFC">
            <w:pPr>
              <w:jc w:val="center"/>
              <w:rPr>
                <w:sz w:val="16"/>
                <w:szCs w:val="16"/>
              </w:rPr>
            </w:pPr>
            <w:r w:rsidRPr="008310D4">
              <w:rPr>
                <w:sz w:val="16"/>
                <w:szCs w:val="16"/>
              </w:rPr>
              <w:t>на 99,09%.</w:t>
            </w:r>
          </w:p>
          <w:p w14:paraId="236E1EAB" w14:textId="77777777" w:rsidR="000333CA" w:rsidRPr="008310D4" w:rsidRDefault="000333CA" w:rsidP="00495CFC">
            <w:pPr>
              <w:jc w:val="center"/>
              <w:rPr>
                <w:sz w:val="16"/>
                <w:szCs w:val="16"/>
              </w:rPr>
            </w:pPr>
            <w:r w:rsidRPr="008310D4">
              <w:rPr>
                <w:sz w:val="16"/>
                <w:szCs w:val="16"/>
              </w:rPr>
              <w:t xml:space="preserve">Отклонение расходов </w:t>
            </w:r>
          </w:p>
          <w:p w14:paraId="529B473C" w14:textId="77777777" w:rsidR="000333CA" w:rsidRPr="008310D4" w:rsidRDefault="000333CA" w:rsidP="00495CFC">
            <w:pPr>
              <w:jc w:val="center"/>
              <w:rPr>
                <w:sz w:val="16"/>
                <w:szCs w:val="16"/>
              </w:rPr>
            </w:pPr>
            <w:r w:rsidRPr="008310D4">
              <w:rPr>
                <w:sz w:val="16"/>
                <w:szCs w:val="16"/>
              </w:rPr>
              <w:t>на осуществление мероприятия связано</w:t>
            </w:r>
          </w:p>
          <w:p w14:paraId="2B566466" w14:textId="2771031B" w:rsidR="000333CA" w:rsidRPr="008310D4" w:rsidRDefault="000333CA" w:rsidP="00495CFC">
            <w:pPr>
              <w:jc w:val="center"/>
              <w:rPr>
                <w:sz w:val="16"/>
                <w:szCs w:val="16"/>
              </w:rPr>
            </w:pPr>
            <w:r w:rsidRPr="008310D4">
              <w:rPr>
                <w:sz w:val="16"/>
                <w:szCs w:val="16"/>
              </w:rPr>
              <w:t>со снижением необходимого объема работ</w:t>
            </w:r>
          </w:p>
        </w:tc>
        <w:tc>
          <w:tcPr>
            <w:tcW w:w="1964" w:type="dxa"/>
            <w:shd w:val="clear" w:color="auto" w:fill="auto"/>
            <w:vAlign w:val="center"/>
          </w:tcPr>
          <w:p w14:paraId="2C5661D7" w14:textId="77777777" w:rsidR="000333CA" w:rsidRPr="008310D4" w:rsidRDefault="000333CA" w:rsidP="0095639E">
            <w:pPr>
              <w:jc w:val="center"/>
              <w:rPr>
                <w:sz w:val="16"/>
                <w:szCs w:val="16"/>
              </w:rPr>
            </w:pPr>
          </w:p>
        </w:tc>
        <w:tc>
          <w:tcPr>
            <w:tcW w:w="796" w:type="dxa"/>
            <w:shd w:val="clear" w:color="auto" w:fill="auto"/>
            <w:vAlign w:val="center"/>
          </w:tcPr>
          <w:p w14:paraId="08F44535" w14:textId="77777777" w:rsidR="000333CA" w:rsidRPr="008310D4" w:rsidRDefault="000333CA" w:rsidP="0095639E">
            <w:pPr>
              <w:jc w:val="center"/>
              <w:rPr>
                <w:sz w:val="16"/>
                <w:szCs w:val="16"/>
              </w:rPr>
            </w:pPr>
          </w:p>
        </w:tc>
        <w:tc>
          <w:tcPr>
            <w:tcW w:w="851" w:type="dxa"/>
            <w:shd w:val="clear" w:color="auto" w:fill="auto"/>
            <w:vAlign w:val="center"/>
          </w:tcPr>
          <w:p w14:paraId="1E0FBC67" w14:textId="77777777" w:rsidR="000333CA" w:rsidRPr="008310D4" w:rsidRDefault="000333CA" w:rsidP="0095639E">
            <w:pPr>
              <w:jc w:val="center"/>
              <w:rPr>
                <w:sz w:val="16"/>
                <w:szCs w:val="16"/>
              </w:rPr>
            </w:pPr>
          </w:p>
        </w:tc>
        <w:tc>
          <w:tcPr>
            <w:tcW w:w="1350" w:type="dxa"/>
            <w:shd w:val="clear" w:color="auto" w:fill="auto"/>
            <w:vAlign w:val="center"/>
          </w:tcPr>
          <w:p w14:paraId="5CBB6D18" w14:textId="77777777" w:rsidR="000333CA" w:rsidRPr="008310D4" w:rsidRDefault="000333CA" w:rsidP="0095639E">
            <w:pPr>
              <w:jc w:val="center"/>
              <w:rPr>
                <w:sz w:val="16"/>
                <w:szCs w:val="16"/>
              </w:rPr>
            </w:pPr>
          </w:p>
        </w:tc>
      </w:tr>
      <w:tr w:rsidR="00406ACD" w:rsidRPr="008310D4" w14:paraId="15C38953" w14:textId="77777777" w:rsidTr="00002F7D">
        <w:trPr>
          <w:trHeight w:val="2981"/>
        </w:trPr>
        <w:tc>
          <w:tcPr>
            <w:tcW w:w="640" w:type="dxa"/>
            <w:shd w:val="clear" w:color="auto" w:fill="auto"/>
            <w:hideMark/>
          </w:tcPr>
          <w:p w14:paraId="1DA13A54" w14:textId="77777777" w:rsidR="00406ACD" w:rsidRPr="008310D4" w:rsidRDefault="00406ACD" w:rsidP="0095639E">
            <w:pPr>
              <w:jc w:val="center"/>
              <w:rPr>
                <w:sz w:val="16"/>
                <w:szCs w:val="16"/>
              </w:rPr>
            </w:pPr>
            <w:r w:rsidRPr="008310D4">
              <w:rPr>
                <w:sz w:val="16"/>
                <w:szCs w:val="16"/>
              </w:rPr>
              <w:lastRenderedPageBreak/>
              <w:t>11.2</w:t>
            </w:r>
          </w:p>
          <w:p w14:paraId="4D47723F" w14:textId="77777777" w:rsidR="00406ACD" w:rsidRPr="008310D4" w:rsidRDefault="00406ACD" w:rsidP="0095639E">
            <w:pPr>
              <w:jc w:val="center"/>
              <w:rPr>
                <w:sz w:val="16"/>
                <w:szCs w:val="16"/>
              </w:rPr>
            </w:pPr>
            <w:r w:rsidRPr="008310D4">
              <w:rPr>
                <w:color w:val="FF0000"/>
                <w:sz w:val="16"/>
                <w:szCs w:val="16"/>
              </w:rPr>
              <w:t> </w:t>
            </w:r>
          </w:p>
        </w:tc>
        <w:tc>
          <w:tcPr>
            <w:tcW w:w="2494" w:type="dxa"/>
            <w:shd w:val="clear" w:color="000000" w:fill="FFFFFF"/>
            <w:hideMark/>
          </w:tcPr>
          <w:p w14:paraId="48F6AA89" w14:textId="77777777" w:rsidR="00406ACD" w:rsidRPr="008310D4" w:rsidRDefault="00406ACD" w:rsidP="00A65947">
            <w:pPr>
              <w:jc w:val="center"/>
              <w:rPr>
                <w:sz w:val="16"/>
                <w:szCs w:val="16"/>
              </w:rPr>
            </w:pPr>
            <w:proofErr w:type="gramStart"/>
            <w:r w:rsidRPr="008310D4">
              <w:rPr>
                <w:sz w:val="16"/>
                <w:szCs w:val="16"/>
              </w:rPr>
              <w:t>Аналитическая подпрограмма «Открытая информационная политика» (управление общественных связей</w:t>
            </w:r>
            <w:proofErr w:type="gramEnd"/>
          </w:p>
          <w:p w14:paraId="3435FD35" w14:textId="77777777" w:rsidR="00406ACD" w:rsidRPr="008310D4" w:rsidRDefault="00406ACD" w:rsidP="00A65947">
            <w:pPr>
              <w:jc w:val="center"/>
              <w:rPr>
                <w:sz w:val="16"/>
                <w:szCs w:val="16"/>
              </w:rPr>
            </w:pPr>
            <w:r w:rsidRPr="008310D4">
              <w:rPr>
                <w:sz w:val="16"/>
                <w:szCs w:val="16"/>
              </w:rPr>
              <w:t>и информации Администрации города Иванова,</w:t>
            </w:r>
          </w:p>
          <w:p w14:paraId="39F926D5" w14:textId="58A98A38" w:rsidR="00406ACD" w:rsidRPr="008310D4" w:rsidRDefault="00406ACD" w:rsidP="00A65947">
            <w:pPr>
              <w:jc w:val="center"/>
              <w:rPr>
                <w:sz w:val="16"/>
                <w:szCs w:val="16"/>
              </w:rPr>
            </w:pPr>
            <w:r w:rsidRPr="008310D4">
              <w:rPr>
                <w:sz w:val="16"/>
                <w:szCs w:val="16"/>
              </w:rPr>
              <w:t>управление организационной работы</w:t>
            </w:r>
            <w:r w:rsidRPr="008310D4">
              <w:t xml:space="preserve"> </w:t>
            </w:r>
            <w:r w:rsidRPr="008310D4">
              <w:rPr>
                <w:sz w:val="16"/>
                <w:szCs w:val="16"/>
              </w:rPr>
              <w:t>Администрации города Иванова)</w:t>
            </w:r>
          </w:p>
        </w:tc>
        <w:tc>
          <w:tcPr>
            <w:tcW w:w="1278" w:type="dxa"/>
            <w:shd w:val="clear" w:color="auto" w:fill="auto"/>
            <w:hideMark/>
          </w:tcPr>
          <w:p w14:paraId="265383C9" w14:textId="150B8814" w:rsidR="000333CA" w:rsidRPr="008310D4" w:rsidRDefault="00406ACD" w:rsidP="0095639E">
            <w:pPr>
              <w:jc w:val="center"/>
              <w:rPr>
                <w:sz w:val="16"/>
                <w:szCs w:val="16"/>
              </w:rPr>
            </w:pPr>
            <w:r w:rsidRPr="008310D4">
              <w:rPr>
                <w:rFonts w:eastAsiaTheme="minorHAnsi"/>
                <w:sz w:val="16"/>
                <w:szCs w:val="16"/>
                <w:lang w:eastAsia="en-US"/>
              </w:rPr>
              <w:t>20 736,98</w:t>
            </w:r>
          </w:p>
          <w:p w14:paraId="00666007" w14:textId="77777777" w:rsidR="000333CA" w:rsidRPr="008310D4" w:rsidRDefault="000333CA" w:rsidP="000333CA">
            <w:pPr>
              <w:rPr>
                <w:sz w:val="16"/>
                <w:szCs w:val="16"/>
              </w:rPr>
            </w:pPr>
          </w:p>
          <w:p w14:paraId="7C0D712C" w14:textId="77777777" w:rsidR="000333CA" w:rsidRPr="008310D4" w:rsidRDefault="000333CA" w:rsidP="000333CA">
            <w:pPr>
              <w:rPr>
                <w:sz w:val="16"/>
                <w:szCs w:val="16"/>
              </w:rPr>
            </w:pPr>
          </w:p>
          <w:p w14:paraId="76701964" w14:textId="2ABB98E6" w:rsidR="000333CA" w:rsidRPr="008310D4" w:rsidRDefault="000333CA" w:rsidP="000333CA">
            <w:pPr>
              <w:rPr>
                <w:sz w:val="16"/>
                <w:szCs w:val="16"/>
              </w:rPr>
            </w:pPr>
          </w:p>
          <w:p w14:paraId="79E58964" w14:textId="75D4B95C" w:rsidR="000333CA" w:rsidRPr="008310D4" w:rsidRDefault="000333CA" w:rsidP="000333CA">
            <w:pPr>
              <w:rPr>
                <w:sz w:val="16"/>
                <w:szCs w:val="16"/>
              </w:rPr>
            </w:pPr>
          </w:p>
          <w:p w14:paraId="7CD7FE2C" w14:textId="77777777" w:rsidR="00406ACD" w:rsidRPr="008310D4" w:rsidRDefault="00406ACD" w:rsidP="000333CA">
            <w:pPr>
              <w:rPr>
                <w:sz w:val="16"/>
                <w:szCs w:val="16"/>
              </w:rPr>
            </w:pPr>
          </w:p>
        </w:tc>
        <w:tc>
          <w:tcPr>
            <w:tcW w:w="1402" w:type="dxa"/>
            <w:shd w:val="clear" w:color="auto" w:fill="auto"/>
            <w:hideMark/>
          </w:tcPr>
          <w:p w14:paraId="6CF377A8" w14:textId="763BE60D" w:rsidR="00E57E0E" w:rsidRPr="008310D4" w:rsidRDefault="00406ACD" w:rsidP="0095639E">
            <w:pPr>
              <w:jc w:val="center"/>
              <w:rPr>
                <w:sz w:val="16"/>
                <w:szCs w:val="16"/>
              </w:rPr>
            </w:pPr>
            <w:r w:rsidRPr="008310D4">
              <w:rPr>
                <w:rFonts w:eastAsiaTheme="minorHAnsi"/>
                <w:sz w:val="16"/>
                <w:szCs w:val="16"/>
                <w:lang w:eastAsia="en-US"/>
              </w:rPr>
              <w:t>20 736,98</w:t>
            </w:r>
          </w:p>
          <w:p w14:paraId="190126E7" w14:textId="77777777" w:rsidR="00E57E0E" w:rsidRPr="008310D4" w:rsidRDefault="00E57E0E" w:rsidP="00E57E0E">
            <w:pPr>
              <w:rPr>
                <w:sz w:val="16"/>
                <w:szCs w:val="16"/>
              </w:rPr>
            </w:pPr>
          </w:p>
          <w:p w14:paraId="571ECDAA" w14:textId="77777777" w:rsidR="00E57E0E" w:rsidRPr="008310D4" w:rsidRDefault="00E57E0E" w:rsidP="00E57E0E">
            <w:pPr>
              <w:rPr>
                <w:sz w:val="16"/>
                <w:szCs w:val="16"/>
              </w:rPr>
            </w:pPr>
          </w:p>
          <w:p w14:paraId="3F853FC8" w14:textId="77777777" w:rsidR="00E57E0E" w:rsidRPr="008310D4" w:rsidRDefault="00E57E0E" w:rsidP="00E57E0E">
            <w:pPr>
              <w:rPr>
                <w:sz w:val="16"/>
                <w:szCs w:val="16"/>
              </w:rPr>
            </w:pPr>
          </w:p>
          <w:p w14:paraId="72F57C20" w14:textId="75ECABD4" w:rsidR="00E57E0E" w:rsidRPr="008310D4" w:rsidRDefault="00E57E0E" w:rsidP="00E57E0E">
            <w:pPr>
              <w:rPr>
                <w:sz w:val="16"/>
                <w:szCs w:val="16"/>
              </w:rPr>
            </w:pPr>
          </w:p>
          <w:p w14:paraId="1388CB7F" w14:textId="01F374C6" w:rsidR="00E57E0E" w:rsidRPr="008310D4" w:rsidRDefault="00E57E0E" w:rsidP="00E57E0E">
            <w:pPr>
              <w:rPr>
                <w:sz w:val="16"/>
                <w:szCs w:val="16"/>
              </w:rPr>
            </w:pPr>
          </w:p>
          <w:p w14:paraId="73D374CB" w14:textId="77777777" w:rsidR="00406ACD" w:rsidRPr="008310D4" w:rsidRDefault="00406ACD" w:rsidP="00E57E0E">
            <w:pPr>
              <w:jc w:val="center"/>
              <w:rPr>
                <w:sz w:val="16"/>
                <w:szCs w:val="16"/>
              </w:rPr>
            </w:pPr>
          </w:p>
        </w:tc>
        <w:tc>
          <w:tcPr>
            <w:tcW w:w="1281" w:type="dxa"/>
            <w:shd w:val="clear" w:color="auto" w:fill="auto"/>
            <w:hideMark/>
          </w:tcPr>
          <w:p w14:paraId="5342465D" w14:textId="77777777" w:rsidR="00406ACD" w:rsidRPr="008310D4" w:rsidRDefault="00406ACD" w:rsidP="00820DE9">
            <w:pPr>
              <w:jc w:val="center"/>
              <w:rPr>
                <w:sz w:val="16"/>
                <w:szCs w:val="16"/>
              </w:rPr>
            </w:pPr>
            <w:r w:rsidRPr="008310D4">
              <w:rPr>
                <w:sz w:val="16"/>
                <w:szCs w:val="16"/>
              </w:rPr>
              <w:t>Итого</w:t>
            </w:r>
          </w:p>
          <w:p w14:paraId="30925200" w14:textId="110F38B8" w:rsidR="00E57E0E" w:rsidRPr="008310D4" w:rsidRDefault="00406ACD" w:rsidP="00C36BC5">
            <w:pPr>
              <w:jc w:val="center"/>
              <w:rPr>
                <w:sz w:val="16"/>
                <w:szCs w:val="16"/>
              </w:rPr>
            </w:pPr>
            <w:r w:rsidRPr="008310D4">
              <w:rPr>
                <w:sz w:val="16"/>
                <w:szCs w:val="16"/>
              </w:rPr>
              <w:t xml:space="preserve">по подпрограмме: _ </w:t>
            </w:r>
          </w:p>
          <w:p w14:paraId="0FD33ADB" w14:textId="77777777" w:rsidR="00E57E0E" w:rsidRPr="008310D4" w:rsidRDefault="00E57E0E" w:rsidP="00E57E0E">
            <w:pPr>
              <w:rPr>
                <w:sz w:val="16"/>
                <w:szCs w:val="16"/>
              </w:rPr>
            </w:pPr>
          </w:p>
          <w:p w14:paraId="5F1D1BAB" w14:textId="77777777" w:rsidR="00E57E0E" w:rsidRPr="008310D4" w:rsidRDefault="00E57E0E" w:rsidP="00E57E0E">
            <w:pPr>
              <w:rPr>
                <w:sz w:val="16"/>
                <w:szCs w:val="16"/>
              </w:rPr>
            </w:pPr>
          </w:p>
          <w:p w14:paraId="0FFFA0CC" w14:textId="7ABB4A4E" w:rsidR="00E57E0E" w:rsidRPr="008310D4" w:rsidRDefault="00E57E0E" w:rsidP="00E57E0E">
            <w:pPr>
              <w:rPr>
                <w:sz w:val="16"/>
                <w:szCs w:val="16"/>
              </w:rPr>
            </w:pPr>
          </w:p>
          <w:p w14:paraId="7E1E94B5" w14:textId="77777777" w:rsidR="00406ACD" w:rsidRPr="008310D4" w:rsidRDefault="00406ACD" w:rsidP="00E57E0E">
            <w:pPr>
              <w:rPr>
                <w:sz w:val="16"/>
                <w:szCs w:val="16"/>
              </w:rPr>
            </w:pPr>
          </w:p>
        </w:tc>
        <w:tc>
          <w:tcPr>
            <w:tcW w:w="940" w:type="dxa"/>
            <w:shd w:val="clear" w:color="auto" w:fill="auto"/>
            <w:hideMark/>
          </w:tcPr>
          <w:p w14:paraId="78609945" w14:textId="5906BDE8" w:rsidR="00E57E0E" w:rsidRPr="008310D4" w:rsidRDefault="00406ACD" w:rsidP="00820DE9">
            <w:pPr>
              <w:jc w:val="center"/>
              <w:rPr>
                <w:sz w:val="16"/>
                <w:szCs w:val="16"/>
              </w:rPr>
            </w:pPr>
            <w:r w:rsidRPr="008310D4">
              <w:rPr>
                <w:sz w:val="16"/>
                <w:szCs w:val="16"/>
              </w:rPr>
              <w:t xml:space="preserve">Итого </w:t>
            </w:r>
            <w:r w:rsidRPr="008310D4">
              <w:rPr>
                <w:sz w:val="16"/>
                <w:szCs w:val="16"/>
              </w:rPr>
              <w:br/>
              <w:t xml:space="preserve">по </w:t>
            </w:r>
            <w:proofErr w:type="spellStart"/>
            <w:proofErr w:type="gramStart"/>
            <w:r w:rsidRPr="008310D4">
              <w:rPr>
                <w:sz w:val="16"/>
                <w:szCs w:val="16"/>
              </w:rPr>
              <w:t>подпрог-рамме</w:t>
            </w:r>
            <w:proofErr w:type="spellEnd"/>
            <w:proofErr w:type="gramEnd"/>
            <w:r w:rsidRPr="008310D4">
              <w:rPr>
                <w:sz w:val="16"/>
                <w:szCs w:val="16"/>
              </w:rPr>
              <w:t>: –</w:t>
            </w:r>
          </w:p>
          <w:p w14:paraId="33A70E3F" w14:textId="77777777" w:rsidR="00E57E0E" w:rsidRPr="008310D4" w:rsidRDefault="00E57E0E" w:rsidP="00E57E0E">
            <w:pPr>
              <w:rPr>
                <w:sz w:val="16"/>
                <w:szCs w:val="16"/>
              </w:rPr>
            </w:pPr>
          </w:p>
          <w:p w14:paraId="15FA1A0A" w14:textId="77777777" w:rsidR="00E57E0E" w:rsidRPr="008310D4" w:rsidRDefault="00E57E0E" w:rsidP="00E57E0E">
            <w:pPr>
              <w:rPr>
                <w:sz w:val="16"/>
                <w:szCs w:val="16"/>
              </w:rPr>
            </w:pPr>
          </w:p>
          <w:p w14:paraId="590B2172" w14:textId="77777777" w:rsidR="00E57E0E" w:rsidRPr="008310D4" w:rsidRDefault="00E57E0E" w:rsidP="00E57E0E">
            <w:pPr>
              <w:rPr>
                <w:sz w:val="16"/>
                <w:szCs w:val="16"/>
              </w:rPr>
            </w:pPr>
          </w:p>
          <w:p w14:paraId="25D25390" w14:textId="77777777" w:rsidR="00E57E0E" w:rsidRPr="008310D4" w:rsidRDefault="00E57E0E" w:rsidP="00E57E0E">
            <w:pPr>
              <w:rPr>
                <w:sz w:val="16"/>
                <w:szCs w:val="16"/>
              </w:rPr>
            </w:pPr>
          </w:p>
          <w:p w14:paraId="788993E4" w14:textId="77777777" w:rsidR="00E57E0E" w:rsidRPr="008310D4" w:rsidRDefault="00E57E0E" w:rsidP="00E57E0E">
            <w:pPr>
              <w:rPr>
                <w:sz w:val="16"/>
                <w:szCs w:val="16"/>
              </w:rPr>
            </w:pPr>
          </w:p>
          <w:p w14:paraId="5B49AF3E" w14:textId="77777777" w:rsidR="00E57E0E" w:rsidRPr="008310D4" w:rsidRDefault="00E57E0E" w:rsidP="00E57E0E">
            <w:pPr>
              <w:rPr>
                <w:sz w:val="16"/>
                <w:szCs w:val="16"/>
              </w:rPr>
            </w:pPr>
          </w:p>
          <w:p w14:paraId="72B04EAF" w14:textId="34D4C094" w:rsidR="00E57E0E" w:rsidRPr="008310D4" w:rsidRDefault="00E57E0E" w:rsidP="00E57E0E">
            <w:pPr>
              <w:rPr>
                <w:sz w:val="16"/>
                <w:szCs w:val="16"/>
              </w:rPr>
            </w:pPr>
          </w:p>
          <w:p w14:paraId="60ECCC8C" w14:textId="77700E71" w:rsidR="00E57E0E" w:rsidRPr="008310D4" w:rsidRDefault="00E57E0E" w:rsidP="00E57E0E">
            <w:pPr>
              <w:rPr>
                <w:sz w:val="16"/>
                <w:szCs w:val="16"/>
              </w:rPr>
            </w:pPr>
          </w:p>
          <w:p w14:paraId="20E7015C" w14:textId="77777777" w:rsidR="00406ACD" w:rsidRPr="008310D4" w:rsidRDefault="00406ACD" w:rsidP="00E57E0E">
            <w:pPr>
              <w:rPr>
                <w:sz w:val="16"/>
                <w:szCs w:val="16"/>
              </w:rPr>
            </w:pPr>
          </w:p>
        </w:tc>
        <w:tc>
          <w:tcPr>
            <w:tcW w:w="1052" w:type="dxa"/>
            <w:shd w:val="clear" w:color="auto" w:fill="auto"/>
            <w:hideMark/>
          </w:tcPr>
          <w:p w14:paraId="2CE4F304" w14:textId="3DAC7FDB" w:rsidR="00E57E0E" w:rsidRPr="008310D4" w:rsidRDefault="00406ACD" w:rsidP="00820DE9">
            <w:pPr>
              <w:jc w:val="center"/>
              <w:rPr>
                <w:sz w:val="16"/>
                <w:szCs w:val="16"/>
              </w:rPr>
            </w:pPr>
            <w:r w:rsidRPr="008310D4">
              <w:rPr>
                <w:sz w:val="16"/>
                <w:szCs w:val="16"/>
              </w:rPr>
              <w:t xml:space="preserve">Итого </w:t>
            </w:r>
            <w:r w:rsidRPr="008310D4">
              <w:rPr>
                <w:sz w:val="16"/>
                <w:szCs w:val="16"/>
              </w:rPr>
              <w:br/>
              <w:t xml:space="preserve">по </w:t>
            </w:r>
            <w:proofErr w:type="spellStart"/>
            <w:proofErr w:type="gramStart"/>
            <w:r w:rsidRPr="008310D4">
              <w:rPr>
                <w:sz w:val="16"/>
                <w:szCs w:val="16"/>
              </w:rPr>
              <w:t>подпрог-рамме</w:t>
            </w:r>
            <w:proofErr w:type="spellEnd"/>
            <w:proofErr w:type="gramEnd"/>
            <w:r w:rsidRPr="008310D4">
              <w:rPr>
                <w:sz w:val="16"/>
                <w:szCs w:val="16"/>
              </w:rPr>
              <w:t>: –</w:t>
            </w:r>
          </w:p>
          <w:p w14:paraId="27169409" w14:textId="77777777" w:rsidR="00E57E0E" w:rsidRPr="008310D4" w:rsidRDefault="00E57E0E" w:rsidP="00E57E0E">
            <w:pPr>
              <w:rPr>
                <w:sz w:val="16"/>
                <w:szCs w:val="16"/>
              </w:rPr>
            </w:pPr>
          </w:p>
          <w:p w14:paraId="52230658" w14:textId="77777777" w:rsidR="00E57E0E" w:rsidRPr="008310D4" w:rsidRDefault="00E57E0E" w:rsidP="00E57E0E">
            <w:pPr>
              <w:rPr>
                <w:sz w:val="16"/>
                <w:szCs w:val="16"/>
              </w:rPr>
            </w:pPr>
          </w:p>
          <w:p w14:paraId="2526C363" w14:textId="77777777" w:rsidR="00E57E0E" w:rsidRPr="008310D4" w:rsidRDefault="00E57E0E" w:rsidP="00E57E0E">
            <w:pPr>
              <w:rPr>
                <w:sz w:val="16"/>
                <w:szCs w:val="16"/>
              </w:rPr>
            </w:pPr>
          </w:p>
          <w:p w14:paraId="565B215A" w14:textId="77777777" w:rsidR="00E57E0E" w:rsidRPr="008310D4" w:rsidRDefault="00E57E0E" w:rsidP="00E57E0E">
            <w:pPr>
              <w:rPr>
                <w:sz w:val="16"/>
                <w:szCs w:val="16"/>
              </w:rPr>
            </w:pPr>
          </w:p>
          <w:p w14:paraId="1265E92A" w14:textId="77777777" w:rsidR="00E57E0E" w:rsidRPr="008310D4" w:rsidRDefault="00E57E0E" w:rsidP="00E57E0E">
            <w:pPr>
              <w:rPr>
                <w:sz w:val="16"/>
                <w:szCs w:val="16"/>
              </w:rPr>
            </w:pPr>
          </w:p>
          <w:p w14:paraId="4C8C5546" w14:textId="77777777" w:rsidR="00E57E0E" w:rsidRPr="008310D4" w:rsidRDefault="00E57E0E" w:rsidP="00E57E0E">
            <w:pPr>
              <w:rPr>
                <w:sz w:val="16"/>
                <w:szCs w:val="16"/>
              </w:rPr>
            </w:pPr>
          </w:p>
          <w:p w14:paraId="1DB1C82E" w14:textId="3EB04B27" w:rsidR="00E57E0E" w:rsidRPr="008310D4" w:rsidRDefault="00E57E0E" w:rsidP="00E57E0E">
            <w:pPr>
              <w:rPr>
                <w:sz w:val="16"/>
                <w:szCs w:val="16"/>
              </w:rPr>
            </w:pPr>
          </w:p>
          <w:p w14:paraId="0C3FE027" w14:textId="0986E880" w:rsidR="00E57E0E" w:rsidRPr="008310D4" w:rsidRDefault="00E57E0E" w:rsidP="00E57E0E">
            <w:pPr>
              <w:rPr>
                <w:sz w:val="16"/>
                <w:szCs w:val="16"/>
              </w:rPr>
            </w:pPr>
          </w:p>
          <w:p w14:paraId="1792300C" w14:textId="5E4A0304" w:rsidR="00E57E0E" w:rsidRPr="008310D4" w:rsidRDefault="00E57E0E" w:rsidP="00E57E0E">
            <w:pPr>
              <w:rPr>
                <w:sz w:val="16"/>
                <w:szCs w:val="16"/>
              </w:rPr>
            </w:pPr>
          </w:p>
          <w:p w14:paraId="5862954E" w14:textId="77777777" w:rsidR="00406ACD" w:rsidRPr="008310D4" w:rsidRDefault="00406ACD" w:rsidP="00E57E0E">
            <w:pPr>
              <w:rPr>
                <w:sz w:val="16"/>
                <w:szCs w:val="16"/>
              </w:rPr>
            </w:pPr>
          </w:p>
        </w:tc>
        <w:tc>
          <w:tcPr>
            <w:tcW w:w="1560" w:type="dxa"/>
            <w:shd w:val="clear" w:color="auto" w:fill="auto"/>
            <w:hideMark/>
          </w:tcPr>
          <w:p w14:paraId="664B992C" w14:textId="77777777" w:rsidR="00406ACD" w:rsidRPr="008310D4" w:rsidRDefault="00406ACD" w:rsidP="0095639E">
            <w:pPr>
              <w:jc w:val="center"/>
              <w:rPr>
                <w:sz w:val="16"/>
                <w:szCs w:val="16"/>
              </w:rPr>
            </w:pPr>
            <w:r w:rsidRPr="008310D4">
              <w:rPr>
                <w:sz w:val="16"/>
                <w:szCs w:val="16"/>
              </w:rPr>
              <w:t>__________</w:t>
            </w:r>
          </w:p>
        </w:tc>
        <w:tc>
          <w:tcPr>
            <w:tcW w:w="1964" w:type="dxa"/>
            <w:shd w:val="clear" w:color="auto" w:fill="auto"/>
            <w:hideMark/>
          </w:tcPr>
          <w:p w14:paraId="7D401A14" w14:textId="77777777" w:rsidR="00406ACD" w:rsidRPr="008310D4" w:rsidRDefault="00406ACD" w:rsidP="0095639E">
            <w:pPr>
              <w:jc w:val="center"/>
              <w:rPr>
                <w:sz w:val="16"/>
                <w:szCs w:val="16"/>
              </w:rPr>
            </w:pPr>
            <w:r w:rsidRPr="008310D4">
              <w:rPr>
                <w:sz w:val="16"/>
                <w:szCs w:val="16"/>
              </w:rPr>
              <w:t xml:space="preserve">Доля официально опубликованных постановлений Администрации города Иванова, затрагивающих права, свободы </w:t>
            </w:r>
          </w:p>
          <w:p w14:paraId="1F355D17" w14:textId="77777777" w:rsidR="00406ACD" w:rsidRPr="008310D4" w:rsidRDefault="00406ACD" w:rsidP="0095639E">
            <w:pPr>
              <w:jc w:val="center"/>
              <w:rPr>
                <w:sz w:val="16"/>
                <w:szCs w:val="16"/>
              </w:rPr>
            </w:pPr>
            <w:r w:rsidRPr="008310D4">
              <w:rPr>
                <w:sz w:val="16"/>
                <w:szCs w:val="16"/>
              </w:rPr>
              <w:t xml:space="preserve">и обязанности человека </w:t>
            </w:r>
          </w:p>
          <w:p w14:paraId="5D40FD84" w14:textId="77777777" w:rsidR="00406ACD" w:rsidRPr="008310D4" w:rsidRDefault="00406ACD" w:rsidP="0095639E">
            <w:pPr>
              <w:jc w:val="center"/>
              <w:rPr>
                <w:sz w:val="16"/>
                <w:szCs w:val="16"/>
              </w:rPr>
            </w:pPr>
            <w:r w:rsidRPr="008310D4">
              <w:rPr>
                <w:sz w:val="16"/>
                <w:szCs w:val="16"/>
              </w:rPr>
              <w:t xml:space="preserve">и гражданина, вступивших в силу после их официального опубликования (обнародования), </w:t>
            </w:r>
          </w:p>
          <w:p w14:paraId="214A99B4" w14:textId="77777777" w:rsidR="00406ACD" w:rsidRPr="008310D4" w:rsidRDefault="00406ACD" w:rsidP="0095639E">
            <w:pPr>
              <w:jc w:val="center"/>
              <w:rPr>
                <w:sz w:val="16"/>
                <w:szCs w:val="16"/>
              </w:rPr>
            </w:pPr>
            <w:r w:rsidRPr="008310D4">
              <w:rPr>
                <w:sz w:val="16"/>
                <w:szCs w:val="16"/>
              </w:rPr>
              <w:t>от общего количества постановлений, обязательных</w:t>
            </w:r>
          </w:p>
          <w:p w14:paraId="45F765AF" w14:textId="77777777" w:rsidR="00406ACD" w:rsidRPr="008310D4" w:rsidRDefault="00406ACD" w:rsidP="0095639E">
            <w:pPr>
              <w:jc w:val="center"/>
              <w:rPr>
                <w:sz w:val="16"/>
                <w:szCs w:val="16"/>
              </w:rPr>
            </w:pPr>
            <w:r w:rsidRPr="008310D4">
              <w:rPr>
                <w:sz w:val="16"/>
                <w:szCs w:val="16"/>
              </w:rPr>
              <w:t xml:space="preserve"> к опубликованию</w:t>
            </w:r>
            <w:proofErr w:type="gramStart"/>
            <w:r w:rsidRPr="008310D4">
              <w:rPr>
                <w:sz w:val="16"/>
                <w:szCs w:val="16"/>
              </w:rPr>
              <w:t xml:space="preserve"> (%)</w:t>
            </w:r>
            <w:proofErr w:type="gramEnd"/>
          </w:p>
        </w:tc>
        <w:tc>
          <w:tcPr>
            <w:tcW w:w="796" w:type="dxa"/>
            <w:shd w:val="clear" w:color="auto" w:fill="auto"/>
            <w:hideMark/>
          </w:tcPr>
          <w:p w14:paraId="3F04B581" w14:textId="77777777" w:rsidR="00406ACD" w:rsidRPr="008310D4" w:rsidRDefault="00406ACD" w:rsidP="0095639E">
            <w:pPr>
              <w:jc w:val="center"/>
              <w:rPr>
                <w:sz w:val="16"/>
                <w:szCs w:val="16"/>
              </w:rPr>
            </w:pPr>
            <w:r w:rsidRPr="008310D4">
              <w:rPr>
                <w:sz w:val="16"/>
                <w:szCs w:val="16"/>
              </w:rPr>
              <w:t>100</w:t>
            </w:r>
          </w:p>
        </w:tc>
        <w:tc>
          <w:tcPr>
            <w:tcW w:w="851" w:type="dxa"/>
            <w:shd w:val="clear" w:color="auto" w:fill="auto"/>
            <w:hideMark/>
          </w:tcPr>
          <w:p w14:paraId="32B3E1EB" w14:textId="77777777" w:rsidR="00406ACD" w:rsidRPr="008310D4" w:rsidRDefault="00406ACD" w:rsidP="0095639E">
            <w:pPr>
              <w:jc w:val="center"/>
              <w:rPr>
                <w:sz w:val="16"/>
                <w:szCs w:val="16"/>
              </w:rPr>
            </w:pPr>
            <w:r w:rsidRPr="008310D4">
              <w:rPr>
                <w:sz w:val="16"/>
                <w:szCs w:val="16"/>
              </w:rPr>
              <w:t>100</w:t>
            </w:r>
          </w:p>
        </w:tc>
        <w:tc>
          <w:tcPr>
            <w:tcW w:w="1350" w:type="dxa"/>
            <w:shd w:val="clear" w:color="auto" w:fill="auto"/>
            <w:hideMark/>
          </w:tcPr>
          <w:p w14:paraId="39EEB5DC" w14:textId="77777777" w:rsidR="00406ACD" w:rsidRPr="008310D4" w:rsidRDefault="00406ACD" w:rsidP="0095639E">
            <w:pPr>
              <w:jc w:val="center"/>
              <w:rPr>
                <w:color w:val="FF0000"/>
                <w:sz w:val="16"/>
                <w:szCs w:val="16"/>
              </w:rPr>
            </w:pPr>
            <w:r w:rsidRPr="008310D4">
              <w:rPr>
                <w:color w:val="FF0000"/>
                <w:sz w:val="16"/>
                <w:szCs w:val="16"/>
              </w:rPr>
              <w:t> </w:t>
            </w:r>
          </w:p>
        </w:tc>
      </w:tr>
      <w:tr w:rsidR="000333CA" w:rsidRPr="008310D4" w14:paraId="5952A719" w14:textId="77777777" w:rsidTr="00406ACD">
        <w:trPr>
          <w:trHeight w:val="1005"/>
        </w:trPr>
        <w:tc>
          <w:tcPr>
            <w:tcW w:w="640" w:type="dxa"/>
            <w:vMerge w:val="restart"/>
            <w:shd w:val="clear" w:color="auto" w:fill="auto"/>
            <w:vAlign w:val="center"/>
            <w:hideMark/>
          </w:tcPr>
          <w:p w14:paraId="0977E4CF" w14:textId="163FA449" w:rsidR="000333CA" w:rsidRPr="008310D4" w:rsidRDefault="000333CA" w:rsidP="0095639E">
            <w:pPr>
              <w:jc w:val="center"/>
              <w:rPr>
                <w:sz w:val="16"/>
                <w:szCs w:val="16"/>
              </w:rPr>
            </w:pPr>
          </w:p>
        </w:tc>
        <w:tc>
          <w:tcPr>
            <w:tcW w:w="2494" w:type="dxa"/>
            <w:vMerge w:val="restart"/>
            <w:shd w:val="clear" w:color="000000" w:fill="FFFFFF"/>
            <w:vAlign w:val="center"/>
            <w:hideMark/>
          </w:tcPr>
          <w:p w14:paraId="5791A0C1" w14:textId="77777777" w:rsidR="000333CA" w:rsidRPr="008310D4" w:rsidRDefault="000333CA" w:rsidP="0095639E">
            <w:pPr>
              <w:rPr>
                <w:sz w:val="16"/>
                <w:szCs w:val="16"/>
              </w:rPr>
            </w:pPr>
          </w:p>
        </w:tc>
        <w:tc>
          <w:tcPr>
            <w:tcW w:w="1278" w:type="dxa"/>
            <w:vMerge w:val="restart"/>
            <w:shd w:val="clear" w:color="auto" w:fill="auto"/>
            <w:vAlign w:val="center"/>
            <w:hideMark/>
          </w:tcPr>
          <w:p w14:paraId="08D0F7DD" w14:textId="77777777" w:rsidR="000333CA" w:rsidRPr="008310D4" w:rsidRDefault="000333CA" w:rsidP="0095639E">
            <w:pPr>
              <w:rPr>
                <w:sz w:val="16"/>
                <w:szCs w:val="16"/>
              </w:rPr>
            </w:pPr>
          </w:p>
        </w:tc>
        <w:tc>
          <w:tcPr>
            <w:tcW w:w="1402" w:type="dxa"/>
            <w:vMerge w:val="restart"/>
            <w:shd w:val="clear" w:color="auto" w:fill="auto"/>
            <w:vAlign w:val="center"/>
            <w:hideMark/>
          </w:tcPr>
          <w:p w14:paraId="53C19467" w14:textId="77777777" w:rsidR="000333CA" w:rsidRPr="008310D4" w:rsidRDefault="000333CA" w:rsidP="0095639E">
            <w:pPr>
              <w:rPr>
                <w:sz w:val="16"/>
                <w:szCs w:val="16"/>
              </w:rPr>
            </w:pPr>
          </w:p>
        </w:tc>
        <w:tc>
          <w:tcPr>
            <w:tcW w:w="1281" w:type="dxa"/>
            <w:vMerge w:val="restart"/>
            <w:shd w:val="clear" w:color="auto" w:fill="auto"/>
            <w:vAlign w:val="center"/>
            <w:hideMark/>
          </w:tcPr>
          <w:p w14:paraId="44671952" w14:textId="77777777" w:rsidR="000333CA" w:rsidRPr="008310D4" w:rsidRDefault="000333CA" w:rsidP="0095639E">
            <w:pPr>
              <w:rPr>
                <w:sz w:val="16"/>
                <w:szCs w:val="16"/>
              </w:rPr>
            </w:pPr>
          </w:p>
        </w:tc>
        <w:tc>
          <w:tcPr>
            <w:tcW w:w="940" w:type="dxa"/>
            <w:vMerge w:val="restart"/>
            <w:shd w:val="clear" w:color="auto" w:fill="auto"/>
            <w:vAlign w:val="center"/>
            <w:hideMark/>
          </w:tcPr>
          <w:p w14:paraId="424339D4" w14:textId="77777777" w:rsidR="000333CA" w:rsidRPr="008310D4" w:rsidRDefault="000333CA" w:rsidP="0095639E">
            <w:pPr>
              <w:rPr>
                <w:color w:val="FF0000"/>
                <w:sz w:val="16"/>
                <w:szCs w:val="16"/>
              </w:rPr>
            </w:pPr>
          </w:p>
        </w:tc>
        <w:tc>
          <w:tcPr>
            <w:tcW w:w="1052" w:type="dxa"/>
            <w:vMerge w:val="restart"/>
            <w:shd w:val="clear" w:color="auto" w:fill="auto"/>
            <w:vAlign w:val="center"/>
            <w:hideMark/>
          </w:tcPr>
          <w:p w14:paraId="280E4818" w14:textId="77777777" w:rsidR="000333CA" w:rsidRPr="008310D4" w:rsidRDefault="000333CA" w:rsidP="0095639E">
            <w:pPr>
              <w:rPr>
                <w:color w:val="FF0000"/>
                <w:sz w:val="16"/>
                <w:szCs w:val="16"/>
              </w:rPr>
            </w:pPr>
          </w:p>
        </w:tc>
        <w:tc>
          <w:tcPr>
            <w:tcW w:w="1560" w:type="dxa"/>
            <w:vMerge w:val="restart"/>
            <w:shd w:val="clear" w:color="auto" w:fill="auto"/>
            <w:vAlign w:val="center"/>
            <w:hideMark/>
          </w:tcPr>
          <w:p w14:paraId="46F07E89" w14:textId="77777777" w:rsidR="000333CA" w:rsidRPr="008310D4" w:rsidRDefault="000333CA" w:rsidP="0095639E">
            <w:pPr>
              <w:rPr>
                <w:sz w:val="16"/>
                <w:szCs w:val="16"/>
              </w:rPr>
            </w:pPr>
          </w:p>
        </w:tc>
        <w:tc>
          <w:tcPr>
            <w:tcW w:w="1964" w:type="dxa"/>
            <w:shd w:val="clear" w:color="auto" w:fill="auto"/>
            <w:hideMark/>
          </w:tcPr>
          <w:p w14:paraId="133321FE" w14:textId="77777777" w:rsidR="000333CA" w:rsidRPr="008310D4" w:rsidRDefault="000333CA" w:rsidP="0095639E">
            <w:pPr>
              <w:jc w:val="center"/>
              <w:rPr>
                <w:sz w:val="16"/>
                <w:szCs w:val="16"/>
              </w:rPr>
            </w:pPr>
            <w:r w:rsidRPr="008310D4">
              <w:rPr>
                <w:sz w:val="16"/>
                <w:szCs w:val="16"/>
              </w:rPr>
              <w:t>Количество посещений официального сайта Администрации города Иванова в сети Интернет</w:t>
            </w:r>
            <w:r w:rsidRPr="008310D4">
              <w:rPr>
                <w:sz w:val="16"/>
                <w:szCs w:val="16"/>
              </w:rPr>
              <w:br/>
              <w:t>(</w:t>
            </w:r>
            <w:proofErr w:type="gramStart"/>
            <w:r w:rsidRPr="008310D4">
              <w:rPr>
                <w:sz w:val="16"/>
                <w:szCs w:val="16"/>
              </w:rPr>
              <w:t>млн</w:t>
            </w:r>
            <w:proofErr w:type="gramEnd"/>
            <w:r w:rsidRPr="008310D4">
              <w:rPr>
                <w:sz w:val="16"/>
                <w:szCs w:val="16"/>
              </w:rPr>
              <w:t xml:space="preserve"> посещений)</w:t>
            </w:r>
          </w:p>
        </w:tc>
        <w:tc>
          <w:tcPr>
            <w:tcW w:w="796" w:type="dxa"/>
            <w:shd w:val="clear" w:color="auto" w:fill="auto"/>
            <w:hideMark/>
          </w:tcPr>
          <w:p w14:paraId="2BABC70B" w14:textId="27E0433A" w:rsidR="000333CA" w:rsidRPr="008310D4" w:rsidRDefault="000333CA" w:rsidP="0063513D">
            <w:pPr>
              <w:jc w:val="center"/>
              <w:rPr>
                <w:sz w:val="16"/>
                <w:szCs w:val="16"/>
              </w:rPr>
            </w:pPr>
            <w:r w:rsidRPr="008310D4">
              <w:rPr>
                <w:sz w:val="16"/>
                <w:szCs w:val="16"/>
              </w:rPr>
              <w:t>7,3</w:t>
            </w:r>
          </w:p>
        </w:tc>
        <w:tc>
          <w:tcPr>
            <w:tcW w:w="851" w:type="dxa"/>
            <w:shd w:val="clear" w:color="auto" w:fill="auto"/>
            <w:hideMark/>
          </w:tcPr>
          <w:p w14:paraId="77FFCC8E" w14:textId="007AEB4C" w:rsidR="000333CA" w:rsidRPr="008310D4" w:rsidRDefault="000333CA" w:rsidP="0063513D">
            <w:pPr>
              <w:jc w:val="center"/>
              <w:rPr>
                <w:sz w:val="16"/>
                <w:szCs w:val="16"/>
              </w:rPr>
            </w:pPr>
            <w:r w:rsidRPr="008310D4">
              <w:rPr>
                <w:sz w:val="16"/>
                <w:szCs w:val="16"/>
              </w:rPr>
              <w:t>7,3</w:t>
            </w:r>
          </w:p>
        </w:tc>
        <w:tc>
          <w:tcPr>
            <w:tcW w:w="1350" w:type="dxa"/>
            <w:shd w:val="clear" w:color="auto" w:fill="auto"/>
            <w:hideMark/>
          </w:tcPr>
          <w:p w14:paraId="3747D211" w14:textId="278D072E" w:rsidR="000333CA" w:rsidRPr="008310D4" w:rsidRDefault="000333CA" w:rsidP="00C36BC5">
            <w:pPr>
              <w:jc w:val="center"/>
              <w:rPr>
                <w:sz w:val="16"/>
                <w:szCs w:val="16"/>
              </w:rPr>
            </w:pPr>
          </w:p>
        </w:tc>
      </w:tr>
      <w:tr w:rsidR="000333CA" w:rsidRPr="008310D4" w14:paraId="0646F0D9" w14:textId="77777777" w:rsidTr="00406ACD">
        <w:trPr>
          <w:trHeight w:val="1320"/>
        </w:trPr>
        <w:tc>
          <w:tcPr>
            <w:tcW w:w="640" w:type="dxa"/>
            <w:vMerge/>
            <w:shd w:val="clear" w:color="auto" w:fill="auto"/>
            <w:vAlign w:val="center"/>
            <w:hideMark/>
          </w:tcPr>
          <w:p w14:paraId="52E14A84" w14:textId="77777777" w:rsidR="000333CA" w:rsidRPr="008310D4" w:rsidRDefault="000333CA" w:rsidP="0095639E">
            <w:pPr>
              <w:jc w:val="center"/>
              <w:rPr>
                <w:sz w:val="16"/>
                <w:szCs w:val="16"/>
              </w:rPr>
            </w:pPr>
          </w:p>
        </w:tc>
        <w:tc>
          <w:tcPr>
            <w:tcW w:w="2494" w:type="dxa"/>
            <w:vMerge/>
            <w:shd w:val="clear" w:color="000000" w:fill="FFFFFF"/>
            <w:vAlign w:val="center"/>
            <w:hideMark/>
          </w:tcPr>
          <w:p w14:paraId="27F47B07" w14:textId="77777777" w:rsidR="000333CA" w:rsidRPr="008310D4" w:rsidRDefault="000333CA" w:rsidP="0095639E">
            <w:pPr>
              <w:rPr>
                <w:sz w:val="16"/>
                <w:szCs w:val="16"/>
              </w:rPr>
            </w:pPr>
          </w:p>
        </w:tc>
        <w:tc>
          <w:tcPr>
            <w:tcW w:w="1278" w:type="dxa"/>
            <w:vMerge/>
            <w:shd w:val="clear" w:color="auto" w:fill="auto"/>
            <w:vAlign w:val="center"/>
            <w:hideMark/>
          </w:tcPr>
          <w:p w14:paraId="6920838C" w14:textId="77777777" w:rsidR="000333CA" w:rsidRPr="008310D4" w:rsidRDefault="000333CA" w:rsidP="0095639E">
            <w:pPr>
              <w:rPr>
                <w:sz w:val="16"/>
                <w:szCs w:val="16"/>
              </w:rPr>
            </w:pPr>
          </w:p>
        </w:tc>
        <w:tc>
          <w:tcPr>
            <w:tcW w:w="1402" w:type="dxa"/>
            <w:vMerge/>
            <w:shd w:val="clear" w:color="auto" w:fill="auto"/>
            <w:vAlign w:val="center"/>
            <w:hideMark/>
          </w:tcPr>
          <w:p w14:paraId="1F63810E" w14:textId="77777777" w:rsidR="000333CA" w:rsidRPr="008310D4" w:rsidRDefault="000333CA" w:rsidP="0095639E">
            <w:pPr>
              <w:rPr>
                <w:sz w:val="16"/>
                <w:szCs w:val="16"/>
              </w:rPr>
            </w:pPr>
          </w:p>
        </w:tc>
        <w:tc>
          <w:tcPr>
            <w:tcW w:w="1281" w:type="dxa"/>
            <w:vMerge/>
            <w:shd w:val="clear" w:color="auto" w:fill="auto"/>
            <w:vAlign w:val="center"/>
            <w:hideMark/>
          </w:tcPr>
          <w:p w14:paraId="475ABED7" w14:textId="77777777" w:rsidR="000333CA" w:rsidRPr="008310D4" w:rsidRDefault="000333CA" w:rsidP="0095639E">
            <w:pPr>
              <w:rPr>
                <w:sz w:val="16"/>
                <w:szCs w:val="16"/>
              </w:rPr>
            </w:pPr>
          </w:p>
        </w:tc>
        <w:tc>
          <w:tcPr>
            <w:tcW w:w="940" w:type="dxa"/>
            <w:vMerge/>
            <w:shd w:val="clear" w:color="auto" w:fill="auto"/>
            <w:vAlign w:val="center"/>
            <w:hideMark/>
          </w:tcPr>
          <w:p w14:paraId="7F582641" w14:textId="77777777" w:rsidR="000333CA" w:rsidRPr="008310D4" w:rsidRDefault="000333CA" w:rsidP="0095639E">
            <w:pPr>
              <w:rPr>
                <w:color w:val="FF0000"/>
                <w:sz w:val="16"/>
                <w:szCs w:val="16"/>
              </w:rPr>
            </w:pPr>
          </w:p>
        </w:tc>
        <w:tc>
          <w:tcPr>
            <w:tcW w:w="1052" w:type="dxa"/>
            <w:vMerge/>
            <w:shd w:val="clear" w:color="auto" w:fill="auto"/>
            <w:vAlign w:val="center"/>
            <w:hideMark/>
          </w:tcPr>
          <w:p w14:paraId="73C077E2" w14:textId="77777777" w:rsidR="000333CA" w:rsidRPr="008310D4" w:rsidRDefault="000333CA" w:rsidP="0095639E">
            <w:pPr>
              <w:rPr>
                <w:color w:val="FF0000"/>
                <w:sz w:val="16"/>
                <w:szCs w:val="16"/>
              </w:rPr>
            </w:pPr>
          </w:p>
        </w:tc>
        <w:tc>
          <w:tcPr>
            <w:tcW w:w="1560" w:type="dxa"/>
            <w:vMerge/>
            <w:shd w:val="clear" w:color="auto" w:fill="auto"/>
            <w:vAlign w:val="center"/>
            <w:hideMark/>
          </w:tcPr>
          <w:p w14:paraId="39C40513" w14:textId="77777777" w:rsidR="000333CA" w:rsidRPr="008310D4" w:rsidRDefault="000333CA" w:rsidP="0095639E">
            <w:pPr>
              <w:rPr>
                <w:sz w:val="16"/>
                <w:szCs w:val="16"/>
              </w:rPr>
            </w:pPr>
          </w:p>
        </w:tc>
        <w:tc>
          <w:tcPr>
            <w:tcW w:w="1964" w:type="dxa"/>
            <w:shd w:val="clear" w:color="auto" w:fill="auto"/>
            <w:hideMark/>
          </w:tcPr>
          <w:p w14:paraId="30037A01" w14:textId="77777777" w:rsidR="000333CA" w:rsidRPr="008310D4" w:rsidRDefault="000333CA" w:rsidP="0095639E">
            <w:pPr>
              <w:jc w:val="center"/>
              <w:rPr>
                <w:sz w:val="16"/>
                <w:szCs w:val="16"/>
              </w:rPr>
            </w:pPr>
            <w:r w:rsidRPr="008310D4">
              <w:rPr>
                <w:sz w:val="16"/>
                <w:szCs w:val="16"/>
              </w:rPr>
              <w:t>Количество информационных сообщений на «Ленте новостей» официального сайта Администрации города Иванова</w:t>
            </w:r>
            <w:r w:rsidRPr="008310D4">
              <w:rPr>
                <w:sz w:val="16"/>
                <w:szCs w:val="16"/>
              </w:rPr>
              <w:br/>
              <w:t>(тыс. сообщений)</w:t>
            </w:r>
          </w:p>
        </w:tc>
        <w:tc>
          <w:tcPr>
            <w:tcW w:w="796" w:type="dxa"/>
            <w:shd w:val="clear" w:color="auto" w:fill="auto"/>
            <w:hideMark/>
          </w:tcPr>
          <w:p w14:paraId="106C3283" w14:textId="05688D9B" w:rsidR="000333CA" w:rsidRPr="008310D4" w:rsidRDefault="000333CA" w:rsidP="0095639E">
            <w:pPr>
              <w:jc w:val="center"/>
              <w:rPr>
                <w:sz w:val="16"/>
                <w:szCs w:val="16"/>
              </w:rPr>
            </w:pPr>
            <w:r w:rsidRPr="008310D4">
              <w:rPr>
                <w:sz w:val="16"/>
                <w:szCs w:val="16"/>
              </w:rPr>
              <w:t>3,1</w:t>
            </w:r>
          </w:p>
        </w:tc>
        <w:tc>
          <w:tcPr>
            <w:tcW w:w="851" w:type="dxa"/>
            <w:shd w:val="clear" w:color="auto" w:fill="auto"/>
            <w:hideMark/>
          </w:tcPr>
          <w:p w14:paraId="21DA7D45" w14:textId="429E6C75" w:rsidR="000333CA" w:rsidRPr="008310D4" w:rsidRDefault="000333CA" w:rsidP="00C36BC5">
            <w:pPr>
              <w:jc w:val="center"/>
              <w:rPr>
                <w:sz w:val="16"/>
                <w:szCs w:val="16"/>
              </w:rPr>
            </w:pPr>
            <w:r w:rsidRPr="008310D4">
              <w:rPr>
                <w:sz w:val="16"/>
                <w:szCs w:val="16"/>
              </w:rPr>
              <w:t>3,1</w:t>
            </w:r>
          </w:p>
        </w:tc>
        <w:tc>
          <w:tcPr>
            <w:tcW w:w="1350" w:type="dxa"/>
            <w:shd w:val="clear" w:color="auto" w:fill="auto"/>
            <w:vAlign w:val="center"/>
            <w:hideMark/>
          </w:tcPr>
          <w:p w14:paraId="560483F3" w14:textId="52B3A0F7" w:rsidR="000333CA" w:rsidRPr="008310D4" w:rsidRDefault="000333CA" w:rsidP="002E3579">
            <w:pPr>
              <w:jc w:val="center"/>
              <w:rPr>
                <w:sz w:val="16"/>
                <w:szCs w:val="16"/>
              </w:rPr>
            </w:pPr>
          </w:p>
        </w:tc>
      </w:tr>
      <w:tr w:rsidR="000333CA" w:rsidRPr="008310D4" w14:paraId="6A205AF2" w14:textId="77777777" w:rsidTr="00406ACD">
        <w:trPr>
          <w:trHeight w:val="60"/>
        </w:trPr>
        <w:tc>
          <w:tcPr>
            <w:tcW w:w="640" w:type="dxa"/>
            <w:vMerge/>
            <w:shd w:val="clear" w:color="auto" w:fill="auto"/>
            <w:vAlign w:val="center"/>
            <w:hideMark/>
          </w:tcPr>
          <w:p w14:paraId="6A927A10" w14:textId="77777777" w:rsidR="000333CA" w:rsidRPr="008310D4" w:rsidRDefault="000333CA" w:rsidP="0095639E">
            <w:pPr>
              <w:jc w:val="center"/>
              <w:rPr>
                <w:sz w:val="16"/>
                <w:szCs w:val="16"/>
              </w:rPr>
            </w:pPr>
          </w:p>
        </w:tc>
        <w:tc>
          <w:tcPr>
            <w:tcW w:w="2494" w:type="dxa"/>
            <w:vMerge/>
            <w:shd w:val="clear" w:color="000000" w:fill="FFFFFF"/>
            <w:vAlign w:val="center"/>
            <w:hideMark/>
          </w:tcPr>
          <w:p w14:paraId="1061B1B9" w14:textId="77777777" w:rsidR="000333CA" w:rsidRPr="008310D4" w:rsidRDefault="000333CA" w:rsidP="0095639E">
            <w:pPr>
              <w:rPr>
                <w:sz w:val="16"/>
                <w:szCs w:val="16"/>
              </w:rPr>
            </w:pPr>
          </w:p>
        </w:tc>
        <w:tc>
          <w:tcPr>
            <w:tcW w:w="1278" w:type="dxa"/>
            <w:vMerge/>
            <w:shd w:val="clear" w:color="auto" w:fill="auto"/>
            <w:vAlign w:val="center"/>
            <w:hideMark/>
          </w:tcPr>
          <w:p w14:paraId="0EEBCDFE" w14:textId="77777777" w:rsidR="000333CA" w:rsidRPr="008310D4" w:rsidRDefault="000333CA" w:rsidP="0095639E">
            <w:pPr>
              <w:rPr>
                <w:sz w:val="16"/>
                <w:szCs w:val="16"/>
              </w:rPr>
            </w:pPr>
          </w:p>
        </w:tc>
        <w:tc>
          <w:tcPr>
            <w:tcW w:w="1402" w:type="dxa"/>
            <w:vMerge/>
            <w:shd w:val="clear" w:color="auto" w:fill="auto"/>
            <w:vAlign w:val="center"/>
            <w:hideMark/>
          </w:tcPr>
          <w:p w14:paraId="074A3D34" w14:textId="77777777" w:rsidR="000333CA" w:rsidRPr="008310D4" w:rsidRDefault="000333CA" w:rsidP="0095639E">
            <w:pPr>
              <w:rPr>
                <w:sz w:val="16"/>
                <w:szCs w:val="16"/>
              </w:rPr>
            </w:pPr>
          </w:p>
        </w:tc>
        <w:tc>
          <w:tcPr>
            <w:tcW w:w="1281" w:type="dxa"/>
            <w:vMerge/>
            <w:shd w:val="clear" w:color="auto" w:fill="auto"/>
            <w:vAlign w:val="center"/>
            <w:hideMark/>
          </w:tcPr>
          <w:p w14:paraId="461AA2A5" w14:textId="77777777" w:rsidR="000333CA" w:rsidRPr="008310D4" w:rsidRDefault="000333CA" w:rsidP="0095639E">
            <w:pPr>
              <w:rPr>
                <w:sz w:val="16"/>
                <w:szCs w:val="16"/>
              </w:rPr>
            </w:pPr>
          </w:p>
        </w:tc>
        <w:tc>
          <w:tcPr>
            <w:tcW w:w="940" w:type="dxa"/>
            <w:vMerge/>
            <w:shd w:val="clear" w:color="auto" w:fill="auto"/>
            <w:vAlign w:val="center"/>
            <w:hideMark/>
          </w:tcPr>
          <w:p w14:paraId="06DE7AF9" w14:textId="77777777" w:rsidR="000333CA" w:rsidRPr="008310D4" w:rsidRDefault="000333CA" w:rsidP="0095639E">
            <w:pPr>
              <w:rPr>
                <w:color w:val="FF0000"/>
                <w:sz w:val="16"/>
                <w:szCs w:val="16"/>
              </w:rPr>
            </w:pPr>
          </w:p>
        </w:tc>
        <w:tc>
          <w:tcPr>
            <w:tcW w:w="1052" w:type="dxa"/>
            <w:vMerge/>
            <w:shd w:val="clear" w:color="auto" w:fill="auto"/>
            <w:vAlign w:val="center"/>
            <w:hideMark/>
          </w:tcPr>
          <w:p w14:paraId="20204C92" w14:textId="77777777" w:rsidR="000333CA" w:rsidRPr="008310D4" w:rsidRDefault="000333CA" w:rsidP="0095639E">
            <w:pPr>
              <w:rPr>
                <w:color w:val="FF0000"/>
                <w:sz w:val="16"/>
                <w:szCs w:val="16"/>
              </w:rPr>
            </w:pPr>
          </w:p>
        </w:tc>
        <w:tc>
          <w:tcPr>
            <w:tcW w:w="1560" w:type="dxa"/>
            <w:vMerge/>
            <w:shd w:val="clear" w:color="auto" w:fill="auto"/>
            <w:vAlign w:val="center"/>
            <w:hideMark/>
          </w:tcPr>
          <w:p w14:paraId="122633AA" w14:textId="77777777" w:rsidR="000333CA" w:rsidRPr="008310D4" w:rsidRDefault="000333CA" w:rsidP="0095639E">
            <w:pPr>
              <w:rPr>
                <w:sz w:val="16"/>
                <w:szCs w:val="16"/>
              </w:rPr>
            </w:pPr>
          </w:p>
        </w:tc>
        <w:tc>
          <w:tcPr>
            <w:tcW w:w="1964" w:type="dxa"/>
            <w:shd w:val="clear" w:color="auto" w:fill="auto"/>
            <w:hideMark/>
          </w:tcPr>
          <w:p w14:paraId="5E98C431" w14:textId="6C02D1F0" w:rsidR="000333CA" w:rsidRPr="008310D4" w:rsidRDefault="000333CA" w:rsidP="00406ACD">
            <w:pPr>
              <w:jc w:val="center"/>
              <w:rPr>
                <w:sz w:val="16"/>
                <w:szCs w:val="16"/>
              </w:rPr>
            </w:pPr>
            <w:r w:rsidRPr="008310D4">
              <w:rPr>
                <w:sz w:val="16"/>
                <w:szCs w:val="16"/>
              </w:rPr>
              <w:t>Количество организованных тел</w:t>
            </w:r>
            <w:proofErr w:type="gramStart"/>
            <w:r w:rsidRPr="008310D4">
              <w:rPr>
                <w:sz w:val="16"/>
                <w:szCs w:val="16"/>
              </w:rPr>
              <w:t>е-</w:t>
            </w:r>
            <w:proofErr w:type="gramEnd"/>
            <w:r w:rsidRPr="008310D4">
              <w:rPr>
                <w:sz w:val="16"/>
                <w:szCs w:val="16"/>
              </w:rPr>
              <w:t xml:space="preserve"> </w:t>
            </w:r>
            <w:r w:rsidRPr="008310D4">
              <w:rPr>
                <w:sz w:val="16"/>
                <w:szCs w:val="16"/>
              </w:rPr>
              <w:br/>
              <w:t xml:space="preserve">и радиопередач, освещающих деятельность Администрации города Иванова, за счет исполнения муниципальных </w:t>
            </w:r>
            <w:r w:rsidRPr="008310D4">
              <w:rPr>
                <w:sz w:val="16"/>
                <w:szCs w:val="16"/>
              </w:rPr>
              <w:lastRenderedPageBreak/>
              <w:t>контрактов</w:t>
            </w:r>
            <w:r w:rsidRPr="008310D4">
              <w:rPr>
                <w:sz w:val="16"/>
                <w:szCs w:val="16"/>
              </w:rPr>
              <w:br/>
              <w:t xml:space="preserve"> (передач)</w:t>
            </w:r>
          </w:p>
        </w:tc>
        <w:tc>
          <w:tcPr>
            <w:tcW w:w="796" w:type="dxa"/>
            <w:shd w:val="clear" w:color="auto" w:fill="auto"/>
            <w:hideMark/>
          </w:tcPr>
          <w:p w14:paraId="25AB77ED" w14:textId="65A4E454" w:rsidR="000333CA" w:rsidRPr="008310D4" w:rsidRDefault="000333CA" w:rsidP="00C36BC5">
            <w:pPr>
              <w:jc w:val="center"/>
              <w:rPr>
                <w:sz w:val="16"/>
                <w:szCs w:val="16"/>
              </w:rPr>
            </w:pPr>
            <w:r w:rsidRPr="008310D4">
              <w:rPr>
                <w:sz w:val="16"/>
                <w:szCs w:val="16"/>
              </w:rPr>
              <w:lastRenderedPageBreak/>
              <w:t>178</w:t>
            </w:r>
          </w:p>
        </w:tc>
        <w:tc>
          <w:tcPr>
            <w:tcW w:w="851" w:type="dxa"/>
            <w:shd w:val="clear" w:color="auto" w:fill="auto"/>
            <w:hideMark/>
          </w:tcPr>
          <w:p w14:paraId="3E2476B2" w14:textId="33B95233" w:rsidR="000333CA" w:rsidRPr="008310D4" w:rsidRDefault="000333CA" w:rsidP="0095639E">
            <w:pPr>
              <w:jc w:val="center"/>
              <w:rPr>
                <w:sz w:val="16"/>
                <w:szCs w:val="16"/>
              </w:rPr>
            </w:pPr>
            <w:r w:rsidRPr="008310D4">
              <w:rPr>
                <w:sz w:val="16"/>
                <w:szCs w:val="16"/>
              </w:rPr>
              <w:t>179</w:t>
            </w:r>
          </w:p>
        </w:tc>
        <w:tc>
          <w:tcPr>
            <w:tcW w:w="1350" w:type="dxa"/>
            <w:shd w:val="clear" w:color="auto" w:fill="auto"/>
            <w:hideMark/>
          </w:tcPr>
          <w:p w14:paraId="17ADF6F0" w14:textId="77777777" w:rsidR="000333CA" w:rsidRPr="008310D4" w:rsidRDefault="000333CA" w:rsidP="00153809">
            <w:pPr>
              <w:jc w:val="center"/>
              <w:rPr>
                <w:sz w:val="16"/>
                <w:szCs w:val="16"/>
              </w:rPr>
            </w:pPr>
            <w:r w:rsidRPr="008310D4">
              <w:rPr>
                <w:sz w:val="16"/>
                <w:szCs w:val="16"/>
              </w:rPr>
              <w:t xml:space="preserve">Отклонение  </w:t>
            </w:r>
            <w:proofErr w:type="gramStart"/>
            <w:r w:rsidRPr="008310D4">
              <w:rPr>
                <w:sz w:val="16"/>
                <w:szCs w:val="16"/>
              </w:rPr>
              <w:t>ожидаемых</w:t>
            </w:r>
            <w:proofErr w:type="gramEnd"/>
            <w:r w:rsidRPr="008310D4">
              <w:rPr>
                <w:sz w:val="16"/>
                <w:szCs w:val="16"/>
              </w:rPr>
              <w:t xml:space="preserve"> (плановых)</w:t>
            </w:r>
          </w:p>
          <w:p w14:paraId="569D4301" w14:textId="433CE5AA" w:rsidR="000333CA" w:rsidRPr="008310D4" w:rsidRDefault="000333CA" w:rsidP="00406ACD">
            <w:pPr>
              <w:jc w:val="center"/>
              <w:rPr>
                <w:sz w:val="16"/>
                <w:szCs w:val="16"/>
              </w:rPr>
            </w:pPr>
            <w:r w:rsidRPr="008310D4">
              <w:rPr>
                <w:sz w:val="16"/>
                <w:szCs w:val="16"/>
              </w:rPr>
              <w:t xml:space="preserve"> и фактически достигнутых результатов связано </w:t>
            </w:r>
            <w:r w:rsidRPr="008310D4">
              <w:rPr>
                <w:sz w:val="16"/>
                <w:szCs w:val="16"/>
              </w:rPr>
              <w:br/>
              <w:t>с увеличением финансировани</w:t>
            </w:r>
            <w:r w:rsidRPr="008310D4">
              <w:rPr>
                <w:sz w:val="16"/>
                <w:szCs w:val="16"/>
              </w:rPr>
              <w:lastRenderedPageBreak/>
              <w:t>я</w:t>
            </w:r>
          </w:p>
        </w:tc>
      </w:tr>
      <w:tr w:rsidR="000333CA" w:rsidRPr="008310D4" w14:paraId="13FED747" w14:textId="77777777" w:rsidTr="00406ACD">
        <w:trPr>
          <w:trHeight w:val="60"/>
        </w:trPr>
        <w:tc>
          <w:tcPr>
            <w:tcW w:w="640" w:type="dxa"/>
            <w:vMerge/>
            <w:shd w:val="clear" w:color="auto" w:fill="auto"/>
            <w:vAlign w:val="center"/>
          </w:tcPr>
          <w:p w14:paraId="37726421" w14:textId="77777777" w:rsidR="000333CA" w:rsidRPr="008310D4" w:rsidRDefault="000333CA" w:rsidP="0095639E">
            <w:pPr>
              <w:jc w:val="center"/>
              <w:rPr>
                <w:sz w:val="16"/>
                <w:szCs w:val="16"/>
              </w:rPr>
            </w:pPr>
          </w:p>
        </w:tc>
        <w:tc>
          <w:tcPr>
            <w:tcW w:w="2494" w:type="dxa"/>
            <w:vMerge/>
            <w:shd w:val="clear" w:color="000000" w:fill="FFFFFF"/>
            <w:vAlign w:val="center"/>
          </w:tcPr>
          <w:p w14:paraId="3A780D2C" w14:textId="77777777" w:rsidR="000333CA" w:rsidRPr="008310D4" w:rsidRDefault="000333CA" w:rsidP="0095639E">
            <w:pPr>
              <w:rPr>
                <w:sz w:val="16"/>
                <w:szCs w:val="16"/>
              </w:rPr>
            </w:pPr>
          </w:p>
        </w:tc>
        <w:tc>
          <w:tcPr>
            <w:tcW w:w="1278" w:type="dxa"/>
            <w:vMerge/>
            <w:shd w:val="clear" w:color="auto" w:fill="auto"/>
            <w:vAlign w:val="center"/>
          </w:tcPr>
          <w:p w14:paraId="2A9E19E4" w14:textId="77777777" w:rsidR="000333CA" w:rsidRPr="008310D4" w:rsidRDefault="000333CA" w:rsidP="0095639E">
            <w:pPr>
              <w:rPr>
                <w:sz w:val="16"/>
                <w:szCs w:val="16"/>
              </w:rPr>
            </w:pPr>
          </w:p>
        </w:tc>
        <w:tc>
          <w:tcPr>
            <w:tcW w:w="1402" w:type="dxa"/>
            <w:vMerge/>
            <w:shd w:val="clear" w:color="auto" w:fill="auto"/>
            <w:vAlign w:val="center"/>
          </w:tcPr>
          <w:p w14:paraId="0E540F8E" w14:textId="77777777" w:rsidR="000333CA" w:rsidRPr="008310D4" w:rsidRDefault="000333CA" w:rsidP="0095639E">
            <w:pPr>
              <w:rPr>
                <w:sz w:val="16"/>
                <w:szCs w:val="16"/>
              </w:rPr>
            </w:pPr>
          </w:p>
        </w:tc>
        <w:tc>
          <w:tcPr>
            <w:tcW w:w="1281" w:type="dxa"/>
            <w:vMerge/>
            <w:shd w:val="clear" w:color="auto" w:fill="auto"/>
            <w:vAlign w:val="center"/>
          </w:tcPr>
          <w:p w14:paraId="49E57840" w14:textId="77777777" w:rsidR="000333CA" w:rsidRPr="008310D4" w:rsidRDefault="000333CA" w:rsidP="0095639E">
            <w:pPr>
              <w:rPr>
                <w:sz w:val="16"/>
                <w:szCs w:val="16"/>
              </w:rPr>
            </w:pPr>
          </w:p>
        </w:tc>
        <w:tc>
          <w:tcPr>
            <w:tcW w:w="940" w:type="dxa"/>
            <w:vMerge/>
            <w:shd w:val="clear" w:color="auto" w:fill="auto"/>
            <w:vAlign w:val="center"/>
          </w:tcPr>
          <w:p w14:paraId="03431BE6" w14:textId="77777777" w:rsidR="000333CA" w:rsidRPr="008310D4" w:rsidRDefault="000333CA" w:rsidP="0095639E">
            <w:pPr>
              <w:rPr>
                <w:color w:val="FF0000"/>
                <w:sz w:val="16"/>
                <w:szCs w:val="16"/>
              </w:rPr>
            </w:pPr>
          </w:p>
        </w:tc>
        <w:tc>
          <w:tcPr>
            <w:tcW w:w="1052" w:type="dxa"/>
            <w:vMerge/>
            <w:shd w:val="clear" w:color="auto" w:fill="auto"/>
            <w:vAlign w:val="center"/>
          </w:tcPr>
          <w:p w14:paraId="40920891" w14:textId="77777777" w:rsidR="000333CA" w:rsidRPr="008310D4" w:rsidRDefault="000333CA" w:rsidP="0095639E">
            <w:pPr>
              <w:rPr>
                <w:color w:val="FF0000"/>
                <w:sz w:val="16"/>
                <w:szCs w:val="16"/>
              </w:rPr>
            </w:pPr>
          </w:p>
        </w:tc>
        <w:tc>
          <w:tcPr>
            <w:tcW w:w="1560" w:type="dxa"/>
            <w:vMerge/>
            <w:shd w:val="clear" w:color="auto" w:fill="auto"/>
            <w:vAlign w:val="center"/>
          </w:tcPr>
          <w:p w14:paraId="3D5F7D7E" w14:textId="77777777" w:rsidR="000333CA" w:rsidRPr="008310D4" w:rsidRDefault="000333CA" w:rsidP="0095639E">
            <w:pPr>
              <w:rPr>
                <w:sz w:val="16"/>
                <w:szCs w:val="16"/>
              </w:rPr>
            </w:pPr>
          </w:p>
        </w:tc>
        <w:tc>
          <w:tcPr>
            <w:tcW w:w="1964" w:type="dxa"/>
            <w:shd w:val="clear" w:color="auto" w:fill="auto"/>
          </w:tcPr>
          <w:p w14:paraId="135E1AF3" w14:textId="42BD8DA3" w:rsidR="000333CA" w:rsidRPr="008310D4" w:rsidRDefault="000333CA" w:rsidP="00406ACD">
            <w:pPr>
              <w:jc w:val="center"/>
              <w:rPr>
                <w:sz w:val="16"/>
                <w:szCs w:val="16"/>
              </w:rPr>
            </w:pPr>
            <w:r w:rsidRPr="008310D4">
              <w:rPr>
                <w:sz w:val="16"/>
                <w:szCs w:val="16"/>
              </w:rPr>
              <w:t>Количество организованных тел</w:t>
            </w:r>
            <w:proofErr w:type="gramStart"/>
            <w:r w:rsidRPr="008310D4">
              <w:rPr>
                <w:sz w:val="16"/>
                <w:szCs w:val="16"/>
              </w:rPr>
              <w:t>е-</w:t>
            </w:r>
            <w:proofErr w:type="gramEnd"/>
            <w:r w:rsidRPr="008310D4">
              <w:rPr>
                <w:sz w:val="16"/>
                <w:szCs w:val="16"/>
              </w:rPr>
              <w:t xml:space="preserve"> </w:t>
            </w:r>
            <w:r w:rsidRPr="008310D4">
              <w:rPr>
                <w:sz w:val="16"/>
                <w:szCs w:val="16"/>
              </w:rPr>
              <w:br/>
              <w:t>и радиопередач, освещающих деятельность Администрации города Иванова, на безвозмездной основе</w:t>
            </w:r>
            <w:r w:rsidRPr="008310D4">
              <w:rPr>
                <w:sz w:val="16"/>
                <w:szCs w:val="16"/>
              </w:rPr>
              <w:br w:type="page"/>
              <w:t xml:space="preserve"> (передач)</w:t>
            </w:r>
          </w:p>
        </w:tc>
        <w:tc>
          <w:tcPr>
            <w:tcW w:w="796" w:type="dxa"/>
            <w:shd w:val="clear" w:color="auto" w:fill="auto"/>
          </w:tcPr>
          <w:p w14:paraId="1C3C9D64" w14:textId="6BBBDCAC" w:rsidR="000333CA" w:rsidRPr="008310D4" w:rsidRDefault="000333CA" w:rsidP="00C36BC5">
            <w:pPr>
              <w:jc w:val="center"/>
              <w:rPr>
                <w:sz w:val="16"/>
                <w:szCs w:val="16"/>
              </w:rPr>
            </w:pPr>
            <w:r w:rsidRPr="008310D4">
              <w:rPr>
                <w:sz w:val="16"/>
                <w:szCs w:val="16"/>
              </w:rPr>
              <w:t>380</w:t>
            </w:r>
          </w:p>
        </w:tc>
        <w:tc>
          <w:tcPr>
            <w:tcW w:w="851" w:type="dxa"/>
            <w:shd w:val="clear" w:color="auto" w:fill="auto"/>
          </w:tcPr>
          <w:p w14:paraId="5C6ED93F" w14:textId="2E69989B" w:rsidR="000333CA" w:rsidRPr="008310D4" w:rsidRDefault="000333CA" w:rsidP="0095639E">
            <w:pPr>
              <w:jc w:val="center"/>
              <w:rPr>
                <w:sz w:val="16"/>
                <w:szCs w:val="16"/>
              </w:rPr>
            </w:pPr>
            <w:r w:rsidRPr="008310D4">
              <w:rPr>
                <w:sz w:val="16"/>
                <w:szCs w:val="16"/>
              </w:rPr>
              <w:t>382</w:t>
            </w:r>
          </w:p>
        </w:tc>
        <w:tc>
          <w:tcPr>
            <w:tcW w:w="1350" w:type="dxa"/>
            <w:shd w:val="clear" w:color="auto" w:fill="auto"/>
          </w:tcPr>
          <w:p w14:paraId="6BC72BC3" w14:textId="77777777" w:rsidR="000333CA" w:rsidRPr="008310D4" w:rsidRDefault="000333CA" w:rsidP="00E57E0E">
            <w:pPr>
              <w:jc w:val="center"/>
              <w:rPr>
                <w:sz w:val="16"/>
                <w:szCs w:val="16"/>
              </w:rPr>
            </w:pPr>
            <w:r w:rsidRPr="008310D4">
              <w:rPr>
                <w:sz w:val="16"/>
                <w:szCs w:val="16"/>
              </w:rPr>
              <w:t xml:space="preserve">Отклонение </w:t>
            </w:r>
            <w:proofErr w:type="gramStart"/>
            <w:r w:rsidRPr="008310D4">
              <w:rPr>
                <w:sz w:val="16"/>
                <w:szCs w:val="16"/>
              </w:rPr>
              <w:t>ожидаемых</w:t>
            </w:r>
            <w:proofErr w:type="gramEnd"/>
            <w:r w:rsidRPr="008310D4">
              <w:rPr>
                <w:sz w:val="16"/>
                <w:szCs w:val="16"/>
              </w:rPr>
              <w:t xml:space="preserve"> (плановых) </w:t>
            </w:r>
          </w:p>
          <w:p w14:paraId="52E6D232" w14:textId="77777777" w:rsidR="000333CA" w:rsidRPr="008310D4" w:rsidRDefault="000333CA" w:rsidP="00E57E0E">
            <w:pPr>
              <w:jc w:val="center"/>
              <w:rPr>
                <w:sz w:val="16"/>
                <w:szCs w:val="16"/>
              </w:rPr>
            </w:pPr>
            <w:r w:rsidRPr="008310D4">
              <w:rPr>
                <w:sz w:val="16"/>
                <w:szCs w:val="16"/>
              </w:rPr>
              <w:t xml:space="preserve">и фактически достигнутых результатов связано </w:t>
            </w:r>
          </w:p>
          <w:p w14:paraId="7C1AB9D4" w14:textId="77777777" w:rsidR="000333CA" w:rsidRPr="008310D4" w:rsidRDefault="000333CA" w:rsidP="00E57E0E">
            <w:pPr>
              <w:jc w:val="center"/>
              <w:rPr>
                <w:sz w:val="16"/>
                <w:szCs w:val="16"/>
              </w:rPr>
            </w:pPr>
            <w:r w:rsidRPr="008310D4">
              <w:rPr>
                <w:sz w:val="16"/>
                <w:szCs w:val="16"/>
              </w:rPr>
              <w:t>с</w:t>
            </w:r>
          </w:p>
          <w:p w14:paraId="23913083" w14:textId="3CE1CE1A" w:rsidR="000333CA" w:rsidRPr="008310D4" w:rsidRDefault="000333CA" w:rsidP="00E57E0E">
            <w:pPr>
              <w:jc w:val="center"/>
              <w:rPr>
                <w:sz w:val="16"/>
                <w:szCs w:val="16"/>
              </w:rPr>
            </w:pPr>
            <w:r w:rsidRPr="008310D4">
              <w:rPr>
                <w:sz w:val="16"/>
                <w:szCs w:val="16"/>
              </w:rPr>
              <w:t>увеличением числа общественно значимых мероприятий</w:t>
            </w:r>
            <w:r w:rsidRPr="008310D4">
              <w:rPr>
                <w:sz w:val="16"/>
                <w:szCs w:val="16"/>
              </w:rPr>
              <w:br/>
              <w:t>в городе</w:t>
            </w:r>
          </w:p>
        </w:tc>
      </w:tr>
      <w:tr w:rsidR="000333CA" w:rsidRPr="008310D4" w14:paraId="0921F927" w14:textId="77777777" w:rsidTr="00406ACD">
        <w:trPr>
          <w:trHeight w:val="2880"/>
        </w:trPr>
        <w:tc>
          <w:tcPr>
            <w:tcW w:w="640" w:type="dxa"/>
            <w:vMerge/>
            <w:shd w:val="clear" w:color="auto" w:fill="auto"/>
            <w:vAlign w:val="center"/>
            <w:hideMark/>
          </w:tcPr>
          <w:p w14:paraId="229BD176" w14:textId="77777777" w:rsidR="000333CA" w:rsidRPr="008310D4" w:rsidRDefault="000333CA" w:rsidP="0095639E">
            <w:pPr>
              <w:jc w:val="center"/>
              <w:rPr>
                <w:sz w:val="16"/>
                <w:szCs w:val="16"/>
              </w:rPr>
            </w:pPr>
          </w:p>
        </w:tc>
        <w:tc>
          <w:tcPr>
            <w:tcW w:w="2494" w:type="dxa"/>
            <w:vMerge w:val="restart"/>
            <w:shd w:val="clear" w:color="000000" w:fill="FFFFFF"/>
            <w:vAlign w:val="center"/>
            <w:hideMark/>
          </w:tcPr>
          <w:p w14:paraId="4EBF5D94" w14:textId="77777777" w:rsidR="000333CA" w:rsidRPr="008310D4" w:rsidRDefault="000333CA" w:rsidP="0095639E">
            <w:pPr>
              <w:rPr>
                <w:sz w:val="16"/>
                <w:szCs w:val="16"/>
              </w:rPr>
            </w:pPr>
          </w:p>
        </w:tc>
        <w:tc>
          <w:tcPr>
            <w:tcW w:w="1278" w:type="dxa"/>
            <w:vMerge w:val="restart"/>
            <w:shd w:val="clear" w:color="auto" w:fill="auto"/>
            <w:vAlign w:val="center"/>
            <w:hideMark/>
          </w:tcPr>
          <w:p w14:paraId="1E75DC12" w14:textId="77777777" w:rsidR="000333CA" w:rsidRPr="008310D4" w:rsidRDefault="000333CA" w:rsidP="0095639E">
            <w:pPr>
              <w:rPr>
                <w:sz w:val="16"/>
                <w:szCs w:val="16"/>
              </w:rPr>
            </w:pPr>
          </w:p>
        </w:tc>
        <w:tc>
          <w:tcPr>
            <w:tcW w:w="1402" w:type="dxa"/>
            <w:vMerge w:val="restart"/>
            <w:shd w:val="clear" w:color="auto" w:fill="auto"/>
            <w:vAlign w:val="center"/>
            <w:hideMark/>
          </w:tcPr>
          <w:p w14:paraId="2A886832" w14:textId="77777777" w:rsidR="000333CA" w:rsidRPr="008310D4" w:rsidRDefault="000333CA" w:rsidP="0095639E">
            <w:pPr>
              <w:rPr>
                <w:sz w:val="16"/>
                <w:szCs w:val="16"/>
              </w:rPr>
            </w:pPr>
          </w:p>
        </w:tc>
        <w:tc>
          <w:tcPr>
            <w:tcW w:w="1281" w:type="dxa"/>
            <w:vMerge w:val="restart"/>
            <w:shd w:val="clear" w:color="auto" w:fill="auto"/>
            <w:vAlign w:val="center"/>
            <w:hideMark/>
          </w:tcPr>
          <w:p w14:paraId="4E120ED8" w14:textId="77777777" w:rsidR="000333CA" w:rsidRPr="008310D4" w:rsidRDefault="000333CA" w:rsidP="0095639E">
            <w:pPr>
              <w:rPr>
                <w:sz w:val="16"/>
                <w:szCs w:val="16"/>
              </w:rPr>
            </w:pPr>
          </w:p>
        </w:tc>
        <w:tc>
          <w:tcPr>
            <w:tcW w:w="940" w:type="dxa"/>
            <w:vMerge w:val="restart"/>
            <w:shd w:val="clear" w:color="auto" w:fill="auto"/>
            <w:vAlign w:val="center"/>
            <w:hideMark/>
          </w:tcPr>
          <w:p w14:paraId="25D055A7" w14:textId="77777777" w:rsidR="000333CA" w:rsidRPr="008310D4" w:rsidRDefault="000333CA" w:rsidP="0095639E">
            <w:pPr>
              <w:rPr>
                <w:color w:val="FF0000"/>
                <w:sz w:val="16"/>
                <w:szCs w:val="16"/>
              </w:rPr>
            </w:pPr>
          </w:p>
        </w:tc>
        <w:tc>
          <w:tcPr>
            <w:tcW w:w="1052" w:type="dxa"/>
            <w:vMerge w:val="restart"/>
            <w:shd w:val="clear" w:color="auto" w:fill="auto"/>
            <w:vAlign w:val="center"/>
            <w:hideMark/>
          </w:tcPr>
          <w:p w14:paraId="4472B1B2" w14:textId="77777777" w:rsidR="000333CA" w:rsidRPr="008310D4" w:rsidRDefault="000333CA" w:rsidP="0095639E">
            <w:pPr>
              <w:rPr>
                <w:color w:val="FF0000"/>
                <w:sz w:val="16"/>
                <w:szCs w:val="16"/>
              </w:rPr>
            </w:pPr>
          </w:p>
        </w:tc>
        <w:tc>
          <w:tcPr>
            <w:tcW w:w="1560" w:type="dxa"/>
            <w:vMerge w:val="restart"/>
            <w:shd w:val="clear" w:color="auto" w:fill="auto"/>
            <w:vAlign w:val="center"/>
            <w:hideMark/>
          </w:tcPr>
          <w:p w14:paraId="7F17E52F" w14:textId="77777777" w:rsidR="000333CA" w:rsidRPr="008310D4" w:rsidRDefault="000333CA" w:rsidP="0095639E">
            <w:pPr>
              <w:rPr>
                <w:sz w:val="16"/>
                <w:szCs w:val="16"/>
              </w:rPr>
            </w:pPr>
          </w:p>
        </w:tc>
        <w:tc>
          <w:tcPr>
            <w:tcW w:w="1964" w:type="dxa"/>
            <w:shd w:val="clear" w:color="auto" w:fill="auto"/>
            <w:hideMark/>
          </w:tcPr>
          <w:p w14:paraId="52C02F03" w14:textId="77777777" w:rsidR="000333CA" w:rsidRPr="008310D4" w:rsidRDefault="000333CA" w:rsidP="0095639E">
            <w:pPr>
              <w:jc w:val="center"/>
              <w:rPr>
                <w:sz w:val="16"/>
                <w:szCs w:val="16"/>
              </w:rPr>
            </w:pPr>
            <w:r w:rsidRPr="008310D4">
              <w:rPr>
                <w:sz w:val="16"/>
                <w:szCs w:val="16"/>
              </w:rPr>
              <w:t xml:space="preserve">Количество муниципальных правовых актов Администрации города Иванова, официальных сообщений (извещений), опубликованных </w:t>
            </w:r>
          </w:p>
          <w:p w14:paraId="31D87882" w14:textId="77777777" w:rsidR="000333CA" w:rsidRPr="008310D4" w:rsidRDefault="000333CA" w:rsidP="0095639E">
            <w:pPr>
              <w:jc w:val="center"/>
              <w:rPr>
                <w:sz w:val="16"/>
                <w:szCs w:val="16"/>
              </w:rPr>
            </w:pPr>
            <w:r w:rsidRPr="008310D4">
              <w:rPr>
                <w:sz w:val="16"/>
                <w:szCs w:val="16"/>
              </w:rPr>
              <w:t>в печатных СМИ (ед.)</w:t>
            </w:r>
          </w:p>
        </w:tc>
        <w:tc>
          <w:tcPr>
            <w:tcW w:w="796" w:type="dxa"/>
            <w:shd w:val="clear" w:color="auto" w:fill="auto"/>
            <w:hideMark/>
          </w:tcPr>
          <w:p w14:paraId="5893D4B6" w14:textId="77777777" w:rsidR="000333CA" w:rsidRPr="008310D4" w:rsidRDefault="000333CA" w:rsidP="0095639E">
            <w:pPr>
              <w:jc w:val="center"/>
              <w:rPr>
                <w:sz w:val="16"/>
                <w:szCs w:val="16"/>
              </w:rPr>
            </w:pPr>
            <w:r w:rsidRPr="008310D4">
              <w:rPr>
                <w:sz w:val="16"/>
                <w:szCs w:val="16"/>
              </w:rPr>
              <w:t>604</w:t>
            </w:r>
          </w:p>
        </w:tc>
        <w:tc>
          <w:tcPr>
            <w:tcW w:w="851" w:type="dxa"/>
            <w:shd w:val="clear" w:color="auto" w:fill="auto"/>
            <w:hideMark/>
          </w:tcPr>
          <w:p w14:paraId="3A5440E1" w14:textId="036230EF" w:rsidR="000333CA" w:rsidRPr="008310D4" w:rsidRDefault="000333CA" w:rsidP="0046644C">
            <w:pPr>
              <w:jc w:val="center"/>
              <w:rPr>
                <w:sz w:val="16"/>
                <w:szCs w:val="16"/>
              </w:rPr>
            </w:pPr>
            <w:r w:rsidRPr="008310D4">
              <w:rPr>
                <w:sz w:val="16"/>
                <w:szCs w:val="16"/>
              </w:rPr>
              <w:t>606</w:t>
            </w:r>
          </w:p>
        </w:tc>
        <w:tc>
          <w:tcPr>
            <w:tcW w:w="1350" w:type="dxa"/>
            <w:shd w:val="clear" w:color="auto" w:fill="auto"/>
            <w:hideMark/>
          </w:tcPr>
          <w:p w14:paraId="4D49CDC1" w14:textId="65700BF9" w:rsidR="000333CA" w:rsidRPr="008310D4" w:rsidRDefault="000333CA" w:rsidP="0095639E">
            <w:pPr>
              <w:jc w:val="center"/>
              <w:rPr>
                <w:sz w:val="16"/>
                <w:szCs w:val="16"/>
              </w:rPr>
            </w:pPr>
            <w:r w:rsidRPr="008310D4">
              <w:rPr>
                <w:sz w:val="16"/>
                <w:szCs w:val="16"/>
              </w:rPr>
              <w:t xml:space="preserve">Отклонение </w:t>
            </w:r>
            <w:proofErr w:type="gramStart"/>
            <w:r w:rsidRPr="008310D4">
              <w:rPr>
                <w:sz w:val="16"/>
                <w:szCs w:val="16"/>
              </w:rPr>
              <w:t>ожидаемых</w:t>
            </w:r>
            <w:proofErr w:type="gramEnd"/>
            <w:r w:rsidRPr="008310D4">
              <w:rPr>
                <w:sz w:val="16"/>
                <w:szCs w:val="16"/>
              </w:rPr>
              <w:t xml:space="preserve"> (плановых) </w:t>
            </w:r>
          </w:p>
          <w:p w14:paraId="23675309" w14:textId="77777777" w:rsidR="000333CA" w:rsidRPr="008310D4" w:rsidRDefault="000333CA" w:rsidP="0095639E">
            <w:pPr>
              <w:jc w:val="center"/>
              <w:rPr>
                <w:sz w:val="16"/>
                <w:szCs w:val="16"/>
              </w:rPr>
            </w:pPr>
            <w:r w:rsidRPr="008310D4">
              <w:rPr>
                <w:sz w:val="16"/>
                <w:szCs w:val="16"/>
              </w:rPr>
              <w:t>и фактически достигнутых результатов связано</w:t>
            </w:r>
          </w:p>
          <w:p w14:paraId="4DE945A7" w14:textId="77777777" w:rsidR="000333CA" w:rsidRPr="008310D4" w:rsidRDefault="000333CA" w:rsidP="005123B3">
            <w:pPr>
              <w:jc w:val="center"/>
              <w:rPr>
                <w:sz w:val="16"/>
                <w:szCs w:val="16"/>
              </w:rPr>
            </w:pPr>
            <w:r w:rsidRPr="008310D4">
              <w:rPr>
                <w:sz w:val="16"/>
                <w:szCs w:val="16"/>
              </w:rPr>
              <w:t xml:space="preserve"> с увеличением количества муниципальных правовых актов и иных официальных сообщений (извещений), требующих официального опубликования для всеобщего ознакомления</w:t>
            </w:r>
          </w:p>
        </w:tc>
      </w:tr>
      <w:tr w:rsidR="000333CA" w:rsidRPr="008310D4" w14:paraId="5341839B" w14:textId="77777777" w:rsidTr="00D72588">
        <w:trPr>
          <w:trHeight w:val="2790"/>
        </w:trPr>
        <w:tc>
          <w:tcPr>
            <w:tcW w:w="640" w:type="dxa"/>
            <w:vMerge/>
            <w:shd w:val="clear" w:color="auto" w:fill="auto"/>
            <w:vAlign w:val="center"/>
            <w:hideMark/>
          </w:tcPr>
          <w:p w14:paraId="77600CB4" w14:textId="77777777" w:rsidR="000333CA" w:rsidRPr="008310D4" w:rsidRDefault="000333CA" w:rsidP="0095639E">
            <w:pPr>
              <w:jc w:val="center"/>
              <w:rPr>
                <w:sz w:val="16"/>
                <w:szCs w:val="16"/>
              </w:rPr>
            </w:pPr>
          </w:p>
        </w:tc>
        <w:tc>
          <w:tcPr>
            <w:tcW w:w="2494" w:type="dxa"/>
            <w:vMerge/>
            <w:shd w:val="clear" w:color="000000" w:fill="FFFFFF"/>
            <w:vAlign w:val="center"/>
            <w:hideMark/>
          </w:tcPr>
          <w:p w14:paraId="3AD456CB" w14:textId="77777777" w:rsidR="000333CA" w:rsidRPr="008310D4" w:rsidRDefault="000333CA" w:rsidP="0095639E">
            <w:pPr>
              <w:rPr>
                <w:sz w:val="16"/>
                <w:szCs w:val="16"/>
              </w:rPr>
            </w:pPr>
          </w:p>
        </w:tc>
        <w:tc>
          <w:tcPr>
            <w:tcW w:w="1278" w:type="dxa"/>
            <w:vMerge/>
            <w:shd w:val="clear" w:color="auto" w:fill="auto"/>
            <w:vAlign w:val="center"/>
            <w:hideMark/>
          </w:tcPr>
          <w:p w14:paraId="7F1277E5" w14:textId="77777777" w:rsidR="000333CA" w:rsidRPr="008310D4" w:rsidRDefault="000333CA" w:rsidP="0095639E">
            <w:pPr>
              <w:rPr>
                <w:sz w:val="16"/>
                <w:szCs w:val="16"/>
              </w:rPr>
            </w:pPr>
          </w:p>
        </w:tc>
        <w:tc>
          <w:tcPr>
            <w:tcW w:w="1402" w:type="dxa"/>
            <w:vMerge/>
            <w:shd w:val="clear" w:color="auto" w:fill="auto"/>
            <w:vAlign w:val="center"/>
            <w:hideMark/>
          </w:tcPr>
          <w:p w14:paraId="028E7758" w14:textId="77777777" w:rsidR="000333CA" w:rsidRPr="008310D4" w:rsidRDefault="000333CA" w:rsidP="0095639E">
            <w:pPr>
              <w:rPr>
                <w:sz w:val="16"/>
                <w:szCs w:val="16"/>
              </w:rPr>
            </w:pPr>
          </w:p>
        </w:tc>
        <w:tc>
          <w:tcPr>
            <w:tcW w:w="1281" w:type="dxa"/>
            <w:vMerge/>
            <w:shd w:val="clear" w:color="auto" w:fill="auto"/>
            <w:vAlign w:val="center"/>
            <w:hideMark/>
          </w:tcPr>
          <w:p w14:paraId="2E8514DB" w14:textId="77777777" w:rsidR="000333CA" w:rsidRPr="008310D4" w:rsidRDefault="000333CA" w:rsidP="0095639E">
            <w:pPr>
              <w:rPr>
                <w:sz w:val="16"/>
                <w:szCs w:val="16"/>
              </w:rPr>
            </w:pPr>
          </w:p>
        </w:tc>
        <w:tc>
          <w:tcPr>
            <w:tcW w:w="940" w:type="dxa"/>
            <w:vMerge/>
            <w:shd w:val="clear" w:color="auto" w:fill="auto"/>
            <w:vAlign w:val="center"/>
            <w:hideMark/>
          </w:tcPr>
          <w:p w14:paraId="427DDDA4" w14:textId="77777777" w:rsidR="000333CA" w:rsidRPr="008310D4" w:rsidRDefault="000333CA" w:rsidP="0095639E">
            <w:pPr>
              <w:rPr>
                <w:color w:val="FF0000"/>
                <w:sz w:val="16"/>
                <w:szCs w:val="16"/>
              </w:rPr>
            </w:pPr>
          </w:p>
        </w:tc>
        <w:tc>
          <w:tcPr>
            <w:tcW w:w="1052" w:type="dxa"/>
            <w:vMerge/>
            <w:shd w:val="clear" w:color="auto" w:fill="auto"/>
            <w:vAlign w:val="center"/>
            <w:hideMark/>
          </w:tcPr>
          <w:p w14:paraId="71ACC361" w14:textId="77777777" w:rsidR="000333CA" w:rsidRPr="008310D4" w:rsidRDefault="000333CA" w:rsidP="0095639E">
            <w:pPr>
              <w:rPr>
                <w:color w:val="FF0000"/>
                <w:sz w:val="16"/>
                <w:szCs w:val="16"/>
              </w:rPr>
            </w:pPr>
          </w:p>
        </w:tc>
        <w:tc>
          <w:tcPr>
            <w:tcW w:w="1560" w:type="dxa"/>
            <w:vMerge/>
            <w:shd w:val="clear" w:color="auto" w:fill="auto"/>
            <w:vAlign w:val="center"/>
            <w:hideMark/>
          </w:tcPr>
          <w:p w14:paraId="0BD0422C" w14:textId="77777777" w:rsidR="000333CA" w:rsidRPr="008310D4" w:rsidRDefault="000333CA" w:rsidP="0095639E">
            <w:pPr>
              <w:rPr>
                <w:sz w:val="16"/>
                <w:szCs w:val="16"/>
              </w:rPr>
            </w:pPr>
          </w:p>
        </w:tc>
        <w:tc>
          <w:tcPr>
            <w:tcW w:w="1964" w:type="dxa"/>
            <w:shd w:val="clear" w:color="auto" w:fill="auto"/>
            <w:hideMark/>
          </w:tcPr>
          <w:p w14:paraId="4F87550B" w14:textId="77777777" w:rsidR="000333CA" w:rsidRPr="008310D4" w:rsidRDefault="000333CA" w:rsidP="0095639E">
            <w:pPr>
              <w:jc w:val="center"/>
              <w:rPr>
                <w:sz w:val="16"/>
                <w:szCs w:val="16"/>
              </w:rPr>
            </w:pPr>
            <w:r w:rsidRPr="008310D4">
              <w:rPr>
                <w:sz w:val="16"/>
                <w:szCs w:val="16"/>
              </w:rPr>
              <w:t xml:space="preserve">Количество публикаций о </w:t>
            </w:r>
            <w:proofErr w:type="gramStart"/>
            <w:r w:rsidRPr="008310D4">
              <w:rPr>
                <w:sz w:val="16"/>
                <w:szCs w:val="16"/>
              </w:rPr>
              <w:t>социально-экономическом</w:t>
            </w:r>
            <w:proofErr w:type="gramEnd"/>
            <w:r w:rsidRPr="008310D4">
              <w:rPr>
                <w:sz w:val="16"/>
                <w:szCs w:val="16"/>
              </w:rPr>
              <w:t xml:space="preserve"> </w:t>
            </w:r>
          </w:p>
          <w:p w14:paraId="15D676A4" w14:textId="77777777" w:rsidR="000333CA" w:rsidRPr="008310D4" w:rsidRDefault="000333CA" w:rsidP="0095639E">
            <w:pPr>
              <w:jc w:val="center"/>
              <w:rPr>
                <w:sz w:val="16"/>
                <w:szCs w:val="16"/>
              </w:rPr>
            </w:pPr>
            <w:r w:rsidRPr="008310D4">
              <w:rPr>
                <w:sz w:val="16"/>
                <w:szCs w:val="16"/>
              </w:rPr>
              <w:t xml:space="preserve">и культурном </w:t>
            </w:r>
            <w:proofErr w:type="gramStart"/>
            <w:r w:rsidRPr="008310D4">
              <w:rPr>
                <w:sz w:val="16"/>
                <w:szCs w:val="16"/>
              </w:rPr>
              <w:t>развитии</w:t>
            </w:r>
            <w:proofErr w:type="gramEnd"/>
            <w:r w:rsidRPr="008310D4">
              <w:rPr>
                <w:sz w:val="16"/>
                <w:szCs w:val="16"/>
              </w:rPr>
              <w:t xml:space="preserve"> муниципального образования, </w:t>
            </w:r>
          </w:p>
          <w:p w14:paraId="5F923DC7" w14:textId="77777777" w:rsidR="000333CA" w:rsidRPr="008310D4" w:rsidRDefault="000333CA" w:rsidP="00BD4D44">
            <w:pPr>
              <w:jc w:val="center"/>
              <w:rPr>
                <w:sz w:val="16"/>
                <w:szCs w:val="16"/>
              </w:rPr>
            </w:pPr>
            <w:r w:rsidRPr="008310D4">
              <w:rPr>
                <w:sz w:val="16"/>
                <w:szCs w:val="16"/>
              </w:rPr>
              <w:t>его общественной инфраструктуры и иной официальной информации, опубликованной</w:t>
            </w:r>
          </w:p>
          <w:p w14:paraId="0858F115" w14:textId="77777777" w:rsidR="000333CA" w:rsidRPr="008310D4" w:rsidRDefault="000333CA" w:rsidP="00BD4D44">
            <w:pPr>
              <w:jc w:val="center"/>
              <w:rPr>
                <w:sz w:val="16"/>
                <w:szCs w:val="16"/>
              </w:rPr>
            </w:pPr>
            <w:r w:rsidRPr="008310D4">
              <w:rPr>
                <w:sz w:val="16"/>
                <w:szCs w:val="16"/>
              </w:rPr>
              <w:t>в печатных СМИ (газета «Рабочий край») (шт.)</w:t>
            </w:r>
          </w:p>
        </w:tc>
        <w:tc>
          <w:tcPr>
            <w:tcW w:w="796" w:type="dxa"/>
            <w:shd w:val="clear" w:color="auto" w:fill="auto"/>
            <w:hideMark/>
          </w:tcPr>
          <w:p w14:paraId="57257AC9" w14:textId="0888B283" w:rsidR="000333CA" w:rsidRPr="008310D4" w:rsidRDefault="000333CA" w:rsidP="0095639E">
            <w:pPr>
              <w:jc w:val="center"/>
              <w:rPr>
                <w:sz w:val="16"/>
                <w:szCs w:val="16"/>
              </w:rPr>
            </w:pPr>
            <w:r w:rsidRPr="008310D4">
              <w:rPr>
                <w:sz w:val="16"/>
                <w:szCs w:val="16"/>
              </w:rPr>
              <w:t>465</w:t>
            </w:r>
          </w:p>
        </w:tc>
        <w:tc>
          <w:tcPr>
            <w:tcW w:w="851" w:type="dxa"/>
            <w:shd w:val="clear" w:color="auto" w:fill="auto"/>
            <w:hideMark/>
          </w:tcPr>
          <w:p w14:paraId="53E447C9" w14:textId="257338AA" w:rsidR="000333CA" w:rsidRPr="008310D4" w:rsidRDefault="000333CA" w:rsidP="0095639E">
            <w:pPr>
              <w:jc w:val="center"/>
              <w:rPr>
                <w:sz w:val="16"/>
                <w:szCs w:val="16"/>
              </w:rPr>
            </w:pPr>
            <w:r w:rsidRPr="008310D4">
              <w:rPr>
                <w:sz w:val="16"/>
                <w:szCs w:val="16"/>
              </w:rPr>
              <w:t>468</w:t>
            </w:r>
          </w:p>
        </w:tc>
        <w:tc>
          <w:tcPr>
            <w:tcW w:w="1350" w:type="dxa"/>
            <w:shd w:val="clear" w:color="auto" w:fill="auto"/>
            <w:hideMark/>
          </w:tcPr>
          <w:p w14:paraId="77A2D0E5" w14:textId="379AD7CE" w:rsidR="000333CA" w:rsidRPr="008310D4" w:rsidRDefault="000333CA" w:rsidP="0095639E">
            <w:pPr>
              <w:jc w:val="center"/>
              <w:rPr>
                <w:sz w:val="16"/>
                <w:szCs w:val="16"/>
              </w:rPr>
            </w:pPr>
            <w:r w:rsidRPr="008310D4">
              <w:rPr>
                <w:sz w:val="16"/>
                <w:szCs w:val="16"/>
              </w:rPr>
              <w:t xml:space="preserve">Отклонение </w:t>
            </w:r>
            <w:proofErr w:type="gramStart"/>
            <w:r w:rsidRPr="008310D4">
              <w:rPr>
                <w:sz w:val="16"/>
                <w:szCs w:val="16"/>
              </w:rPr>
              <w:t>ожидаемых</w:t>
            </w:r>
            <w:proofErr w:type="gramEnd"/>
            <w:r w:rsidRPr="008310D4">
              <w:rPr>
                <w:sz w:val="16"/>
                <w:szCs w:val="16"/>
              </w:rPr>
              <w:t xml:space="preserve"> (плановых)</w:t>
            </w:r>
          </w:p>
          <w:p w14:paraId="3C34CA17" w14:textId="77777777" w:rsidR="000333CA" w:rsidRPr="008310D4" w:rsidRDefault="000333CA" w:rsidP="0095639E">
            <w:pPr>
              <w:jc w:val="center"/>
              <w:rPr>
                <w:sz w:val="16"/>
                <w:szCs w:val="16"/>
              </w:rPr>
            </w:pPr>
            <w:r w:rsidRPr="008310D4">
              <w:rPr>
                <w:sz w:val="16"/>
                <w:szCs w:val="16"/>
              </w:rPr>
              <w:t xml:space="preserve"> и фактически достигнутых результатов связано </w:t>
            </w:r>
          </w:p>
          <w:p w14:paraId="5039B995" w14:textId="3CAA3846" w:rsidR="000333CA" w:rsidRPr="008310D4" w:rsidRDefault="000333CA" w:rsidP="0095639E">
            <w:pPr>
              <w:jc w:val="center"/>
              <w:rPr>
                <w:sz w:val="16"/>
                <w:szCs w:val="16"/>
              </w:rPr>
            </w:pPr>
            <w:r w:rsidRPr="008310D4">
              <w:rPr>
                <w:sz w:val="16"/>
                <w:szCs w:val="16"/>
              </w:rPr>
              <w:t>с увеличением количества публикаций</w:t>
            </w:r>
          </w:p>
          <w:p w14:paraId="5191722D" w14:textId="77777777" w:rsidR="000333CA" w:rsidRPr="008310D4" w:rsidRDefault="000333CA" w:rsidP="0095639E">
            <w:pPr>
              <w:jc w:val="center"/>
              <w:rPr>
                <w:sz w:val="16"/>
                <w:szCs w:val="16"/>
              </w:rPr>
            </w:pPr>
            <w:r w:rsidRPr="008310D4">
              <w:rPr>
                <w:sz w:val="16"/>
                <w:szCs w:val="16"/>
              </w:rPr>
              <w:t xml:space="preserve"> за счет</w:t>
            </w:r>
          </w:p>
          <w:p w14:paraId="53D61B83" w14:textId="77777777" w:rsidR="000333CA" w:rsidRPr="008310D4" w:rsidRDefault="000333CA" w:rsidP="0095639E">
            <w:pPr>
              <w:jc w:val="center"/>
              <w:rPr>
                <w:sz w:val="16"/>
                <w:szCs w:val="16"/>
              </w:rPr>
            </w:pPr>
            <w:r w:rsidRPr="008310D4">
              <w:rPr>
                <w:sz w:val="16"/>
                <w:szCs w:val="16"/>
              </w:rPr>
              <w:t xml:space="preserve"> роста числа проводимых общественно значимых мероприятий</w:t>
            </w:r>
          </w:p>
          <w:p w14:paraId="57EA5165" w14:textId="77777777" w:rsidR="000333CA" w:rsidRPr="008310D4" w:rsidRDefault="000333CA" w:rsidP="0095639E">
            <w:pPr>
              <w:jc w:val="center"/>
              <w:rPr>
                <w:sz w:val="16"/>
                <w:szCs w:val="16"/>
              </w:rPr>
            </w:pPr>
            <w:r w:rsidRPr="008310D4">
              <w:rPr>
                <w:sz w:val="16"/>
                <w:szCs w:val="16"/>
              </w:rPr>
              <w:t xml:space="preserve"> в городе</w:t>
            </w:r>
          </w:p>
        </w:tc>
      </w:tr>
      <w:tr w:rsidR="000333CA" w:rsidRPr="008310D4" w14:paraId="194F8FC0" w14:textId="77777777" w:rsidTr="00406ACD">
        <w:trPr>
          <w:trHeight w:val="2396"/>
        </w:trPr>
        <w:tc>
          <w:tcPr>
            <w:tcW w:w="640" w:type="dxa"/>
            <w:vMerge w:val="restart"/>
            <w:shd w:val="clear" w:color="auto" w:fill="auto"/>
            <w:vAlign w:val="center"/>
            <w:hideMark/>
          </w:tcPr>
          <w:p w14:paraId="1362AB13" w14:textId="77777777" w:rsidR="000333CA" w:rsidRPr="008310D4" w:rsidRDefault="000333CA" w:rsidP="0095639E">
            <w:pPr>
              <w:jc w:val="center"/>
              <w:rPr>
                <w:sz w:val="16"/>
                <w:szCs w:val="16"/>
              </w:rPr>
            </w:pPr>
          </w:p>
        </w:tc>
        <w:tc>
          <w:tcPr>
            <w:tcW w:w="2494" w:type="dxa"/>
            <w:shd w:val="clear" w:color="000000" w:fill="FFFFFF"/>
            <w:vAlign w:val="center"/>
            <w:hideMark/>
          </w:tcPr>
          <w:p w14:paraId="4B49C29B" w14:textId="77777777" w:rsidR="000333CA" w:rsidRPr="008310D4" w:rsidRDefault="000333CA" w:rsidP="0095639E">
            <w:pPr>
              <w:rPr>
                <w:sz w:val="16"/>
                <w:szCs w:val="16"/>
              </w:rPr>
            </w:pPr>
          </w:p>
        </w:tc>
        <w:tc>
          <w:tcPr>
            <w:tcW w:w="1278" w:type="dxa"/>
            <w:shd w:val="clear" w:color="auto" w:fill="auto"/>
            <w:vAlign w:val="center"/>
            <w:hideMark/>
          </w:tcPr>
          <w:p w14:paraId="67BB91D1" w14:textId="77777777" w:rsidR="000333CA" w:rsidRPr="008310D4" w:rsidRDefault="000333CA" w:rsidP="0095639E">
            <w:pPr>
              <w:rPr>
                <w:sz w:val="16"/>
                <w:szCs w:val="16"/>
              </w:rPr>
            </w:pPr>
          </w:p>
        </w:tc>
        <w:tc>
          <w:tcPr>
            <w:tcW w:w="1402" w:type="dxa"/>
            <w:shd w:val="clear" w:color="auto" w:fill="auto"/>
            <w:vAlign w:val="center"/>
            <w:hideMark/>
          </w:tcPr>
          <w:p w14:paraId="21D5F324" w14:textId="77777777" w:rsidR="000333CA" w:rsidRPr="008310D4" w:rsidRDefault="000333CA" w:rsidP="0095639E">
            <w:pPr>
              <w:rPr>
                <w:sz w:val="16"/>
                <w:szCs w:val="16"/>
              </w:rPr>
            </w:pPr>
          </w:p>
        </w:tc>
        <w:tc>
          <w:tcPr>
            <w:tcW w:w="1281" w:type="dxa"/>
            <w:vMerge/>
            <w:shd w:val="clear" w:color="auto" w:fill="auto"/>
            <w:vAlign w:val="center"/>
            <w:hideMark/>
          </w:tcPr>
          <w:p w14:paraId="27DD7B5B" w14:textId="77777777" w:rsidR="000333CA" w:rsidRPr="008310D4" w:rsidRDefault="000333CA" w:rsidP="0095639E">
            <w:pPr>
              <w:rPr>
                <w:sz w:val="16"/>
                <w:szCs w:val="16"/>
              </w:rPr>
            </w:pPr>
          </w:p>
        </w:tc>
        <w:tc>
          <w:tcPr>
            <w:tcW w:w="940" w:type="dxa"/>
            <w:vMerge/>
            <w:shd w:val="clear" w:color="auto" w:fill="auto"/>
            <w:vAlign w:val="center"/>
            <w:hideMark/>
          </w:tcPr>
          <w:p w14:paraId="76D20C46" w14:textId="77777777" w:rsidR="000333CA" w:rsidRPr="008310D4" w:rsidRDefault="000333CA" w:rsidP="0095639E">
            <w:pPr>
              <w:rPr>
                <w:color w:val="FF0000"/>
                <w:sz w:val="16"/>
                <w:szCs w:val="16"/>
              </w:rPr>
            </w:pPr>
          </w:p>
        </w:tc>
        <w:tc>
          <w:tcPr>
            <w:tcW w:w="1052" w:type="dxa"/>
            <w:vMerge/>
            <w:shd w:val="clear" w:color="auto" w:fill="auto"/>
            <w:vAlign w:val="center"/>
            <w:hideMark/>
          </w:tcPr>
          <w:p w14:paraId="732DDECD" w14:textId="77777777" w:rsidR="000333CA" w:rsidRPr="008310D4" w:rsidRDefault="000333CA" w:rsidP="0095639E">
            <w:pPr>
              <w:rPr>
                <w:color w:val="FF0000"/>
                <w:sz w:val="16"/>
                <w:szCs w:val="16"/>
              </w:rPr>
            </w:pPr>
          </w:p>
        </w:tc>
        <w:tc>
          <w:tcPr>
            <w:tcW w:w="1560" w:type="dxa"/>
            <w:vMerge/>
            <w:shd w:val="clear" w:color="auto" w:fill="auto"/>
            <w:vAlign w:val="center"/>
            <w:hideMark/>
          </w:tcPr>
          <w:p w14:paraId="41C9449A" w14:textId="77777777" w:rsidR="000333CA" w:rsidRPr="008310D4" w:rsidRDefault="000333CA" w:rsidP="0095639E">
            <w:pPr>
              <w:rPr>
                <w:sz w:val="16"/>
                <w:szCs w:val="16"/>
              </w:rPr>
            </w:pPr>
          </w:p>
        </w:tc>
        <w:tc>
          <w:tcPr>
            <w:tcW w:w="1964" w:type="dxa"/>
            <w:shd w:val="clear" w:color="auto" w:fill="auto"/>
            <w:hideMark/>
          </w:tcPr>
          <w:p w14:paraId="61599199" w14:textId="77777777" w:rsidR="000333CA" w:rsidRPr="008310D4" w:rsidRDefault="000333CA" w:rsidP="0095639E">
            <w:pPr>
              <w:jc w:val="center"/>
              <w:rPr>
                <w:sz w:val="16"/>
                <w:szCs w:val="16"/>
              </w:rPr>
            </w:pPr>
            <w:r w:rsidRPr="008310D4">
              <w:rPr>
                <w:sz w:val="16"/>
                <w:szCs w:val="16"/>
              </w:rPr>
              <w:t xml:space="preserve">Количество публикаций о </w:t>
            </w:r>
            <w:proofErr w:type="gramStart"/>
            <w:r w:rsidRPr="008310D4">
              <w:rPr>
                <w:sz w:val="16"/>
                <w:szCs w:val="16"/>
              </w:rPr>
              <w:t>социально-экономическом</w:t>
            </w:r>
            <w:proofErr w:type="gramEnd"/>
            <w:r w:rsidRPr="008310D4">
              <w:rPr>
                <w:sz w:val="16"/>
                <w:szCs w:val="16"/>
              </w:rPr>
              <w:t xml:space="preserve"> </w:t>
            </w:r>
          </w:p>
          <w:p w14:paraId="443389A0" w14:textId="77777777" w:rsidR="000333CA" w:rsidRPr="008310D4" w:rsidRDefault="000333CA" w:rsidP="0095639E">
            <w:pPr>
              <w:jc w:val="center"/>
              <w:rPr>
                <w:sz w:val="16"/>
                <w:szCs w:val="16"/>
              </w:rPr>
            </w:pPr>
            <w:r w:rsidRPr="008310D4">
              <w:rPr>
                <w:sz w:val="16"/>
                <w:szCs w:val="16"/>
              </w:rPr>
              <w:t xml:space="preserve">и культурном </w:t>
            </w:r>
            <w:proofErr w:type="gramStart"/>
            <w:r w:rsidRPr="008310D4">
              <w:rPr>
                <w:sz w:val="16"/>
                <w:szCs w:val="16"/>
              </w:rPr>
              <w:t>развитии</w:t>
            </w:r>
            <w:proofErr w:type="gramEnd"/>
            <w:r w:rsidRPr="008310D4">
              <w:rPr>
                <w:sz w:val="16"/>
                <w:szCs w:val="16"/>
              </w:rPr>
              <w:t xml:space="preserve"> муниципального образования, </w:t>
            </w:r>
          </w:p>
          <w:p w14:paraId="0833A050" w14:textId="77777777" w:rsidR="000333CA" w:rsidRPr="008310D4" w:rsidRDefault="000333CA" w:rsidP="0095639E">
            <w:pPr>
              <w:jc w:val="center"/>
              <w:rPr>
                <w:sz w:val="16"/>
                <w:szCs w:val="16"/>
              </w:rPr>
            </w:pPr>
            <w:r w:rsidRPr="008310D4">
              <w:rPr>
                <w:sz w:val="16"/>
                <w:szCs w:val="16"/>
              </w:rPr>
              <w:t xml:space="preserve">его общественной инфраструктуры и иной официальной информации, опубликованной </w:t>
            </w:r>
          </w:p>
          <w:p w14:paraId="3F99C0BB" w14:textId="77777777" w:rsidR="000333CA" w:rsidRPr="008310D4" w:rsidRDefault="000333CA" w:rsidP="0095639E">
            <w:pPr>
              <w:jc w:val="center"/>
              <w:rPr>
                <w:sz w:val="16"/>
                <w:szCs w:val="16"/>
              </w:rPr>
            </w:pPr>
            <w:r w:rsidRPr="008310D4">
              <w:rPr>
                <w:sz w:val="16"/>
                <w:szCs w:val="16"/>
              </w:rPr>
              <w:t>в печатных СМИ (иные СМИ) (шт.)</w:t>
            </w:r>
          </w:p>
        </w:tc>
        <w:tc>
          <w:tcPr>
            <w:tcW w:w="796" w:type="dxa"/>
            <w:shd w:val="clear" w:color="auto" w:fill="auto"/>
            <w:vAlign w:val="center"/>
            <w:hideMark/>
          </w:tcPr>
          <w:p w14:paraId="08838B19" w14:textId="16FE7B93" w:rsidR="000333CA" w:rsidRPr="008310D4" w:rsidRDefault="000333CA" w:rsidP="0095639E">
            <w:pPr>
              <w:jc w:val="center"/>
              <w:rPr>
                <w:sz w:val="16"/>
                <w:szCs w:val="16"/>
              </w:rPr>
            </w:pPr>
            <w:r w:rsidRPr="008310D4">
              <w:rPr>
                <w:sz w:val="16"/>
                <w:szCs w:val="16"/>
              </w:rPr>
              <w:t>60</w:t>
            </w:r>
          </w:p>
        </w:tc>
        <w:tc>
          <w:tcPr>
            <w:tcW w:w="851" w:type="dxa"/>
            <w:shd w:val="clear" w:color="auto" w:fill="auto"/>
            <w:vAlign w:val="center"/>
            <w:hideMark/>
          </w:tcPr>
          <w:p w14:paraId="397BE44C" w14:textId="6385140D" w:rsidR="000333CA" w:rsidRPr="008310D4" w:rsidRDefault="000333CA" w:rsidP="0095639E">
            <w:pPr>
              <w:jc w:val="center"/>
              <w:rPr>
                <w:sz w:val="16"/>
                <w:szCs w:val="16"/>
              </w:rPr>
            </w:pPr>
            <w:r w:rsidRPr="008310D4">
              <w:rPr>
                <w:sz w:val="16"/>
                <w:szCs w:val="16"/>
              </w:rPr>
              <w:t>61</w:t>
            </w:r>
          </w:p>
        </w:tc>
        <w:tc>
          <w:tcPr>
            <w:tcW w:w="1350" w:type="dxa"/>
            <w:shd w:val="clear" w:color="auto" w:fill="auto"/>
          </w:tcPr>
          <w:p w14:paraId="10B378FC" w14:textId="1D14D0B2" w:rsidR="000333CA" w:rsidRPr="008310D4" w:rsidRDefault="000333CA" w:rsidP="00844EEE">
            <w:pPr>
              <w:jc w:val="center"/>
              <w:rPr>
                <w:sz w:val="16"/>
                <w:szCs w:val="16"/>
              </w:rPr>
            </w:pPr>
            <w:r w:rsidRPr="008310D4">
              <w:rPr>
                <w:sz w:val="16"/>
                <w:szCs w:val="16"/>
              </w:rPr>
              <w:t xml:space="preserve">Отклонение </w:t>
            </w:r>
            <w:proofErr w:type="gramStart"/>
            <w:r w:rsidRPr="008310D4">
              <w:rPr>
                <w:sz w:val="16"/>
                <w:szCs w:val="16"/>
              </w:rPr>
              <w:t>ожидаемых</w:t>
            </w:r>
            <w:proofErr w:type="gramEnd"/>
            <w:r w:rsidRPr="008310D4">
              <w:rPr>
                <w:sz w:val="16"/>
                <w:szCs w:val="16"/>
              </w:rPr>
              <w:t xml:space="preserve"> (плановых)</w:t>
            </w:r>
          </w:p>
          <w:p w14:paraId="50351D09" w14:textId="77777777" w:rsidR="000333CA" w:rsidRPr="008310D4" w:rsidRDefault="000333CA" w:rsidP="00844EEE">
            <w:pPr>
              <w:jc w:val="center"/>
              <w:rPr>
                <w:sz w:val="16"/>
                <w:szCs w:val="16"/>
              </w:rPr>
            </w:pPr>
            <w:r w:rsidRPr="008310D4">
              <w:rPr>
                <w:sz w:val="16"/>
                <w:szCs w:val="16"/>
              </w:rPr>
              <w:t xml:space="preserve"> и фактически достигнутых результатов связано </w:t>
            </w:r>
          </w:p>
          <w:p w14:paraId="20A7B2AB" w14:textId="77777777" w:rsidR="000333CA" w:rsidRPr="008310D4" w:rsidRDefault="000333CA" w:rsidP="00844EEE">
            <w:pPr>
              <w:jc w:val="center"/>
              <w:rPr>
                <w:sz w:val="16"/>
                <w:szCs w:val="16"/>
              </w:rPr>
            </w:pPr>
            <w:r w:rsidRPr="008310D4">
              <w:rPr>
                <w:sz w:val="16"/>
                <w:szCs w:val="16"/>
              </w:rPr>
              <w:t>с увеличением количества публикаций</w:t>
            </w:r>
          </w:p>
          <w:p w14:paraId="5C7E2023" w14:textId="77777777" w:rsidR="000333CA" w:rsidRPr="008310D4" w:rsidRDefault="000333CA" w:rsidP="00844EEE">
            <w:pPr>
              <w:jc w:val="center"/>
              <w:rPr>
                <w:sz w:val="16"/>
                <w:szCs w:val="16"/>
              </w:rPr>
            </w:pPr>
            <w:r w:rsidRPr="008310D4">
              <w:rPr>
                <w:sz w:val="16"/>
                <w:szCs w:val="16"/>
              </w:rPr>
              <w:t xml:space="preserve"> за счет</w:t>
            </w:r>
          </w:p>
          <w:p w14:paraId="6DA3CCA2" w14:textId="77777777" w:rsidR="000333CA" w:rsidRPr="008310D4" w:rsidRDefault="000333CA" w:rsidP="00844EEE">
            <w:pPr>
              <w:jc w:val="center"/>
              <w:rPr>
                <w:sz w:val="16"/>
                <w:szCs w:val="16"/>
              </w:rPr>
            </w:pPr>
            <w:r w:rsidRPr="008310D4">
              <w:rPr>
                <w:sz w:val="16"/>
                <w:szCs w:val="16"/>
              </w:rPr>
              <w:t xml:space="preserve"> роста числа проводимых общественно значимых мероприятий</w:t>
            </w:r>
          </w:p>
          <w:p w14:paraId="5723F3DF" w14:textId="3FEE4E99" w:rsidR="000333CA" w:rsidRPr="008310D4" w:rsidRDefault="000333CA" w:rsidP="00F90CAC">
            <w:pPr>
              <w:jc w:val="center"/>
              <w:rPr>
                <w:sz w:val="16"/>
                <w:szCs w:val="16"/>
              </w:rPr>
            </w:pPr>
            <w:r w:rsidRPr="008310D4">
              <w:rPr>
                <w:sz w:val="16"/>
                <w:szCs w:val="16"/>
              </w:rPr>
              <w:t xml:space="preserve"> в городе</w:t>
            </w:r>
          </w:p>
        </w:tc>
      </w:tr>
      <w:tr w:rsidR="000333CA" w:rsidRPr="008310D4" w14:paraId="1949E682" w14:textId="77777777" w:rsidTr="00406ACD">
        <w:trPr>
          <w:trHeight w:val="1147"/>
        </w:trPr>
        <w:tc>
          <w:tcPr>
            <w:tcW w:w="640" w:type="dxa"/>
            <w:vMerge/>
            <w:shd w:val="clear" w:color="auto" w:fill="auto"/>
            <w:vAlign w:val="center"/>
            <w:hideMark/>
          </w:tcPr>
          <w:p w14:paraId="1C4A7525" w14:textId="77777777" w:rsidR="000333CA" w:rsidRPr="008310D4" w:rsidRDefault="000333CA" w:rsidP="0095639E">
            <w:pPr>
              <w:jc w:val="center"/>
              <w:rPr>
                <w:sz w:val="16"/>
                <w:szCs w:val="16"/>
              </w:rPr>
            </w:pPr>
          </w:p>
        </w:tc>
        <w:tc>
          <w:tcPr>
            <w:tcW w:w="2494" w:type="dxa"/>
            <w:shd w:val="clear" w:color="auto" w:fill="auto"/>
            <w:hideMark/>
          </w:tcPr>
          <w:p w14:paraId="6F7CCF5A" w14:textId="77777777" w:rsidR="000333CA" w:rsidRPr="008310D4" w:rsidRDefault="000333CA" w:rsidP="0095639E">
            <w:pPr>
              <w:jc w:val="center"/>
              <w:rPr>
                <w:sz w:val="16"/>
                <w:szCs w:val="16"/>
              </w:rPr>
            </w:pPr>
            <w:r w:rsidRPr="008310D4">
              <w:rPr>
                <w:sz w:val="16"/>
                <w:szCs w:val="16"/>
              </w:rPr>
              <w:t>Мероприятие «Информирование жителей об актуальных событиях в городе Иванове» (Администрация города Иванова (управление общественных связей и информации))</w:t>
            </w:r>
          </w:p>
        </w:tc>
        <w:tc>
          <w:tcPr>
            <w:tcW w:w="1278" w:type="dxa"/>
            <w:shd w:val="clear" w:color="auto" w:fill="auto"/>
            <w:hideMark/>
          </w:tcPr>
          <w:p w14:paraId="222B9167" w14:textId="0EA9F3B4" w:rsidR="000333CA" w:rsidRPr="008310D4" w:rsidRDefault="000333CA" w:rsidP="0095639E">
            <w:pPr>
              <w:jc w:val="center"/>
              <w:rPr>
                <w:sz w:val="16"/>
                <w:szCs w:val="16"/>
              </w:rPr>
            </w:pPr>
            <w:r w:rsidRPr="008310D4">
              <w:rPr>
                <w:rFonts w:eastAsiaTheme="minorHAnsi"/>
                <w:sz w:val="16"/>
                <w:szCs w:val="16"/>
                <w:lang w:eastAsia="en-US"/>
              </w:rPr>
              <w:t>7 230,44</w:t>
            </w:r>
          </w:p>
        </w:tc>
        <w:tc>
          <w:tcPr>
            <w:tcW w:w="1402" w:type="dxa"/>
            <w:shd w:val="clear" w:color="auto" w:fill="auto"/>
            <w:hideMark/>
          </w:tcPr>
          <w:p w14:paraId="7C75F0DC" w14:textId="06536CB6" w:rsidR="000333CA" w:rsidRPr="008310D4" w:rsidRDefault="000333CA" w:rsidP="0095639E">
            <w:pPr>
              <w:jc w:val="center"/>
              <w:rPr>
                <w:sz w:val="16"/>
                <w:szCs w:val="16"/>
              </w:rPr>
            </w:pPr>
            <w:r w:rsidRPr="008310D4">
              <w:rPr>
                <w:rFonts w:eastAsiaTheme="minorHAnsi"/>
                <w:sz w:val="16"/>
                <w:szCs w:val="16"/>
                <w:lang w:eastAsia="en-US"/>
              </w:rPr>
              <w:t>7 230,44</w:t>
            </w:r>
          </w:p>
        </w:tc>
        <w:tc>
          <w:tcPr>
            <w:tcW w:w="1281" w:type="dxa"/>
            <w:shd w:val="clear" w:color="auto" w:fill="auto"/>
            <w:noWrap/>
            <w:hideMark/>
          </w:tcPr>
          <w:p w14:paraId="53A61CF6" w14:textId="3DE92FC3" w:rsidR="000333CA" w:rsidRPr="008310D4" w:rsidRDefault="000333CA" w:rsidP="0095639E">
            <w:pPr>
              <w:jc w:val="center"/>
              <w:rPr>
                <w:sz w:val="16"/>
                <w:szCs w:val="16"/>
              </w:rPr>
            </w:pPr>
          </w:p>
        </w:tc>
        <w:tc>
          <w:tcPr>
            <w:tcW w:w="940" w:type="dxa"/>
            <w:shd w:val="clear" w:color="auto" w:fill="auto"/>
            <w:hideMark/>
          </w:tcPr>
          <w:p w14:paraId="26B1D8B8" w14:textId="77777777" w:rsidR="000333CA" w:rsidRPr="008310D4" w:rsidRDefault="000333CA" w:rsidP="0095639E">
            <w:pPr>
              <w:jc w:val="center"/>
              <w:rPr>
                <w:sz w:val="16"/>
                <w:szCs w:val="16"/>
              </w:rPr>
            </w:pPr>
            <w:r w:rsidRPr="008310D4">
              <w:rPr>
                <w:sz w:val="16"/>
                <w:szCs w:val="16"/>
              </w:rPr>
              <w:t> </w:t>
            </w:r>
          </w:p>
        </w:tc>
        <w:tc>
          <w:tcPr>
            <w:tcW w:w="1052" w:type="dxa"/>
            <w:shd w:val="clear" w:color="auto" w:fill="auto"/>
            <w:hideMark/>
          </w:tcPr>
          <w:p w14:paraId="0FD3CC09" w14:textId="77777777" w:rsidR="000333CA" w:rsidRPr="008310D4" w:rsidRDefault="000333CA" w:rsidP="0095639E">
            <w:pPr>
              <w:jc w:val="center"/>
              <w:rPr>
                <w:sz w:val="16"/>
                <w:szCs w:val="16"/>
              </w:rPr>
            </w:pPr>
            <w:r w:rsidRPr="008310D4">
              <w:rPr>
                <w:sz w:val="16"/>
                <w:szCs w:val="16"/>
              </w:rPr>
              <w:t> </w:t>
            </w:r>
          </w:p>
        </w:tc>
        <w:tc>
          <w:tcPr>
            <w:tcW w:w="1560" w:type="dxa"/>
            <w:shd w:val="clear" w:color="auto" w:fill="auto"/>
            <w:hideMark/>
          </w:tcPr>
          <w:p w14:paraId="4B4729CB" w14:textId="77777777" w:rsidR="000333CA" w:rsidRPr="008310D4" w:rsidRDefault="000333CA" w:rsidP="00F90CAC">
            <w:pPr>
              <w:jc w:val="center"/>
              <w:rPr>
                <w:sz w:val="16"/>
                <w:szCs w:val="16"/>
              </w:rPr>
            </w:pPr>
            <w:r w:rsidRPr="008310D4">
              <w:rPr>
                <w:sz w:val="16"/>
                <w:szCs w:val="16"/>
              </w:rPr>
              <w:t xml:space="preserve">Мероприятие выполнено </w:t>
            </w:r>
          </w:p>
          <w:p w14:paraId="76929A84" w14:textId="508085EC" w:rsidR="000333CA" w:rsidRPr="008310D4" w:rsidRDefault="000333CA" w:rsidP="00F90CAC">
            <w:pPr>
              <w:jc w:val="center"/>
              <w:rPr>
                <w:sz w:val="16"/>
                <w:szCs w:val="16"/>
              </w:rPr>
            </w:pPr>
            <w:r w:rsidRPr="008310D4">
              <w:rPr>
                <w:sz w:val="16"/>
                <w:szCs w:val="16"/>
              </w:rPr>
              <w:t>на 100,0 %.</w:t>
            </w:r>
          </w:p>
        </w:tc>
        <w:tc>
          <w:tcPr>
            <w:tcW w:w="1964" w:type="dxa"/>
            <w:shd w:val="clear" w:color="auto" w:fill="auto"/>
            <w:vAlign w:val="center"/>
            <w:hideMark/>
          </w:tcPr>
          <w:p w14:paraId="713EB50F" w14:textId="77777777" w:rsidR="000333CA" w:rsidRPr="008310D4" w:rsidRDefault="000333CA" w:rsidP="0095639E">
            <w:pPr>
              <w:jc w:val="center"/>
              <w:rPr>
                <w:sz w:val="16"/>
                <w:szCs w:val="16"/>
              </w:rPr>
            </w:pPr>
            <w:r w:rsidRPr="008310D4">
              <w:rPr>
                <w:sz w:val="16"/>
                <w:szCs w:val="16"/>
              </w:rPr>
              <w:t>__________</w:t>
            </w:r>
          </w:p>
        </w:tc>
        <w:tc>
          <w:tcPr>
            <w:tcW w:w="796" w:type="dxa"/>
            <w:shd w:val="clear" w:color="auto" w:fill="auto"/>
            <w:vAlign w:val="center"/>
            <w:hideMark/>
          </w:tcPr>
          <w:p w14:paraId="0DB4EB13" w14:textId="77777777" w:rsidR="000333CA" w:rsidRPr="008310D4" w:rsidRDefault="000333CA" w:rsidP="0095639E">
            <w:pPr>
              <w:jc w:val="center"/>
              <w:rPr>
                <w:sz w:val="16"/>
                <w:szCs w:val="16"/>
              </w:rPr>
            </w:pPr>
            <w:r w:rsidRPr="008310D4">
              <w:rPr>
                <w:sz w:val="16"/>
                <w:szCs w:val="16"/>
              </w:rPr>
              <w:t>______</w:t>
            </w:r>
          </w:p>
        </w:tc>
        <w:tc>
          <w:tcPr>
            <w:tcW w:w="851" w:type="dxa"/>
            <w:shd w:val="clear" w:color="auto" w:fill="auto"/>
            <w:vAlign w:val="center"/>
            <w:hideMark/>
          </w:tcPr>
          <w:p w14:paraId="70AAFDA8" w14:textId="77777777" w:rsidR="000333CA" w:rsidRPr="008310D4" w:rsidRDefault="000333CA" w:rsidP="0095639E">
            <w:pPr>
              <w:jc w:val="center"/>
              <w:rPr>
                <w:sz w:val="16"/>
                <w:szCs w:val="16"/>
              </w:rPr>
            </w:pPr>
            <w:r w:rsidRPr="008310D4">
              <w:rPr>
                <w:sz w:val="16"/>
                <w:szCs w:val="16"/>
              </w:rPr>
              <w:t>______</w:t>
            </w:r>
          </w:p>
        </w:tc>
        <w:tc>
          <w:tcPr>
            <w:tcW w:w="1350" w:type="dxa"/>
            <w:shd w:val="clear" w:color="auto" w:fill="auto"/>
            <w:vAlign w:val="center"/>
            <w:hideMark/>
          </w:tcPr>
          <w:p w14:paraId="6AD21A5A" w14:textId="77777777" w:rsidR="000333CA" w:rsidRPr="008310D4" w:rsidRDefault="000333CA" w:rsidP="0095639E">
            <w:pPr>
              <w:jc w:val="center"/>
              <w:rPr>
                <w:sz w:val="16"/>
                <w:szCs w:val="16"/>
              </w:rPr>
            </w:pPr>
            <w:r w:rsidRPr="008310D4">
              <w:rPr>
                <w:sz w:val="16"/>
                <w:szCs w:val="16"/>
              </w:rPr>
              <w:t>__________</w:t>
            </w:r>
          </w:p>
        </w:tc>
      </w:tr>
      <w:tr w:rsidR="000333CA" w:rsidRPr="008310D4" w14:paraId="7230A27B" w14:textId="77777777" w:rsidTr="00406ACD">
        <w:trPr>
          <w:trHeight w:val="4098"/>
        </w:trPr>
        <w:tc>
          <w:tcPr>
            <w:tcW w:w="640" w:type="dxa"/>
            <w:vMerge w:val="restart"/>
            <w:shd w:val="clear" w:color="auto" w:fill="auto"/>
            <w:vAlign w:val="center"/>
            <w:hideMark/>
          </w:tcPr>
          <w:p w14:paraId="431CCDC9" w14:textId="77777777" w:rsidR="000333CA" w:rsidRPr="008310D4" w:rsidRDefault="000333CA" w:rsidP="0095639E">
            <w:pPr>
              <w:jc w:val="center"/>
              <w:rPr>
                <w:sz w:val="16"/>
                <w:szCs w:val="16"/>
              </w:rPr>
            </w:pPr>
          </w:p>
        </w:tc>
        <w:tc>
          <w:tcPr>
            <w:tcW w:w="2494" w:type="dxa"/>
            <w:shd w:val="clear" w:color="auto" w:fill="auto"/>
            <w:hideMark/>
          </w:tcPr>
          <w:p w14:paraId="430F7994" w14:textId="69C64ED6" w:rsidR="000333CA" w:rsidRPr="008310D4" w:rsidRDefault="000333CA" w:rsidP="0095639E">
            <w:pPr>
              <w:jc w:val="center"/>
              <w:rPr>
                <w:sz w:val="16"/>
                <w:szCs w:val="16"/>
              </w:rPr>
            </w:pPr>
            <w:r w:rsidRPr="008310D4">
              <w:rPr>
                <w:sz w:val="16"/>
                <w:szCs w:val="16"/>
              </w:rPr>
              <w:t xml:space="preserve">Мероприятие «Субсидия муниципальному унитарному предприятию «Редакция газеты «Рабочий край» на финансовое обеспечение затрат </w:t>
            </w:r>
            <w:r w:rsidRPr="008310D4">
              <w:rPr>
                <w:sz w:val="16"/>
                <w:szCs w:val="16"/>
              </w:rPr>
              <w:br/>
              <w:t xml:space="preserve">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w:t>
            </w:r>
          </w:p>
          <w:p w14:paraId="43B7E946" w14:textId="77777777" w:rsidR="000333CA" w:rsidRPr="008310D4" w:rsidRDefault="000333CA" w:rsidP="0095639E">
            <w:pPr>
              <w:jc w:val="center"/>
              <w:rPr>
                <w:sz w:val="16"/>
                <w:szCs w:val="16"/>
              </w:rPr>
            </w:pPr>
            <w:r w:rsidRPr="008310D4">
              <w:rPr>
                <w:sz w:val="16"/>
                <w:szCs w:val="16"/>
              </w:rPr>
              <w:t xml:space="preserve">о социально-экономическом </w:t>
            </w:r>
          </w:p>
          <w:p w14:paraId="017CF95A" w14:textId="77777777" w:rsidR="000333CA" w:rsidRPr="008310D4" w:rsidRDefault="000333CA" w:rsidP="0095639E">
            <w:pPr>
              <w:jc w:val="center"/>
              <w:rPr>
                <w:sz w:val="16"/>
                <w:szCs w:val="16"/>
              </w:rPr>
            </w:pPr>
            <w:r w:rsidRPr="008310D4">
              <w:rPr>
                <w:sz w:val="16"/>
                <w:szCs w:val="16"/>
              </w:rPr>
              <w:t xml:space="preserve">и культурном </w:t>
            </w:r>
            <w:proofErr w:type="gramStart"/>
            <w:r w:rsidRPr="008310D4">
              <w:rPr>
                <w:sz w:val="16"/>
                <w:szCs w:val="16"/>
              </w:rPr>
              <w:t>развитии</w:t>
            </w:r>
            <w:proofErr w:type="gramEnd"/>
            <w:r w:rsidRPr="008310D4">
              <w:rPr>
                <w:sz w:val="16"/>
                <w:szCs w:val="16"/>
              </w:rPr>
              <w:t xml:space="preserve"> муниципального образования, </w:t>
            </w:r>
          </w:p>
          <w:p w14:paraId="327699C8" w14:textId="77777777" w:rsidR="000333CA" w:rsidRPr="008310D4" w:rsidRDefault="000333CA" w:rsidP="0095639E">
            <w:pPr>
              <w:jc w:val="center"/>
              <w:rPr>
                <w:sz w:val="16"/>
                <w:szCs w:val="16"/>
              </w:rPr>
            </w:pPr>
            <w:r w:rsidRPr="008310D4">
              <w:rPr>
                <w:sz w:val="16"/>
                <w:szCs w:val="16"/>
              </w:rPr>
              <w:t>о развитии его общественной инфраструктуры и иной официальной информации» (Администрация города Иванова (управление общественных связей и информации))</w:t>
            </w:r>
          </w:p>
        </w:tc>
        <w:tc>
          <w:tcPr>
            <w:tcW w:w="1278" w:type="dxa"/>
            <w:shd w:val="clear" w:color="auto" w:fill="auto"/>
            <w:hideMark/>
          </w:tcPr>
          <w:p w14:paraId="0AF66E52" w14:textId="253D59B9" w:rsidR="000333CA" w:rsidRPr="008310D4" w:rsidRDefault="000333CA" w:rsidP="0095639E">
            <w:pPr>
              <w:jc w:val="center"/>
              <w:rPr>
                <w:sz w:val="16"/>
                <w:szCs w:val="16"/>
              </w:rPr>
            </w:pPr>
            <w:r w:rsidRPr="008310D4">
              <w:rPr>
                <w:rFonts w:eastAsiaTheme="minorHAnsi"/>
                <w:sz w:val="16"/>
                <w:szCs w:val="16"/>
                <w:lang w:eastAsia="en-US"/>
              </w:rPr>
              <w:t>13 506,54</w:t>
            </w:r>
          </w:p>
        </w:tc>
        <w:tc>
          <w:tcPr>
            <w:tcW w:w="1402" w:type="dxa"/>
            <w:shd w:val="clear" w:color="auto" w:fill="auto"/>
            <w:hideMark/>
          </w:tcPr>
          <w:p w14:paraId="2AF2E48B" w14:textId="77777777" w:rsidR="000333CA" w:rsidRPr="008310D4" w:rsidRDefault="000333CA" w:rsidP="0095639E">
            <w:pPr>
              <w:jc w:val="center"/>
              <w:rPr>
                <w:sz w:val="16"/>
                <w:szCs w:val="16"/>
              </w:rPr>
            </w:pPr>
            <w:r w:rsidRPr="008310D4">
              <w:rPr>
                <w:sz w:val="16"/>
                <w:szCs w:val="16"/>
              </w:rPr>
              <w:t xml:space="preserve">13 506,54 </w:t>
            </w:r>
          </w:p>
        </w:tc>
        <w:tc>
          <w:tcPr>
            <w:tcW w:w="1281" w:type="dxa"/>
            <w:shd w:val="clear" w:color="auto" w:fill="auto"/>
            <w:hideMark/>
          </w:tcPr>
          <w:p w14:paraId="433672CA" w14:textId="77777777" w:rsidR="000333CA" w:rsidRPr="008310D4" w:rsidRDefault="000333CA" w:rsidP="0095639E">
            <w:pPr>
              <w:jc w:val="center"/>
              <w:rPr>
                <w:sz w:val="16"/>
                <w:szCs w:val="16"/>
              </w:rPr>
            </w:pPr>
            <w:r w:rsidRPr="008310D4">
              <w:rPr>
                <w:sz w:val="16"/>
                <w:szCs w:val="16"/>
              </w:rPr>
              <w:t> </w:t>
            </w:r>
          </w:p>
        </w:tc>
        <w:tc>
          <w:tcPr>
            <w:tcW w:w="940" w:type="dxa"/>
            <w:shd w:val="clear" w:color="auto" w:fill="auto"/>
            <w:hideMark/>
          </w:tcPr>
          <w:p w14:paraId="1ADE79C0" w14:textId="77777777" w:rsidR="000333CA" w:rsidRPr="008310D4" w:rsidRDefault="000333CA" w:rsidP="0095639E">
            <w:pPr>
              <w:jc w:val="center"/>
              <w:rPr>
                <w:sz w:val="16"/>
                <w:szCs w:val="16"/>
              </w:rPr>
            </w:pPr>
            <w:r w:rsidRPr="008310D4">
              <w:rPr>
                <w:sz w:val="16"/>
                <w:szCs w:val="16"/>
              </w:rPr>
              <w:t> </w:t>
            </w:r>
          </w:p>
        </w:tc>
        <w:tc>
          <w:tcPr>
            <w:tcW w:w="1052" w:type="dxa"/>
            <w:shd w:val="clear" w:color="auto" w:fill="auto"/>
            <w:hideMark/>
          </w:tcPr>
          <w:p w14:paraId="63F18C1F" w14:textId="77777777" w:rsidR="000333CA" w:rsidRPr="008310D4" w:rsidRDefault="000333CA" w:rsidP="0095639E">
            <w:pPr>
              <w:jc w:val="center"/>
              <w:rPr>
                <w:sz w:val="16"/>
                <w:szCs w:val="16"/>
              </w:rPr>
            </w:pPr>
            <w:r w:rsidRPr="008310D4">
              <w:rPr>
                <w:sz w:val="16"/>
                <w:szCs w:val="16"/>
              </w:rPr>
              <w:t> </w:t>
            </w:r>
          </w:p>
        </w:tc>
        <w:tc>
          <w:tcPr>
            <w:tcW w:w="1560" w:type="dxa"/>
            <w:shd w:val="clear" w:color="auto" w:fill="auto"/>
            <w:hideMark/>
          </w:tcPr>
          <w:p w14:paraId="44996524" w14:textId="77777777" w:rsidR="000333CA" w:rsidRPr="008310D4" w:rsidRDefault="000333CA" w:rsidP="00B551BA">
            <w:pPr>
              <w:jc w:val="center"/>
              <w:rPr>
                <w:sz w:val="16"/>
                <w:szCs w:val="16"/>
              </w:rPr>
            </w:pPr>
            <w:r w:rsidRPr="008310D4">
              <w:rPr>
                <w:sz w:val="16"/>
                <w:szCs w:val="16"/>
              </w:rPr>
              <w:t xml:space="preserve">Мероприятие выполнено </w:t>
            </w:r>
          </w:p>
          <w:p w14:paraId="4BC9F4C9" w14:textId="77777777" w:rsidR="000333CA" w:rsidRPr="008310D4" w:rsidRDefault="000333CA" w:rsidP="00B551BA">
            <w:pPr>
              <w:jc w:val="center"/>
              <w:rPr>
                <w:sz w:val="16"/>
                <w:szCs w:val="16"/>
              </w:rPr>
            </w:pPr>
            <w:r w:rsidRPr="008310D4">
              <w:rPr>
                <w:sz w:val="16"/>
                <w:szCs w:val="16"/>
              </w:rPr>
              <w:t>на 100,0 %.</w:t>
            </w:r>
          </w:p>
        </w:tc>
        <w:tc>
          <w:tcPr>
            <w:tcW w:w="1964" w:type="dxa"/>
            <w:shd w:val="clear" w:color="auto" w:fill="auto"/>
            <w:vAlign w:val="center"/>
            <w:hideMark/>
          </w:tcPr>
          <w:p w14:paraId="1DC0B3A4" w14:textId="77777777" w:rsidR="000333CA" w:rsidRPr="008310D4" w:rsidRDefault="000333CA" w:rsidP="0095639E">
            <w:pPr>
              <w:jc w:val="center"/>
              <w:rPr>
                <w:sz w:val="16"/>
                <w:szCs w:val="16"/>
              </w:rPr>
            </w:pPr>
            <w:r w:rsidRPr="008310D4">
              <w:rPr>
                <w:sz w:val="16"/>
                <w:szCs w:val="16"/>
              </w:rPr>
              <w:t>__________</w:t>
            </w:r>
          </w:p>
        </w:tc>
        <w:tc>
          <w:tcPr>
            <w:tcW w:w="796" w:type="dxa"/>
            <w:shd w:val="clear" w:color="auto" w:fill="auto"/>
            <w:vAlign w:val="center"/>
            <w:hideMark/>
          </w:tcPr>
          <w:p w14:paraId="04B84E48" w14:textId="77777777" w:rsidR="000333CA" w:rsidRPr="008310D4" w:rsidRDefault="000333CA" w:rsidP="0095639E">
            <w:pPr>
              <w:jc w:val="center"/>
              <w:rPr>
                <w:sz w:val="16"/>
                <w:szCs w:val="16"/>
              </w:rPr>
            </w:pPr>
            <w:r w:rsidRPr="008310D4">
              <w:rPr>
                <w:sz w:val="16"/>
                <w:szCs w:val="16"/>
              </w:rPr>
              <w:t>______</w:t>
            </w:r>
          </w:p>
        </w:tc>
        <w:tc>
          <w:tcPr>
            <w:tcW w:w="851" w:type="dxa"/>
            <w:shd w:val="clear" w:color="auto" w:fill="auto"/>
            <w:vAlign w:val="center"/>
            <w:hideMark/>
          </w:tcPr>
          <w:p w14:paraId="2D9FE05F" w14:textId="77777777" w:rsidR="000333CA" w:rsidRPr="008310D4" w:rsidRDefault="000333CA" w:rsidP="0095639E">
            <w:pPr>
              <w:jc w:val="center"/>
              <w:rPr>
                <w:sz w:val="16"/>
                <w:szCs w:val="16"/>
              </w:rPr>
            </w:pPr>
            <w:r w:rsidRPr="008310D4">
              <w:rPr>
                <w:sz w:val="16"/>
                <w:szCs w:val="16"/>
              </w:rPr>
              <w:t>______</w:t>
            </w:r>
          </w:p>
        </w:tc>
        <w:tc>
          <w:tcPr>
            <w:tcW w:w="1350" w:type="dxa"/>
            <w:shd w:val="clear" w:color="auto" w:fill="auto"/>
            <w:vAlign w:val="center"/>
            <w:hideMark/>
          </w:tcPr>
          <w:p w14:paraId="696F6989" w14:textId="77777777" w:rsidR="000333CA" w:rsidRPr="008310D4" w:rsidRDefault="000333CA" w:rsidP="0095639E">
            <w:pPr>
              <w:jc w:val="center"/>
              <w:rPr>
                <w:sz w:val="16"/>
                <w:szCs w:val="16"/>
              </w:rPr>
            </w:pPr>
            <w:r w:rsidRPr="008310D4">
              <w:rPr>
                <w:sz w:val="16"/>
                <w:szCs w:val="16"/>
              </w:rPr>
              <w:t>__________</w:t>
            </w:r>
          </w:p>
        </w:tc>
      </w:tr>
      <w:tr w:rsidR="000333CA" w:rsidRPr="008310D4" w14:paraId="7F8A95DF" w14:textId="77777777" w:rsidTr="00E2578C">
        <w:trPr>
          <w:trHeight w:val="865"/>
        </w:trPr>
        <w:tc>
          <w:tcPr>
            <w:tcW w:w="640" w:type="dxa"/>
            <w:vMerge/>
            <w:shd w:val="clear" w:color="auto" w:fill="auto"/>
            <w:hideMark/>
          </w:tcPr>
          <w:p w14:paraId="4ED6303C" w14:textId="77777777" w:rsidR="000333CA" w:rsidRPr="008310D4" w:rsidRDefault="000333CA" w:rsidP="0095639E">
            <w:pPr>
              <w:jc w:val="center"/>
              <w:rPr>
                <w:color w:val="FF0000"/>
                <w:sz w:val="16"/>
                <w:szCs w:val="16"/>
              </w:rPr>
            </w:pPr>
          </w:p>
        </w:tc>
        <w:tc>
          <w:tcPr>
            <w:tcW w:w="2494" w:type="dxa"/>
            <w:shd w:val="clear" w:color="auto" w:fill="auto"/>
            <w:hideMark/>
          </w:tcPr>
          <w:p w14:paraId="0A0548D7" w14:textId="77777777" w:rsidR="000333CA" w:rsidRPr="008310D4" w:rsidRDefault="000333CA" w:rsidP="00874FB7">
            <w:pPr>
              <w:jc w:val="center"/>
              <w:rPr>
                <w:sz w:val="16"/>
                <w:szCs w:val="16"/>
              </w:rPr>
            </w:pPr>
            <w:r w:rsidRPr="008310D4">
              <w:rPr>
                <w:sz w:val="16"/>
                <w:szCs w:val="16"/>
              </w:rPr>
              <w:t>Мероприятие «Проведение публичных слушаний» (Администрация города Иванова (управление организационной работы))</w:t>
            </w:r>
          </w:p>
        </w:tc>
        <w:tc>
          <w:tcPr>
            <w:tcW w:w="1278" w:type="dxa"/>
            <w:shd w:val="clear" w:color="auto" w:fill="auto"/>
            <w:hideMark/>
          </w:tcPr>
          <w:p w14:paraId="07C807D2" w14:textId="77777777" w:rsidR="000333CA" w:rsidRPr="008310D4" w:rsidRDefault="000333CA" w:rsidP="00874FB7">
            <w:pPr>
              <w:jc w:val="center"/>
              <w:rPr>
                <w:sz w:val="16"/>
                <w:szCs w:val="16"/>
              </w:rPr>
            </w:pPr>
            <w:r w:rsidRPr="008310D4">
              <w:rPr>
                <w:sz w:val="16"/>
                <w:szCs w:val="16"/>
              </w:rPr>
              <w:t xml:space="preserve">0,00 </w:t>
            </w:r>
          </w:p>
        </w:tc>
        <w:tc>
          <w:tcPr>
            <w:tcW w:w="1402" w:type="dxa"/>
            <w:shd w:val="clear" w:color="auto" w:fill="auto"/>
            <w:hideMark/>
          </w:tcPr>
          <w:p w14:paraId="1FE0C11B" w14:textId="77777777" w:rsidR="000333CA" w:rsidRPr="008310D4" w:rsidRDefault="000333CA" w:rsidP="00874FB7">
            <w:pPr>
              <w:jc w:val="center"/>
              <w:rPr>
                <w:sz w:val="16"/>
                <w:szCs w:val="16"/>
              </w:rPr>
            </w:pPr>
            <w:r w:rsidRPr="008310D4">
              <w:rPr>
                <w:sz w:val="16"/>
                <w:szCs w:val="16"/>
              </w:rPr>
              <w:t xml:space="preserve">0,00 </w:t>
            </w:r>
          </w:p>
        </w:tc>
        <w:tc>
          <w:tcPr>
            <w:tcW w:w="1281" w:type="dxa"/>
            <w:shd w:val="clear" w:color="auto" w:fill="auto"/>
            <w:hideMark/>
          </w:tcPr>
          <w:p w14:paraId="0C5CFD08" w14:textId="77777777" w:rsidR="000333CA" w:rsidRPr="008310D4" w:rsidRDefault="000333CA" w:rsidP="00874FB7">
            <w:pPr>
              <w:jc w:val="center"/>
              <w:rPr>
                <w:sz w:val="16"/>
                <w:szCs w:val="16"/>
              </w:rPr>
            </w:pPr>
            <w:r w:rsidRPr="008310D4">
              <w:rPr>
                <w:sz w:val="16"/>
                <w:szCs w:val="16"/>
              </w:rPr>
              <w:t> </w:t>
            </w:r>
          </w:p>
        </w:tc>
        <w:tc>
          <w:tcPr>
            <w:tcW w:w="940" w:type="dxa"/>
            <w:shd w:val="clear" w:color="auto" w:fill="auto"/>
            <w:hideMark/>
          </w:tcPr>
          <w:p w14:paraId="6663D5AD" w14:textId="77777777" w:rsidR="000333CA" w:rsidRPr="008310D4" w:rsidRDefault="000333CA" w:rsidP="00874FB7">
            <w:pPr>
              <w:jc w:val="center"/>
              <w:rPr>
                <w:sz w:val="16"/>
                <w:szCs w:val="16"/>
              </w:rPr>
            </w:pPr>
            <w:r w:rsidRPr="008310D4">
              <w:rPr>
                <w:sz w:val="16"/>
                <w:szCs w:val="16"/>
              </w:rPr>
              <w:t> </w:t>
            </w:r>
          </w:p>
        </w:tc>
        <w:tc>
          <w:tcPr>
            <w:tcW w:w="1052" w:type="dxa"/>
            <w:shd w:val="clear" w:color="auto" w:fill="auto"/>
            <w:hideMark/>
          </w:tcPr>
          <w:p w14:paraId="1F09296A" w14:textId="77777777" w:rsidR="000333CA" w:rsidRPr="008310D4" w:rsidRDefault="000333CA" w:rsidP="00874FB7">
            <w:pPr>
              <w:jc w:val="center"/>
              <w:rPr>
                <w:sz w:val="16"/>
                <w:szCs w:val="16"/>
              </w:rPr>
            </w:pPr>
            <w:r w:rsidRPr="008310D4">
              <w:rPr>
                <w:sz w:val="16"/>
                <w:szCs w:val="16"/>
              </w:rPr>
              <w:t> </w:t>
            </w:r>
          </w:p>
        </w:tc>
        <w:tc>
          <w:tcPr>
            <w:tcW w:w="1560" w:type="dxa"/>
            <w:shd w:val="clear" w:color="auto" w:fill="auto"/>
            <w:hideMark/>
          </w:tcPr>
          <w:p w14:paraId="3D8679A3" w14:textId="77777777" w:rsidR="000333CA" w:rsidRPr="008310D4" w:rsidRDefault="000333CA" w:rsidP="00874FB7">
            <w:pPr>
              <w:jc w:val="center"/>
              <w:rPr>
                <w:sz w:val="16"/>
                <w:szCs w:val="16"/>
              </w:rPr>
            </w:pPr>
            <w:r w:rsidRPr="008310D4">
              <w:rPr>
                <w:sz w:val="16"/>
                <w:szCs w:val="16"/>
              </w:rPr>
              <w:t xml:space="preserve">Публичные слушания </w:t>
            </w:r>
            <w:r w:rsidRPr="008310D4">
              <w:rPr>
                <w:sz w:val="16"/>
                <w:szCs w:val="16"/>
              </w:rPr>
              <w:br/>
              <w:t>не проводились </w:t>
            </w:r>
          </w:p>
        </w:tc>
        <w:tc>
          <w:tcPr>
            <w:tcW w:w="1964" w:type="dxa"/>
            <w:shd w:val="clear" w:color="auto" w:fill="auto"/>
            <w:vAlign w:val="center"/>
            <w:hideMark/>
          </w:tcPr>
          <w:p w14:paraId="6AF5298B" w14:textId="77777777" w:rsidR="000333CA" w:rsidRPr="008310D4" w:rsidRDefault="000333CA" w:rsidP="0095639E">
            <w:pPr>
              <w:jc w:val="center"/>
              <w:rPr>
                <w:sz w:val="16"/>
                <w:szCs w:val="16"/>
              </w:rPr>
            </w:pPr>
            <w:r w:rsidRPr="008310D4">
              <w:rPr>
                <w:sz w:val="16"/>
                <w:szCs w:val="16"/>
              </w:rPr>
              <w:t>__________</w:t>
            </w:r>
          </w:p>
        </w:tc>
        <w:tc>
          <w:tcPr>
            <w:tcW w:w="796" w:type="dxa"/>
            <w:shd w:val="clear" w:color="auto" w:fill="auto"/>
            <w:vAlign w:val="center"/>
            <w:hideMark/>
          </w:tcPr>
          <w:p w14:paraId="5A47B6B3" w14:textId="77777777" w:rsidR="000333CA" w:rsidRPr="008310D4" w:rsidRDefault="000333CA" w:rsidP="0095639E">
            <w:pPr>
              <w:jc w:val="center"/>
              <w:rPr>
                <w:sz w:val="16"/>
                <w:szCs w:val="16"/>
              </w:rPr>
            </w:pPr>
            <w:r w:rsidRPr="008310D4">
              <w:rPr>
                <w:sz w:val="16"/>
                <w:szCs w:val="16"/>
              </w:rPr>
              <w:t>______</w:t>
            </w:r>
          </w:p>
        </w:tc>
        <w:tc>
          <w:tcPr>
            <w:tcW w:w="851" w:type="dxa"/>
            <w:shd w:val="clear" w:color="auto" w:fill="auto"/>
            <w:vAlign w:val="center"/>
            <w:hideMark/>
          </w:tcPr>
          <w:p w14:paraId="0C38DEF3" w14:textId="77777777" w:rsidR="000333CA" w:rsidRPr="008310D4" w:rsidRDefault="000333CA" w:rsidP="0095639E">
            <w:pPr>
              <w:jc w:val="center"/>
              <w:rPr>
                <w:sz w:val="16"/>
                <w:szCs w:val="16"/>
              </w:rPr>
            </w:pPr>
            <w:r w:rsidRPr="008310D4">
              <w:rPr>
                <w:sz w:val="16"/>
                <w:szCs w:val="16"/>
              </w:rPr>
              <w:t>______</w:t>
            </w:r>
          </w:p>
        </w:tc>
        <w:tc>
          <w:tcPr>
            <w:tcW w:w="1350" w:type="dxa"/>
            <w:shd w:val="clear" w:color="auto" w:fill="auto"/>
            <w:vAlign w:val="center"/>
            <w:hideMark/>
          </w:tcPr>
          <w:p w14:paraId="7CCDD5A8" w14:textId="77777777" w:rsidR="000333CA" w:rsidRPr="008310D4" w:rsidRDefault="000333CA" w:rsidP="0095639E">
            <w:pPr>
              <w:jc w:val="center"/>
              <w:rPr>
                <w:sz w:val="16"/>
                <w:szCs w:val="16"/>
              </w:rPr>
            </w:pPr>
            <w:r w:rsidRPr="008310D4">
              <w:rPr>
                <w:sz w:val="16"/>
                <w:szCs w:val="16"/>
              </w:rPr>
              <w:t>__________</w:t>
            </w:r>
          </w:p>
        </w:tc>
      </w:tr>
      <w:tr w:rsidR="00153809" w:rsidRPr="008310D4" w14:paraId="4D7A4920" w14:textId="77777777" w:rsidTr="008310D4">
        <w:trPr>
          <w:trHeight w:val="863"/>
        </w:trPr>
        <w:tc>
          <w:tcPr>
            <w:tcW w:w="640" w:type="dxa"/>
            <w:shd w:val="clear" w:color="auto" w:fill="auto"/>
            <w:hideMark/>
          </w:tcPr>
          <w:p w14:paraId="02A4985B" w14:textId="77777777" w:rsidR="00153809" w:rsidRPr="008310D4" w:rsidRDefault="00153809" w:rsidP="0095639E">
            <w:pPr>
              <w:jc w:val="center"/>
              <w:rPr>
                <w:sz w:val="16"/>
                <w:szCs w:val="16"/>
              </w:rPr>
            </w:pPr>
            <w:r w:rsidRPr="008310D4">
              <w:rPr>
                <w:sz w:val="16"/>
                <w:szCs w:val="16"/>
              </w:rPr>
              <w:t>11.3</w:t>
            </w:r>
          </w:p>
        </w:tc>
        <w:tc>
          <w:tcPr>
            <w:tcW w:w="2494" w:type="dxa"/>
            <w:shd w:val="clear" w:color="000000" w:fill="FFFFFF"/>
            <w:hideMark/>
          </w:tcPr>
          <w:p w14:paraId="7F7596C6" w14:textId="380999A2" w:rsidR="00E57E0E" w:rsidRPr="008310D4" w:rsidRDefault="00153809" w:rsidP="0095639E">
            <w:pPr>
              <w:jc w:val="center"/>
              <w:rPr>
                <w:sz w:val="16"/>
                <w:szCs w:val="16"/>
              </w:rPr>
            </w:pPr>
            <w:r w:rsidRPr="008310D4">
              <w:rPr>
                <w:sz w:val="16"/>
                <w:szCs w:val="16"/>
              </w:rPr>
              <w:t xml:space="preserve">Аналитическая подпрограмма «Территориальное общественное самоуправление» (управление общественных связей и информации Администрации </w:t>
            </w:r>
            <w:r w:rsidRPr="008310D4">
              <w:rPr>
                <w:sz w:val="16"/>
                <w:szCs w:val="16"/>
              </w:rPr>
              <w:lastRenderedPageBreak/>
              <w:t>города Иванова)</w:t>
            </w:r>
          </w:p>
          <w:p w14:paraId="6357B337" w14:textId="77777777" w:rsidR="00153809" w:rsidRPr="008310D4" w:rsidRDefault="00153809" w:rsidP="00E57E0E">
            <w:pPr>
              <w:jc w:val="center"/>
              <w:rPr>
                <w:sz w:val="16"/>
                <w:szCs w:val="16"/>
              </w:rPr>
            </w:pPr>
          </w:p>
        </w:tc>
        <w:tc>
          <w:tcPr>
            <w:tcW w:w="1278" w:type="dxa"/>
            <w:shd w:val="clear" w:color="auto" w:fill="auto"/>
            <w:hideMark/>
          </w:tcPr>
          <w:p w14:paraId="5D262137" w14:textId="0025C3D0" w:rsidR="00E57E0E" w:rsidRPr="008310D4" w:rsidRDefault="00153809" w:rsidP="0095639E">
            <w:pPr>
              <w:jc w:val="center"/>
              <w:rPr>
                <w:sz w:val="16"/>
                <w:szCs w:val="16"/>
              </w:rPr>
            </w:pPr>
            <w:r w:rsidRPr="008310D4">
              <w:rPr>
                <w:rFonts w:eastAsiaTheme="minorHAnsi"/>
                <w:sz w:val="16"/>
                <w:szCs w:val="16"/>
                <w:lang w:eastAsia="en-US"/>
              </w:rPr>
              <w:lastRenderedPageBreak/>
              <w:t>2 344,00</w:t>
            </w:r>
          </w:p>
          <w:p w14:paraId="1A707466" w14:textId="77777777" w:rsidR="00E57E0E" w:rsidRPr="008310D4" w:rsidRDefault="00E57E0E" w:rsidP="00E57E0E">
            <w:pPr>
              <w:rPr>
                <w:sz w:val="16"/>
                <w:szCs w:val="16"/>
              </w:rPr>
            </w:pPr>
          </w:p>
          <w:p w14:paraId="72B0AFE6" w14:textId="77777777" w:rsidR="00E57E0E" w:rsidRPr="008310D4" w:rsidRDefault="00E57E0E" w:rsidP="00E57E0E">
            <w:pPr>
              <w:rPr>
                <w:sz w:val="16"/>
                <w:szCs w:val="16"/>
              </w:rPr>
            </w:pPr>
          </w:p>
          <w:p w14:paraId="43D5BD62" w14:textId="7F5901E9" w:rsidR="00E57E0E" w:rsidRPr="008310D4" w:rsidRDefault="00E57E0E" w:rsidP="00E57E0E">
            <w:pPr>
              <w:rPr>
                <w:sz w:val="16"/>
                <w:szCs w:val="16"/>
              </w:rPr>
            </w:pPr>
          </w:p>
          <w:p w14:paraId="14AB557D" w14:textId="0BFB4A0C" w:rsidR="00E57E0E" w:rsidRPr="008310D4" w:rsidRDefault="00E57E0E" w:rsidP="00E57E0E">
            <w:pPr>
              <w:rPr>
                <w:sz w:val="16"/>
                <w:szCs w:val="16"/>
              </w:rPr>
            </w:pPr>
          </w:p>
          <w:p w14:paraId="42545339" w14:textId="77777777" w:rsidR="00153809" w:rsidRPr="008310D4" w:rsidRDefault="00153809" w:rsidP="00E57E0E">
            <w:pPr>
              <w:rPr>
                <w:sz w:val="16"/>
                <w:szCs w:val="16"/>
              </w:rPr>
            </w:pPr>
          </w:p>
        </w:tc>
        <w:tc>
          <w:tcPr>
            <w:tcW w:w="1402" w:type="dxa"/>
            <w:shd w:val="clear" w:color="auto" w:fill="auto"/>
            <w:hideMark/>
          </w:tcPr>
          <w:p w14:paraId="1AD5327E" w14:textId="40BB85B0" w:rsidR="00E57E0E" w:rsidRPr="008310D4" w:rsidRDefault="00495CFC" w:rsidP="0095639E">
            <w:pPr>
              <w:jc w:val="center"/>
              <w:rPr>
                <w:sz w:val="16"/>
                <w:szCs w:val="16"/>
              </w:rPr>
            </w:pPr>
            <w:r w:rsidRPr="008310D4">
              <w:rPr>
                <w:sz w:val="16"/>
                <w:szCs w:val="16"/>
              </w:rPr>
              <w:lastRenderedPageBreak/>
              <w:t>2 340,93</w:t>
            </w:r>
            <w:r w:rsidR="00153809" w:rsidRPr="008310D4">
              <w:rPr>
                <w:sz w:val="16"/>
                <w:szCs w:val="16"/>
              </w:rPr>
              <w:t xml:space="preserve"> </w:t>
            </w:r>
          </w:p>
          <w:p w14:paraId="4314A848" w14:textId="77777777" w:rsidR="00E57E0E" w:rsidRPr="008310D4" w:rsidRDefault="00E57E0E" w:rsidP="00E57E0E">
            <w:pPr>
              <w:rPr>
                <w:sz w:val="16"/>
                <w:szCs w:val="16"/>
              </w:rPr>
            </w:pPr>
          </w:p>
          <w:p w14:paraId="35CB6360" w14:textId="77777777" w:rsidR="00E57E0E" w:rsidRPr="008310D4" w:rsidRDefault="00E57E0E" w:rsidP="00E57E0E">
            <w:pPr>
              <w:rPr>
                <w:sz w:val="16"/>
                <w:szCs w:val="16"/>
              </w:rPr>
            </w:pPr>
          </w:p>
          <w:p w14:paraId="75049184" w14:textId="56B018D0" w:rsidR="00E57E0E" w:rsidRPr="008310D4" w:rsidRDefault="00E57E0E" w:rsidP="00E57E0E">
            <w:pPr>
              <w:rPr>
                <w:sz w:val="16"/>
                <w:szCs w:val="16"/>
              </w:rPr>
            </w:pPr>
          </w:p>
          <w:p w14:paraId="3CB4D395" w14:textId="77777777" w:rsidR="00153809" w:rsidRPr="008310D4" w:rsidRDefault="00153809" w:rsidP="00E57E0E">
            <w:pPr>
              <w:jc w:val="center"/>
              <w:rPr>
                <w:sz w:val="16"/>
                <w:szCs w:val="16"/>
              </w:rPr>
            </w:pPr>
          </w:p>
        </w:tc>
        <w:tc>
          <w:tcPr>
            <w:tcW w:w="1281" w:type="dxa"/>
            <w:shd w:val="clear" w:color="auto" w:fill="FFFFFF" w:themeFill="background1"/>
            <w:hideMark/>
          </w:tcPr>
          <w:p w14:paraId="7FFEDABF" w14:textId="77777777" w:rsidR="00153809" w:rsidRPr="008310D4" w:rsidRDefault="00153809" w:rsidP="00820DE9">
            <w:pPr>
              <w:jc w:val="center"/>
              <w:rPr>
                <w:sz w:val="16"/>
                <w:szCs w:val="16"/>
              </w:rPr>
            </w:pPr>
            <w:r w:rsidRPr="008310D4">
              <w:rPr>
                <w:sz w:val="16"/>
                <w:szCs w:val="16"/>
              </w:rPr>
              <w:t>Итого</w:t>
            </w:r>
          </w:p>
          <w:p w14:paraId="6F1ABC75" w14:textId="59EDD297" w:rsidR="00E57E0E" w:rsidRPr="008310D4" w:rsidRDefault="00153809" w:rsidP="00BD4D44">
            <w:pPr>
              <w:jc w:val="center"/>
              <w:rPr>
                <w:sz w:val="16"/>
                <w:szCs w:val="16"/>
              </w:rPr>
            </w:pPr>
            <w:r w:rsidRPr="008310D4">
              <w:rPr>
                <w:sz w:val="16"/>
                <w:szCs w:val="16"/>
              </w:rPr>
              <w:t xml:space="preserve">по подпрограмме: </w:t>
            </w:r>
            <w:r w:rsidR="003C5508" w:rsidRPr="008310D4">
              <w:rPr>
                <w:sz w:val="16"/>
                <w:szCs w:val="16"/>
              </w:rPr>
              <w:t>3,07</w:t>
            </w:r>
          </w:p>
          <w:p w14:paraId="1FA959E1" w14:textId="77777777" w:rsidR="00E57E0E" w:rsidRPr="008310D4" w:rsidRDefault="00E57E0E" w:rsidP="00E57E0E">
            <w:pPr>
              <w:rPr>
                <w:sz w:val="16"/>
                <w:szCs w:val="16"/>
              </w:rPr>
            </w:pPr>
          </w:p>
          <w:p w14:paraId="22C94EE6" w14:textId="3EE9C097" w:rsidR="00E57E0E" w:rsidRPr="008310D4" w:rsidRDefault="00E57E0E" w:rsidP="00E57E0E">
            <w:pPr>
              <w:rPr>
                <w:sz w:val="16"/>
                <w:szCs w:val="16"/>
              </w:rPr>
            </w:pPr>
          </w:p>
          <w:p w14:paraId="288E2F02" w14:textId="71AE2482" w:rsidR="00153809" w:rsidRPr="008310D4" w:rsidRDefault="00E57E0E" w:rsidP="00E57E0E">
            <w:pPr>
              <w:tabs>
                <w:tab w:val="left" w:pos="734"/>
              </w:tabs>
              <w:rPr>
                <w:sz w:val="16"/>
                <w:szCs w:val="16"/>
              </w:rPr>
            </w:pPr>
            <w:r w:rsidRPr="008310D4">
              <w:rPr>
                <w:sz w:val="16"/>
                <w:szCs w:val="16"/>
              </w:rPr>
              <w:tab/>
            </w:r>
          </w:p>
        </w:tc>
        <w:tc>
          <w:tcPr>
            <w:tcW w:w="940" w:type="dxa"/>
            <w:shd w:val="clear" w:color="auto" w:fill="auto"/>
            <w:hideMark/>
          </w:tcPr>
          <w:p w14:paraId="6FBCC412" w14:textId="156F319A" w:rsidR="00E57E0E" w:rsidRPr="008310D4" w:rsidRDefault="00153809" w:rsidP="00820DE9">
            <w:pPr>
              <w:jc w:val="center"/>
              <w:rPr>
                <w:color w:val="FF0000"/>
                <w:sz w:val="16"/>
                <w:szCs w:val="16"/>
              </w:rPr>
            </w:pPr>
            <w:r w:rsidRPr="008310D4">
              <w:rPr>
                <w:sz w:val="16"/>
                <w:szCs w:val="16"/>
              </w:rPr>
              <w:lastRenderedPageBreak/>
              <w:t xml:space="preserve">Итого </w:t>
            </w:r>
            <w:r w:rsidRPr="008310D4">
              <w:rPr>
                <w:sz w:val="16"/>
                <w:szCs w:val="16"/>
              </w:rPr>
              <w:br/>
              <w:t xml:space="preserve">по </w:t>
            </w:r>
            <w:proofErr w:type="spellStart"/>
            <w:proofErr w:type="gramStart"/>
            <w:r w:rsidRPr="008310D4">
              <w:rPr>
                <w:sz w:val="16"/>
                <w:szCs w:val="16"/>
              </w:rPr>
              <w:t>подпрог-рамме</w:t>
            </w:r>
            <w:proofErr w:type="spellEnd"/>
            <w:proofErr w:type="gramEnd"/>
            <w:r w:rsidRPr="008310D4">
              <w:rPr>
                <w:sz w:val="16"/>
                <w:szCs w:val="16"/>
              </w:rPr>
              <w:t>: –</w:t>
            </w:r>
          </w:p>
          <w:p w14:paraId="20B25D3F" w14:textId="77777777" w:rsidR="00E57E0E" w:rsidRPr="008310D4" w:rsidRDefault="00E57E0E" w:rsidP="00E57E0E">
            <w:pPr>
              <w:rPr>
                <w:sz w:val="16"/>
                <w:szCs w:val="16"/>
              </w:rPr>
            </w:pPr>
          </w:p>
          <w:p w14:paraId="65CEA7E7" w14:textId="75AFF66D" w:rsidR="00E57E0E" w:rsidRPr="008310D4" w:rsidRDefault="00E57E0E" w:rsidP="00E57E0E">
            <w:pPr>
              <w:rPr>
                <w:sz w:val="16"/>
                <w:szCs w:val="16"/>
              </w:rPr>
            </w:pPr>
          </w:p>
          <w:p w14:paraId="7A8DAACE" w14:textId="77777777" w:rsidR="00153809" w:rsidRPr="008310D4" w:rsidRDefault="00153809" w:rsidP="00E57E0E">
            <w:pPr>
              <w:rPr>
                <w:sz w:val="16"/>
                <w:szCs w:val="16"/>
              </w:rPr>
            </w:pPr>
          </w:p>
        </w:tc>
        <w:tc>
          <w:tcPr>
            <w:tcW w:w="1052" w:type="dxa"/>
            <w:shd w:val="clear" w:color="auto" w:fill="auto"/>
            <w:hideMark/>
          </w:tcPr>
          <w:p w14:paraId="37BAD236" w14:textId="1D19C33E" w:rsidR="00E57E0E" w:rsidRPr="008310D4" w:rsidRDefault="00153809" w:rsidP="00820DE9">
            <w:pPr>
              <w:jc w:val="center"/>
              <w:rPr>
                <w:color w:val="FF0000"/>
                <w:sz w:val="16"/>
                <w:szCs w:val="16"/>
              </w:rPr>
            </w:pPr>
            <w:r w:rsidRPr="008310D4">
              <w:rPr>
                <w:sz w:val="16"/>
                <w:szCs w:val="16"/>
              </w:rPr>
              <w:lastRenderedPageBreak/>
              <w:t xml:space="preserve">Итого </w:t>
            </w:r>
            <w:r w:rsidRPr="008310D4">
              <w:rPr>
                <w:sz w:val="16"/>
                <w:szCs w:val="16"/>
              </w:rPr>
              <w:br/>
              <w:t xml:space="preserve">по </w:t>
            </w:r>
            <w:proofErr w:type="spellStart"/>
            <w:proofErr w:type="gramStart"/>
            <w:r w:rsidRPr="008310D4">
              <w:rPr>
                <w:sz w:val="16"/>
                <w:szCs w:val="16"/>
              </w:rPr>
              <w:t>подпрог-рамме</w:t>
            </w:r>
            <w:proofErr w:type="spellEnd"/>
            <w:proofErr w:type="gramEnd"/>
            <w:r w:rsidRPr="008310D4">
              <w:rPr>
                <w:sz w:val="16"/>
                <w:szCs w:val="16"/>
              </w:rPr>
              <w:t>: –</w:t>
            </w:r>
          </w:p>
          <w:p w14:paraId="5A4A7AA4" w14:textId="77777777" w:rsidR="00E57E0E" w:rsidRPr="008310D4" w:rsidRDefault="00E57E0E" w:rsidP="00E57E0E">
            <w:pPr>
              <w:rPr>
                <w:sz w:val="16"/>
                <w:szCs w:val="16"/>
              </w:rPr>
            </w:pPr>
          </w:p>
          <w:p w14:paraId="6E1AD252" w14:textId="77777777" w:rsidR="00E57E0E" w:rsidRPr="008310D4" w:rsidRDefault="00E57E0E" w:rsidP="00E57E0E">
            <w:pPr>
              <w:rPr>
                <w:sz w:val="16"/>
                <w:szCs w:val="16"/>
              </w:rPr>
            </w:pPr>
          </w:p>
          <w:p w14:paraId="0063F55F" w14:textId="16039618" w:rsidR="00E57E0E" w:rsidRPr="008310D4" w:rsidRDefault="00E57E0E" w:rsidP="00E57E0E">
            <w:pPr>
              <w:rPr>
                <w:sz w:val="16"/>
                <w:szCs w:val="16"/>
              </w:rPr>
            </w:pPr>
          </w:p>
          <w:p w14:paraId="22A1C567" w14:textId="331EBA1D" w:rsidR="00E57E0E" w:rsidRPr="008310D4" w:rsidRDefault="00E57E0E" w:rsidP="00E57E0E">
            <w:pPr>
              <w:rPr>
                <w:sz w:val="16"/>
                <w:szCs w:val="16"/>
              </w:rPr>
            </w:pPr>
          </w:p>
          <w:p w14:paraId="3CD6BF21" w14:textId="77777777" w:rsidR="00153809" w:rsidRPr="008310D4" w:rsidRDefault="00153809" w:rsidP="00E57E0E">
            <w:pPr>
              <w:rPr>
                <w:sz w:val="16"/>
                <w:szCs w:val="16"/>
              </w:rPr>
            </w:pPr>
          </w:p>
        </w:tc>
        <w:tc>
          <w:tcPr>
            <w:tcW w:w="1560" w:type="dxa"/>
            <w:shd w:val="clear" w:color="auto" w:fill="auto"/>
            <w:hideMark/>
          </w:tcPr>
          <w:p w14:paraId="151F3C35" w14:textId="77777777" w:rsidR="00153809" w:rsidRPr="008310D4" w:rsidRDefault="00153809" w:rsidP="0095639E">
            <w:pPr>
              <w:jc w:val="center"/>
              <w:rPr>
                <w:sz w:val="16"/>
                <w:szCs w:val="16"/>
              </w:rPr>
            </w:pPr>
            <w:r w:rsidRPr="008310D4">
              <w:rPr>
                <w:sz w:val="16"/>
                <w:szCs w:val="16"/>
              </w:rPr>
              <w:lastRenderedPageBreak/>
              <w:t>__________</w:t>
            </w:r>
          </w:p>
        </w:tc>
        <w:tc>
          <w:tcPr>
            <w:tcW w:w="1964" w:type="dxa"/>
            <w:shd w:val="clear" w:color="auto" w:fill="auto"/>
            <w:hideMark/>
          </w:tcPr>
          <w:p w14:paraId="6A5587E1" w14:textId="77777777" w:rsidR="00153809" w:rsidRPr="008310D4" w:rsidRDefault="00153809" w:rsidP="0095639E">
            <w:pPr>
              <w:jc w:val="center"/>
              <w:rPr>
                <w:sz w:val="16"/>
                <w:szCs w:val="16"/>
              </w:rPr>
            </w:pPr>
            <w:r w:rsidRPr="008310D4">
              <w:rPr>
                <w:sz w:val="16"/>
                <w:szCs w:val="16"/>
              </w:rPr>
              <w:t>Численность населения города Иванова, охваченного деятельностью ТОС</w:t>
            </w:r>
            <w:r w:rsidRPr="008310D4">
              <w:rPr>
                <w:sz w:val="16"/>
                <w:szCs w:val="16"/>
              </w:rPr>
              <w:br/>
              <w:t xml:space="preserve"> (тыс. чел.) </w:t>
            </w:r>
          </w:p>
        </w:tc>
        <w:tc>
          <w:tcPr>
            <w:tcW w:w="796" w:type="dxa"/>
            <w:shd w:val="clear" w:color="auto" w:fill="auto"/>
            <w:vAlign w:val="center"/>
            <w:hideMark/>
          </w:tcPr>
          <w:p w14:paraId="6E4ABFA4" w14:textId="5299C7DD" w:rsidR="00153809" w:rsidRPr="008310D4" w:rsidRDefault="00153809" w:rsidP="00D84BF8">
            <w:pPr>
              <w:jc w:val="center"/>
              <w:rPr>
                <w:sz w:val="16"/>
                <w:szCs w:val="16"/>
              </w:rPr>
            </w:pPr>
            <w:r w:rsidRPr="008310D4">
              <w:rPr>
                <w:sz w:val="16"/>
                <w:szCs w:val="16"/>
              </w:rPr>
              <w:t>136</w:t>
            </w:r>
          </w:p>
        </w:tc>
        <w:tc>
          <w:tcPr>
            <w:tcW w:w="851" w:type="dxa"/>
            <w:shd w:val="clear" w:color="auto" w:fill="auto"/>
            <w:vAlign w:val="center"/>
            <w:hideMark/>
          </w:tcPr>
          <w:p w14:paraId="44A6EEEA" w14:textId="2D420600" w:rsidR="00153809" w:rsidRPr="008310D4" w:rsidRDefault="00153809" w:rsidP="00D84BF8">
            <w:pPr>
              <w:jc w:val="center"/>
              <w:rPr>
                <w:sz w:val="16"/>
                <w:szCs w:val="16"/>
              </w:rPr>
            </w:pPr>
            <w:r w:rsidRPr="008310D4">
              <w:rPr>
                <w:sz w:val="16"/>
                <w:szCs w:val="16"/>
              </w:rPr>
              <w:t>136</w:t>
            </w:r>
          </w:p>
        </w:tc>
        <w:tc>
          <w:tcPr>
            <w:tcW w:w="1350" w:type="dxa"/>
            <w:shd w:val="clear" w:color="auto" w:fill="auto"/>
            <w:vAlign w:val="center"/>
            <w:hideMark/>
          </w:tcPr>
          <w:p w14:paraId="5328560E" w14:textId="77777777" w:rsidR="00153809" w:rsidRPr="008310D4" w:rsidRDefault="00153809" w:rsidP="0095639E">
            <w:pPr>
              <w:jc w:val="center"/>
              <w:rPr>
                <w:color w:val="FF0000"/>
                <w:sz w:val="16"/>
                <w:szCs w:val="16"/>
              </w:rPr>
            </w:pPr>
            <w:r w:rsidRPr="008310D4">
              <w:rPr>
                <w:color w:val="FF0000"/>
                <w:sz w:val="16"/>
                <w:szCs w:val="16"/>
              </w:rPr>
              <w:t> </w:t>
            </w:r>
          </w:p>
        </w:tc>
      </w:tr>
      <w:tr w:rsidR="000333CA" w:rsidRPr="008310D4" w14:paraId="1C09AAB5" w14:textId="77777777" w:rsidTr="000333CA">
        <w:trPr>
          <w:trHeight w:val="907"/>
        </w:trPr>
        <w:tc>
          <w:tcPr>
            <w:tcW w:w="640" w:type="dxa"/>
            <w:vMerge w:val="restart"/>
            <w:shd w:val="clear" w:color="auto" w:fill="auto"/>
            <w:vAlign w:val="center"/>
            <w:hideMark/>
          </w:tcPr>
          <w:p w14:paraId="67543BFF" w14:textId="77777777" w:rsidR="000333CA" w:rsidRPr="008310D4" w:rsidRDefault="000333CA" w:rsidP="0095639E">
            <w:pPr>
              <w:rPr>
                <w:sz w:val="16"/>
                <w:szCs w:val="16"/>
              </w:rPr>
            </w:pPr>
          </w:p>
        </w:tc>
        <w:tc>
          <w:tcPr>
            <w:tcW w:w="2494" w:type="dxa"/>
            <w:vMerge w:val="restart"/>
            <w:shd w:val="clear" w:color="000000" w:fill="FFFFFF"/>
            <w:vAlign w:val="center"/>
            <w:hideMark/>
          </w:tcPr>
          <w:p w14:paraId="258E8AA4" w14:textId="77777777" w:rsidR="000333CA" w:rsidRPr="008310D4" w:rsidRDefault="000333CA" w:rsidP="0095639E">
            <w:pPr>
              <w:rPr>
                <w:sz w:val="16"/>
                <w:szCs w:val="16"/>
              </w:rPr>
            </w:pPr>
          </w:p>
        </w:tc>
        <w:tc>
          <w:tcPr>
            <w:tcW w:w="1278" w:type="dxa"/>
            <w:vMerge w:val="restart"/>
            <w:shd w:val="clear" w:color="auto" w:fill="auto"/>
            <w:vAlign w:val="center"/>
            <w:hideMark/>
          </w:tcPr>
          <w:p w14:paraId="686989B8" w14:textId="77777777" w:rsidR="000333CA" w:rsidRPr="008310D4" w:rsidRDefault="000333CA" w:rsidP="0095639E">
            <w:pPr>
              <w:rPr>
                <w:sz w:val="16"/>
                <w:szCs w:val="16"/>
              </w:rPr>
            </w:pPr>
          </w:p>
        </w:tc>
        <w:tc>
          <w:tcPr>
            <w:tcW w:w="1402" w:type="dxa"/>
            <w:vMerge w:val="restart"/>
            <w:shd w:val="clear" w:color="auto" w:fill="auto"/>
            <w:vAlign w:val="center"/>
            <w:hideMark/>
          </w:tcPr>
          <w:p w14:paraId="33D5575F" w14:textId="77777777" w:rsidR="000333CA" w:rsidRPr="008310D4" w:rsidRDefault="000333CA" w:rsidP="0095639E">
            <w:pPr>
              <w:rPr>
                <w:sz w:val="16"/>
                <w:szCs w:val="16"/>
              </w:rPr>
            </w:pPr>
          </w:p>
        </w:tc>
        <w:tc>
          <w:tcPr>
            <w:tcW w:w="1281" w:type="dxa"/>
            <w:vMerge w:val="restart"/>
            <w:shd w:val="clear" w:color="auto" w:fill="auto"/>
            <w:vAlign w:val="center"/>
            <w:hideMark/>
          </w:tcPr>
          <w:p w14:paraId="1A85B733" w14:textId="77777777" w:rsidR="000333CA" w:rsidRPr="008310D4" w:rsidRDefault="000333CA" w:rsidP="0095639E">
            <w:pPr>
              <w:rPr>
                <w:sz w:val="16"/>
                <w:szCs w:val="16"/>
              </w:rPr>
            </w:pPr>
          </w:p>
        </w:tc>
        <w:tc>
          <w:tcPr>
            <w:tcW w:w="940" w:type="dxa"/>
            <w:vMerge w:val="restart"/>
            <w:shd w:val="clear" w:color="auto" w:fill="auto"/>
            <w:vAlign w:val="center"/>
            <w:hideMark/>
          </w:tcPr>
          <w:p w14:paraId="16D1D148" w14:textId="77777777" w:rsidR="000333CA" w:rsidRPr="008310D4" w:rsidRDefault="000333CA" w:rsidP="0095639E">
            <w:pPr>
              <w:rPr>
                <w:color w:val="FF0000"/>
                <w:sz w:val="16"/>
                <w:szCs w:val="16"/>
              </w:rPr>
            </w:pPr>
          </w:p>
        </w:tc>
        <w:tc>
          <w:tcPr>
            <w:tcW w:w="1052" w:type="dxa"/>
            <w:vMerge w:val="restart"/>
            <w:shd w:val="clear" w:color="auto" w:fill="auto"/>
            <w:vAlign w:val="center"/>
            <w:hideMark/>
          </w:tcPr>
          <w:p w14:paraId="0A568203" w14:textId="77777777" w:rsidR="000333CA" w:rsidRPr="008310D4" w:rsidRDefault="000333CA" w:rsidP="0095639E">
            <w:pPr>
              <w:rPr>
                <w:color w:val="FF0000"/>
                <w:sz w:val="16"/>
                <w:szCs w:val="16"/>
              </w:rPr>
            </w:pPr>
          </w:p>
        </w:tc>
        <w:tc>
          <w:tcPr>
            <w:tcW w:w="1560" w:type="dxa"/>
            <w:vMerge w:val="restart"/>
            <w:shd w:val="clear" w:color="auto" w:fill="auto"/>
            <w:vAlign w:val="center"/>
            <w:hideMark/>
          </w:tcPr>
          <w:p w14:paraId="33C6722D" w14:textId="77777777" w:rsidR="000333CA" w:rsidRPr="008310D4" w:rsidRDefault="000333CA" w:rsidP="0095639E">
            <w:pPr>
              <w:rPr>
                <w:color w:val="FF0000"/>
                <w:sz w:val="16"/>
                <w:szCs w:val="16"/>
              </w:rPr>
            </w:pPr>
          </w:p>
        </w:tc>
        <w:tc>
          <w:tcPr>
            <w:tcW w:w="1964" w:type="dxa"/>
            <w:shd w:val="clear" w:color="auto" w:fill="auto"/>
            <w:hideMark/>
          </w:tcPr>
          <w:p w14:paraId="5F16EDF4" w14:textId="77777777" w:rsidR="000333CA" w:rsidRPr="008310D4" w:rsidRDefault="000333CA" w:rsidP="0095639E">
            <w:pPr>
              <w:jc w:val="center"/>
              <w:rPr>
                <w:sz w:val="16"/>
                <w:szCs w:val="16"/>
              </w:rPr>
            </w:pPr>
            <w:r w:rsidRPr="008310D4">
              <w:rPr>
                <w:sz w:val="16"/>
                <w:szCs w:val="16"/>
              </w:rPr>
              <w:t>Количество проведенных совещаний, рабочих групп, круглых столов</w:t>
            </w:r>
          </w:p>
          <w:p w14:paraId="0DB3A008" w14:textId="77777777" w:rsidR="000333CA" w:rsidRPr="008310D4" w:rsidRDefault="000333CA" w:rsidP="0095639E">
            <w:pPr>
              <w:jc w:val="center"/>
              <w:rPr>
                <w:sz w:val="16"/>
                <w:szCs w:val="16"/>
              </w:rPr>
            </w:pPr>
            <w:r w:rsidRPr="008310D4">
              <w:rPr>
                <w:sz w:val="16"/>
                <w:szCs w:val="16"/>
              </w:rPr>
              <w:t xml:space="preserve"> с председателями Советов ТОС (ед.) </w:t>
            </w:r>
          </w:p>
        </w:tc>
        <w:tc>
          <w:tcPr>
            <w:tcW w:w="796" w:type="dxa"/>
            <w:shd w:val="clear" w:color="auto" w:fill="auto"/>
            <w:vAlign w:val="center"/>
            <w:hideMark/>
          </w:tcPr>
          <w:p w14:paraId="3F0F0615" w14:textId="519A14FE" w:rsidR="000333CA" w:rsidRPr="008310D4" w:rsidRDefault="000333CA" w:rsidP="0095639E">
            <w:pPr>
              <w:jc w:val="center"/>
              <w:rPr>
                <w:sz w:val="16"/>
                <w:szCs w:val="16"/>
              </w:rPr>
            </w:pPr>
            <w:r w:rsidRPr="008310D4">
              <w:rPr>
                <w:sz w:val="16"/>
                <w:szCs w:val="16"/>
              </w:rPr>
              <w:t>15</w:t>
            </w:r>
          </w:p>
        </w:tc>
        <w:tc>
          <w:tcPr>
            <w:tcW w:w="851" w:type="dxa"/>
            <w:shd w:val="clear" w:color="auto" w:fill="auto"/>
            <w:vAlign w:val="center"/>
            <w:hideMark/>
          </w:tcPr>
          <w:p w14:paraId="3E692FCB" w14:textId="1B7CBCB8" w:rsidR="000333CA" w:rsidRPr="008310D4" w:rsidRDefault="000333CA" w:rsidP="0095639E">
            <w:pPr>
              <w:jc w:val="center"/>
              <w:rPr>
                <w:sz w:val="16"/>
                <w:szCs w:val="16"/>
              </w:rPr>
            </w:pPr>
            <w:r w:rsidRPr="008310D4">
              <w:rPr>
                <w:sz w:val="16"/>
                <w:szCs w:val="16"/>
              </w:rPr>
              <w:t>15</w:t>
            </w:r>
          </w:p>
        </w:tc>
        <w:tc>
          <w:tcPr>
            <w:tcW w:w="1350" w:type="dxa"/>
            <w:shd w:val="clear" w:color="auto" w:fill="auto"/>
            <w:vAlign w:val="center"/>
            <w:hideMark/>
          </w:tcPr>
          <w:p w14:paraId="645B4241" w14:textId="77777777" w:rsidR="000333CA" w:rsidRPr="008310D4" w:rsidRDefault="000333CA" w:rsidP="0095639E">
            <w:pPr>
              <w:jc w:val="center"/>
              <w:rPr>
                <w:color w:val="FF0000"/>
                <w:sz w:val="16"/>
                <w:szCs w:val="16"/>
              </w:rPr>
            </w:pPr>
            <w:r w:rsidRPr="008310D4">
              <w:rPr>
                <w:color w:val="FF0000"/>
                <w:sz w:val="16"/>
                <w:szCs w:val="16"/>
              </w:rPr>
              <w:t> </w:t>
            </w:r>
          </w:p>
        </w:tc>
      </w:tr>
      <w:tr w:rsidR="000333CA" w:rsidRPr="008310D4" w14:paraId="7969575B" w14:textId="77777777" w:rsidTr="000333CA">
        <w:trPr>
          <w:trHeight w:val="2070"/>
        </w:trPr>
        <w:tc>
          <w:tcPr>
            <w:tcW w:w="640" w:type="dxa"/>
            <w:vMerge/>
            <w:shd w:val="clear" w:color="auto" w:fill="auto"/>
            <w:vAlign w:val="center"/>
            <w:hideMark/>
          </w:tcPr>
          <w:p w14:paraId="39E6953B" w14:textId="77777777" w:rsidR="000333CA" w:rsidRPr="008310D4" w:rsidRDefault="000333CA" w:rsidP="0095639E">
            <w:pPr>
              <w:rPr>
                <w:sz w:val="16"/>
                <w:szCs w:val="16"/>
              </w:rPr>
            </w:pPr>
          </w:p>
        </w:tc>
        <w:tc>
          <w:tcPr>
            <w:tcW w:w="2494" w:type="dxa"/>
            <w:vMerge/>
            <w:shd w:val="clear" w:color="000000" w:fill="FFFFFF"/>
            <w:vAlign w:val="center"/>
            <w:hideMark/>
          </w:tcPr>
          <w:p w14:paraId="5DF7CA1B" w14:textId="77777777" w:rsidR="000333CA" w:rsidRPr="008310D4" w:rsidRDefault="000333CA" w:rsidP="0095639E">
            <w:pPr>
              <w:rPr>
                <w:sz w:val="16"/>
                <w:szCs w:val="16"/>
              </w:rPr>
            </w:pPr>
          </w:p>
        </w:tc>
        <w:tc>
          <w:tcPr>
            <w:tcW w:w="1278" w:type="dxa"/>
            <w:vMerge/>
            <w:shd w:val="clear" w:color="auto" w:fill="auto"/>
            <w:vAlign w:val="center"/>
            <w:hideMark/>
          </w:tcPr>
          <w:p w14:paraId="06114734" w14:textId="77777777" w:rsidR="000333CA" w:rsidRPr="008310D4" w:rsidRDefault="000333CA" w:rsidP="0095639E">
            <w:pPr>
              <w:rPr>
                <w:sz w:val="16"/>
                <w:szCs w:val="16"/>
              </w:rPr>
            </w:pPr>
          </w:p>
        </w:tc>
        <w:tc>
          <w:tcPr>
            <w:tcW w:w="1402" w:type="dxa"/>
            <w:vMerge/>
            <w:shd w:val="clear" w:color="auto" w:fill="auto"/>
            <w:vAlign w:val="center"/>
            <w:hideMark/>
          </w:tcPr>
          <w:p w14:paraId="5FE53DC0" w14:textId="77777777" w:rsidR="000333CA" w:rsidRPr="008310D4" w:rsidRDefault="000333CA" w:rsidP="0095639E">
            <w:pPr>
              <w:rPr>
                <w:sz w:val="16"/>
                <w:szCs w:val="16"/>
              </w:rPr>
            </w:pPr>
          </w:p>
        </w:tc>
        <w:tc>
          <w:tcPr>
            <w:tcW w:w="1281" w:type="dxa"/>
            <w:vMerge/>
            <w:shd w:val="clear" w:color="auto" w:fill="auto"/>
            <w:vAlign w:val="center"/>
            <w:hideMark/>
          </w:tcPr>
          <w:p w14:paraId="787EE0DD" w14:textId="77777777" w:rsidR="000333CA" w:rsidRPr="008310D4" w:rsidRDefault="000333CA" w:rsidP="0095639E">
            <w:pPr>
              <w:rPr>
                <w:sz w:val="16"/>
                <w:szCs w:val="16"/>
              </w:rPr>
            </w:pPr>
          </w:p>
        </w:tc>
        <w:tc>
          <w:tcPr>
            <w:tcW w:w="940" w:type="dxa"/>
            <w:vMerge/>
            <w:shd w:val="clear" w:color="auto" w:fill="auto"/>
            <w:vAlign w:val="center"/>
            <w:hideMark/>
          </w:tcPr>
          <w:p w14:paraId="368570A0" w14:textId="77777777" w:rsidR="000333CA" w:rsidRPr="008310D4" w:rsidRDefault="000333CA" w:rsidP="0095639E">
            <w:pPr>
              <w:rPr>
                <w:color w:val="FF0000"/>
                <w:sz w:val="16"/>
                <w:szCs w:val="16"/>
              </w:rPr>
            </w:pPr>
          </w:p>
        </w:tc>
        <w:tc>
          <w:tcPr>
            <w:tcW w:w="1052" w:type="dxa"/>
            <w:vMerge/>
            <w:shd w:val="clear" w:color="auto" w:fill="auto"/>
            <w:vAlign w:val="center"/>
            <w:hideMark/>
          </w:tcPr>
          <w:p w14:paraId="383E8B28" w14:textId="77777777" w:rsidR="000333CA" w:rsidRPr="008310D4" w:rsidRDefault="000333CA" w:rsidP="0095639E">
            <w:pPr>
              <w:rPr>
                <w:color w:val="FF0000"/>
                <w:sz w:val="16"/>
                <w:szCs w:val="16"/>
              </w:rPr>
            </w:pPr>
          </w:p>
        </w:tc>
        <w:tc>
          <w:tcPr>
            <w:tcW w:w="1560" w:type="dxa"/>
            <w:vMerge/>
            <w:shd w:val="clear" w:color="auto" w:fill="auto"/>
            <w:vAlign w:val="center"/>
            <w:hideMark/>
          </w:tcPr>
          <w:p w14:paraId="526D5FFC" w14:textId="77777777" w:rsidR="000333CA" w:rsidRPr="008310D4" w:rsidRDefault="000333CA" w:rsidP="0095639E">
            <w:pPr>
              <w:rPr>
                <w:color w:val="FF0000"/>
                <w:sz w:val="16"/>
                <w:szCs w:val="16"/>
              </w:rPr>
            </w:pPr>
          </w:p>
        </w:tc>
        <w:tc>
          <w:tcPr>
            <w:tcW w:w="1964" w:type="dxa"/>
            <w:shd w:val="clear" w:color="auto" w:fill="auto"/>
            <w:hideMark/>
          </w:tcPr>
          <w:p w14:paraId="49083A50" w14:textId="77777777" w:rsidR="000333CA" w:rsidRPr="008310D4" w:rsidRDefault="000333CA" w:rsidP="0095639E">
            <w:pPr>
              <w:jc w:val="center"/>
              <w:rPr>
                <w:sz w:val="16"/>
                <w:szCs w:val="16"/>
              </w:rPr>
            </w:pPr>
            <w:r w:rsidRPr="008310D4">
              <w:rPr>
                <w:sz w:val="16"/>
                <w:szCs w:val="16"/>
              </w:rPr>
              <w:t xml:space="preserve">Количество информационных материалов, опубликованных </w:t>
            </w:r>
          </w:p>
          <w:p w14:paraId="5BB1DAE3" w14:textId="77777777" w:rsidR="000333CA" w:rsidRPr="008310D4" w:rsidRDefault="000333CA" w:rsidP="0095639E">
            <w:pPr>
              <w:jc w:val="center"/>
              <w:rPr>
                <w:sz w:val="16"/>
                <w:szCs w:val="16"/>
              </w:rPr>
            </w:pPr>
            <w:r w:rsidRPr="008310D4">
              <w:rPr>
                <w:sz w:val="16"/>
                <w:szCs w:val="16"/>
              </w:rPr>
              <w:t xml:space="preserve">на сайте Администрации города Иванова </w:t>
            </w:r>
          </w:p>
          <w:p w14:paraId="51272FC6" w14:textId="77777777" w:rsidR="000333CA" w:rsidRPr="008310D4" w:rsidRDefault="000333CA" w:rsidP="0095639E">
            <w:pPr>
              <w:jc w:val="center"/>
              <w:rPr>
                <w:sz w:val="16"/>
                <w:szCs w:val="16"/>
              </w:rPr>
            </w:pPr>
            <w:r w:rsidRPr="008310D4">
              <w:rPr>
                <w:sz w:val="16"/>
                <w:szCs w:val="16"/>
              </w:rPr>
              <w:t xml:space="preserve">и </w:t>
            </w:r>
            <w:proofErr w:type="gramStart"/>
            <w:r w:rsidRPr="008310D4">
              <w:rPr>
                <w:sz w:val="16"/>
                <w:szCs w:val="16"/>
              </w:rPr>
              <w:t>официальном</w:t>
            </w:r>
            <w:proofErr w:type="gramEnd"/>
            <w:r w:rsidRPr="008310D4">
              <w:rPr>
                <w:sz w:val="16"/>
                <w:szCs w:val="16"/>
              </w:rPr>
              <w:t xml:space="preserve"> аккаунте отдела по организации работы ТОС в сети </w:t>
            </w:r>
            <w:proofErr w:type="spellStart"/>
            <w:r w:rsidRPr="008310D4">
              <w:rPr>
                <w:sz w:val="16"/>
                <w:szCs w:val="16"/>
              </w:rPr>
              <w:t>Инстаграм</w:t>
            </w:r>
            <w:proofErr w:type="spellEnd"/>
            <w:r w:rsidRPr="008310D4">
              <w:rPr>
                <w:sz w:val="16"/>
                <w:szCs w:val="16"/>
              </w:rPr>
              <w:t>, освещающих деятельность ТОС (ед.)</w:t>
            </w:r>
            <w:r w:rsidRPr="008310D4">
              <w:rPr>
                <w:sz w:val="16"/>
                <w:szCs w:val="16"/>
              </w:rPr>
              <w:br w:type="page"/>
            </w:r>
          </w:p>
        </w:tc>
        <w:tc>
          <w:tcPr>
            <w:tcW w:w="796" w:type="dxa"/>
            <w:shd w:val="clear" w:color="auto" w:fill="auto"/>
            <w:vAlign w:val="center"/>
            <w:hideMark/>
          </w:tcPr>
          <w:p w14:paraId="67609BB0" w14:textId="11AD010D" w:rsidR="000333CA" w:rsidRPr="008310D4" w:rsidRDefault="000333CA" w:rsidP="0095639E">
            <w:pPr>
              <w:jc w:val="center"/>
              <w:rPr>
                <w:sz w:val="16"/>
                <w:szCs w:val="16"/>
              </w:rPr>
            </w:pPr>
            <w:r w:rsidRPr="008310D4">
              <w:rPr>
                <w:sz w:val="16"/>
                <w:szCs w:val="16"/>
              </w:rPr>
              <w:t>185</w:t>
            </w:r>
          </w:p>
        </w:tc>
        <w:tc>
          <w:tcPr>
            <w:tcW w:w="851" w:type="dxa"/>
            <w:shd w:val="clear" w:color="auto" w:fill="auto"/>
            <w:vAlign w:val="center"/>
            <w:hideMark/>
          </w:tcPr>
          <w:p w14:paraId="0041AA33" w14:textId="63082364" w:rsidR="000333CA" w:rsidRPr="008310D4" w:rsidRDefault="000333CA" w:rsidP="0095639E">
            <w:pPr>
              <w:jc w:val="center"/>
              <w:rPr>
                <w:sz w:val="16"/>
                <w:szCs w:val="16"/>
              </w:rPr>
            </w:pPr>
            <w:r w:rsidRPr="008310D4">
              <w:rPr>
                <w:sz w:val="16"/>
                <w:szCs w:val="16"/>
              </w:rPr>
              <w:t>185</w:t>
            </w:r>
          </w:p>
        </w:tc>
        <w:tc>
          <w:tcPr>
            <w:tcW w:w="1350" w:type="dxa"/>
            <w:shd w:val="clear" w:color="auto" w:fill="auto"/>
            <w:vAlign w:val="center"/>
            <w:hideMark/>
          </w:tcPr>
          <w:p w14:paraId="722B1248" w14:textId="77777777" w:rsidR="000333CA" w:rsidRPr="008310D4" w:rsidRDefault="000333CA" w:rsidP="0095639E">
            <w:pPr>
              <w:jc w:val="center"/>
              <w:rPr>
                <w:color w:val="FF0000"/>
                <w:sz w:val="16"/>
                <w:szCs w:val="16"/>
              </w:rPr>
            </w:pPr>
            <w:r w:rsidRPr="008310D4">
              <w:rPr>
                <w:color w:val="FF0000"/>
                <w:sz w:val="16"/>
                <w:szCs w:val="16"/>
              </w:rPr>
              <w:t> </w:t>
            </w:r>
          </w:p>
        </w:tc>
      </w:tr>
      <w:tr w:rsidR="000333CA" w:rsidRPr="008310D4" w14:paraId="56CFBD70" w14:textId="77777777" w:rsidTr="000333CA">
        <w:trPr>
          <w:trHeight w:val="1317"/>
        </w:trPr>
        <w:tc>
          <w:tcPr>
            <w:tcW w:w="640" w:type="dxa"/>
            <w:vMerge/>
            <w:shd w:val="clear" w:color="auto" w:fill="auto"/>
            <w:vAlign w:val="center"/>
            <w:hideMark/>
          </w:tcPr>
          <w:p w14:paraId="59492861" w14:textId="77777777" w:rsidR="000333CA" w:rsidRPr="008310D4" w:rsidRDefault="000333CA" w:rsidP="0095639E">
            <w:pPr>
              <w:rPr>
                <w:sz w:val="16"/>
                <w:szCs w:val="16"/>
              </w:rPr>
            </w:pPr>
          </w:p>
        </w:tc>
        <w:tc>
          <w:tcPr>
            <w:tcW w:w="2494" w:type="dxa"/>
            <w:vMerge/>
            <w:shd w:val="clear" w:color="000000" w:fill="FFFFFF"/>
            <w:vAlign w:val="center"/>
            <w:hideMark/>
          </w:tcPr>
          <w:p w14:paraId="669F07D9" w14:textId="77777777" w:rsidR="000333CA" w:rsidRPr="008310D4" w:rsidRDefault="000333CA" w:rsidP="0095639E">
            <w:pPr>
              <w:rPr>
                <w:sz w:val="16"/>
                <w:szCs w:val="16"/>
              </w:rPr>
            </w:pPr>
          </w:p>
        </w:tc>
        <w:tc>
          <w:tcPr>
            <w:tcW w:w="1278" w:type="dxa"/>
            <w:vMerge/>
            <w:shd w:val="clear" w:color="auto" w:fill="auto"/>
            <w:vAlign w:val="center"/>
            <w:hideMark/>
          </w:tcPr>
          <w:p w14:paraId="7DFCFE46" w14:textId="77777777" w:rsidR="000333CA" w:rsidRPr="008310D4" w:rsidRDefault="000333CA" w:rsidP="0095639E">
            <w:pPr>
              <w:rPr>
                <w:sz w:val="16"/>
                <w:szCs w:val="16"/>
              </w:rPr>
            </w:pPr>
          </w:p>
        </w:tc>
        <w:tc>
          <w:tcPr>
            <w:tcW w:w="1402" w:type="dxa"/>
            <w:vMerge/>
            <w:shd w:val="clear" w:color="auto" w:fill="auto"/>
            <w:vAlign w:val="center"/>
            <w:hideMark/>
          </w:tcPr>
          <w:p w14:paraId="6DB3B997" w14:textId="77777777" w:rsidR="000333CA" w:rsidRPr="008310D4" w:rsidRDefault="000333CA" w:rsidP="0095639E">
            <w:pPr>
              <w:rPr>
                <w:sz w:val="16"/>
                <w:szCs w:val="16"/>
              </w:rPr>
            </w:pPr>
          </w:p>
        </w:tc>
        <w:tc>
          <w:tcPr>
            <w:tcW w:w="1281" w:type="dxa"/>
            <w:vMerge/>
            <w:shd w:val="clear" w:color="auto" w:fill="auto"/>
            <w:vAlign w:val="center"/>
            <w:hideMark/>
          </w:tcPr>
          <w:p w14:paraId="22E3C0EE" w14:textId="77777777" w:rsidR="000333CA" w:rsidRPr="008310D4" w:rsidRDefault="000333CA" w:rsidP="0095639E">
            <w:pPr>
              <w:rPr>
                <w:sz w:val="16"/>
                <w:szCs w:val="16"/>
              </w:rPr>
            </w:pPr>
          </w:p>
        </w:tc>
        <w:tc>
          <w:tcPr>
            <w:tcW w:w="940" w:type="dxa"/>
            <w:vMerge/>
            <w:shd w:val="clear" w:color="auto" w:fill="auto"/>
            <w:vAlign w:val="center"/>
            <w:hideMark/>
          </w:tcPr>
          <w:p w14:paraId="166D33AB" w14:textId="77777777" w:rsidR="000333CA" w:rsidRPr="008310D4" w:rsidRDefault="000333CA" w:rsidP="0095639E">
            <w:pPr>
              <w:rPr>
                <w:color w:val="FF0000"/>
                <w:sz w:val="16"/>
                <w:szCs w:val="16"/>
              </w:rPr>
            </w:pPr>
          </w:p>
        </w:tc>
        <w:tc>
          <w:tcPr>
            <w:tcW w:w="1052" w:type="dxa"/>
            <w:vMerge/>
            <w:shd w:val="clear" w:color="auto" w:fill="auto"/>
            <w:vAlign w:val="center"/>
            <w:hideMark/>
          </w:tcPr>
          <w:p w14:paraId="7663EC5A" w14:textId="77777777" w:rsidR="000333CA" w:rsidRPr="008310D4" w:rsidRDefault="000333CA" w:rsidP="0095639E">
            <w:pPr>
              <w:rPr>
                <w:color w:val="FF0000"/>
                <w:sz w:val="16"/>
                <w:szCs w:val="16"/>
              </w:rPr>
            </w:pPr>
          </w:p>
        </w:tc>
        <w:tc>
          <w:tcPr>
            <w:tcW w:w="1560" w:type="dxa"/>
            <w:vMerge/>
            <w:shd w:val="clear" w:color="auto" w:fill="auto"/>
            <w:vAlign w:val="center"/>
            <w:hideMark/>
          </w:tcPr>
          <w:p w14:paraId="726F329A" w14:textId="77777777" w:rsidR="000333CA" w:rsidRPr="008310D4" w:rsidRDefault="000333CA" w:rsidP="0095639E">
            <w:pPr>
              <w:rPr>
                <w:color w:val="FF0000"/>
                <w:sz w:val="16"/>
                <w:szCs w:val="16"/>
              </w:rPr>
            </w:pPr>
          </w:p>
        </w:tc>
        <w:tc>
          <w:tcPr>
            <w:tcW w:w="1964" w:type="dxa"/>
            <w:shd w:val="clear" w:color="auto" w:fill="auto"/>
            <w:hideMark/>
          </w:tcPr>
          <w:p w14:paraId="2EF52C2B" w14:textId="77777777" w:rsidR="000333CA" w:rsidRPr="008310D4" w:rsidRDefault="000333CA" w:rsidP="00D971FD">
            <w:pPr>
              <w:jc w:val="center"/>
              <w:rPr>
                <w:sz w:val="16"/>
                <w:szCs w:val="16"/>
              </w:rPr>
            </w:pPr>
            <w:r w:rsidRPr="008310D4">
              <w:rPr>
                <w:sz w:val="16"/>
                <w:szCs w:val="16"/>
              </w:rPr>
              <w:t>Количество участников городского конкурса «Лучший председатель территориального общественного самоуправления города Иванова» (чел.)</w:t>
            </w:r>
          </w:p>
        </w:tc>
        <w:tc>
          <w:tcPr>
            <w:tcW w:w="796" w:type="dxa"/>
            <w:shd w:val="clear" w:color="auto" w:fill="auto"/>
            <w:vAlign w:val="center"/>
            <w:hideMark/>
          </w:tcPr>
          <w:p w14:paraId="0EAC2898" w14:textId="05E816B3" w:rsidR="000333CA" w:rsidRPr="008310D4" w:rsidRDefault="000333CA" w:rsidP="0095639E">
            <w:pPr>
              <w:jc w:val="center"/>
              <w:rPr>
                <w:sz w:val="16"/>
                <w:szCs w:val="16"/>
              </w:rPr>
            </w:pPr>
            <w:r w:rsidRPr="008310D4">
              <w:rPr>
                <w:sz w:val="16"/>
                <w:szCs w:val="16"/>
              </w:rPr>
              <w:t>21</w:t>
            </w:r>
          </w:p>
        </w:tc>
        <w:tc>
          <w:tcPr>
            <w:tcW w:w="851" w:type="dxa"/>
            <w:shd w:val="clear" w:color="auto" w:fill="auto"/>
            <w:vAlign w:val="center"/>
            <w:hideMark/>
          </w:tcPr>
          <w:p w14:paraId="7D9E00D1" w14:textId="77BB2A71" w:rsidR="000333CA" w:rsidRPr="008310D4" w:rsidRDefault="000333CA" w:rsidP="0095639E">
            <w:pPr>
              <w:jc w:val="center"/>
              <w:rPr>
                <w:sz w:val="16"/>
                <w:szCs w:val="16"/>
              </w:rPr>
            </w:pPr>
            <w:r w:rsidRPr="008310D4">
              <w:rPr>
                <w:sz w:val="16"/>
                <w:szCs w:val="16"/>
              </w:rPr>
              <w:t>21</w:t>
            </w:r>
          </w:p>
        </w:tc>
        <w:tc>
          <w:tcPr>
            <w:tcW w:w="1350" w:type="dxa"/>
            <w:shd w:val="clear" w:color="auto" w:fill="auto"/>
            <w:vAlign w:val="center"/>
            <w:hideMark/>
          </w:tcPr>
          <w:p w14:paraId="31925B92" w14:textId="77777777" w:rsidR="000333CA" w:rsidRPr="008310D4" w:rsidRDefault="000333CA" w:rsidP="0095639E">
            <w:pPr>
              <w:jc w:val="center"/>
              <w:rPr>
                <w:color w:val="FF0000"/>
                <w:sz w:val="16"/>
                <w:szCs w:val="16"/>
              </w:rPr>
            </w:pPr>
            <w:r w:rsidRPr="008310D4">
              <w:rPr>
                <w:color w:val="FF0000"/>
                <w:sz w:val="16"/>
                <w:szCs w:val="16"/>
              </w:rPr>
              <w:t> </w:t>
            </w:r>
          </w:p>
        </w:tc>
      </w:tr>
      <w:tr w:rsidR="003C5508" w:rsidRPr="008310D4" w14:paraId="10BBCC6D" w14:textId="77777777" w:rsidTr="008310D4">
        <w:trPr>
          <w:trHeight w:val="1350"/>
        </w:trPr>
        <w:tc>
          <w:tcPr>
            <w:tcW w:w="640" w:type="dxa"/>
            <w:vMerge/>
            <w:shd w:val="clear" w:color="auto" w:fill="auto"/>
            <w:vAlign w:val="center"/>
            <w:hideMark/>
          </w:tcPr>
          <w:p w14:paraId="7AA363E0" w14:textId="77777777" w:rsidR="003C5508" w:rsidRPr="008310D4" w:rsidRDefault="003C5508" w:rsidP="0095639E">
            <w:pPr>
              <w:rPr>
                <w:sz w:val="16"/>
                <w:szCs w:val="16"/>
              </w:rPr>
            </w:pPr>
            <w:bookmarkStart w:id="0" w:name="_GoBack" w:colFirst="4" w:colLast="7"/>
          </w:p>
        </w:tc>
        <w:tc>
          <w:tcPr>
            <w:tcW w:w="2494" w:type="dxa"/>
            <w:shd w:val="clear" w:color="000000" w:fill="FFFFFF"/>
            <w:hideMark/>
          </w:tcPr>
          <w:p w14:paraId="693B81AF" w14:textId="77777777" w:rsidR="003C5508" w:rsidRPr="008310D4" w:rsidRDefault="003C5508" w:rsidP="0095639E">
            <w:pPr>
              <w:jc w:val="center"/>
              <w:rPr>
                <w:sz w:val="16"/>
                <w:szCs w:val="16"/>
              </w:rPr>
            </w:pPr>
            <w:proofErr w:type="gramStart"/>
            <w:r w:rsidRPr="008310D4">
              <w:rPr>
                <w:sz w:val="16"/>
                <w:szCs w:val="16"/>
              </w:rPr>
              <w:t>Мероприятие «Обеспечение мероприятий по деятельности территориального общественного самоуправления города Иванова» (управление общественных связей</w:t>
            </w:r>
            <w:proofErr w:type="gramEnd"/>
          </w:p>
          <w:p w14:paraId="2AEAF369" w14:textId="77777777" w:rsidR="003C5508" w:rsidRPr="008310D4" w:rsidRDefault="003C5508" w:rsidP="0095639E">
            <w:pPr>
              <w:jc w:val="center"/>
              <w:rPr>
                <w:sz w:val="16"/>
                <w:szCs w:val="16"/>
              </w:rPr>
            </w:pPr>
            <w:r w:rsidRPr="008310D4">
              <w:rPr>
                <w:sz w:val="16"/>
                <w:szCs w:val="16"/>
              </w:rPr>
              <w:t xml:space="preserve"> и информации Администрации города Иванова)</w:t>
            </w:r>
          </w:p>
        </w:tc>
        <w:tc>
          <w:tcPr>
            <w:tcW w:w="1278" w:type="dxa"/>
            <w:shd w:val="clear" w:color="auto" w:fill="auto"/>
            <w:hideMark/>
          </w:tcPr>
          <w:p w14:paraId="1288DF02" w14:textId="689D98B2" w:rsidR="003C5508" w:rsidRPr="008310D4" w:rsidRDefault="003C5508" w:rsidP="0095639E">
            <w:pPr>
              <w:jc w:val="center"/>
              <w:rPr>
                <w:sz w:val="16"/>
                <w:szCs w:val="16"/>
              </w:rPr>
            </w:pPr>
            <w:r w:rsidRPr="008310D4">
              <w:rPr>
                <w:rFonts w:eastAsiaTheme="minorHAnsi"/>
                <w:sz w:val="16"/>
                <w:szCs w:val="16"/>
                <w:lang w:eastAsia="en-US"/>
              </w:rPr>
              <w:t>2 344,00</w:t>
            </w:r>
          </w:p>
        </w:tc>
        <w:tc>
          <w:tcPr>
            <w:tcW w:w="1402" w:type="dxa"/>
            <w:shd w:val="clear" w:color="auto" w:fill="auto"/>
            <w:hideMark/>
          </w:tcPr>
          <w:p w14:paraId="27E01DBB" w14:textId="552E744E" w:rsidR="003C5508" w:rsidRPr="008310D4" w:rsidRDefault="003C5508" w:rsidP="0095639E">
            <w:pPr>
              <w:jc w:val="center"/>
              <w:rPr>
                <w:sz w:val="16"/>
                <w:szCs w:val="16"/>
              </w:rPr>
            </w:pPr>
            <w:r w:rsidRPr="008310D4">
              <w:rPr>
                <w:sz w:val="16"/>
                <w:szCs w:val="16"/>
              </w:rPr>
              <w:t>2 340,93</w:t>
            </w:r>
          </w:p>
        </w:tc>
        <w:tc>
          <w:tcPr>
            <w:tcW w:w="1281" w:type="dxa"/>
            <w:shd w:val="clear" w:color="auto" w:fill="FFFFFF" w:themeFill="background1"/>
            <w:hideMark/>
          </w:tcPr>
          <w:p w14:paraId="5BE145C8" w14:textId="437B3689" w:rsidR="003C5508" w:rsidRPr="008310D4" w:rsidRDefault="003C5508" w:rsidP="003C5508">
            <w:pPr>
              <w:jc w:val="center"/>
              <w:rPr>
                <w:sz w:val="16"/>
                <w:szCs w:val="16"/>
              </w:rPr>
            </w:pPr>
            <w:r w:rsidRPr="008310D4">
              <w:rPr>
                <w:sz w:val="16"/>
                <w:szCs w:val="16"/>
              </w:rPr>
              <w:t>3,07</w:t>
            </w:r>
          </w:p>
        </w:tc>
        <w:tc>
          <w:tcPr>
            <w:tcW w:w="940" w:type="dxa"/>
            <w:shd w:val="clear" w:color="auto" w:fill="FFFFFF" w:themeFill="background1"/>
            <w:vAlign w:val="center"/>
            <w:hideMark/>
          </w:tcPr>
          <w:p w14:paraId="6C3EE1FF" w14:textId="77777777" w:rsidR="003C5508" w:rsidRPr="008310D4" w:rsidRDefault="003C5508" w:rsidP="00820DE9">
            <w:pPr>
              <w:rPr>
                <w:sz w:val="16"/>
                <w:szCs w:val="16"/>
              </w:rPr>
            </w:pPr>
          </w:p>
        </w:tc>
        <w:tc>
          <w:tcPr>
            <w:tcW w:w="1052" w:type="dxa"/>
            <w:shd w:val="clear" w:color="auto" w:fill="FFFFFF" w:themeFill="background1"/>
            <w:vAlign w:val="center"/>
            <w:hideMark/>
          </w:tcPr>
          <w:p w14:paraId="4370D365" w14:textId="77777777" w:rsidR="003C5508" w:rsidRPr="008310D4" w:rsidRDefault="003C5508" w:rsidP="00820DE9">
            <w:pPr>
              <w:rPr>
                <w:sz w:val="16"/>
                <w:szCs w:val="16"/>
              </w:rPr>
            </w:pPr>
          </w:p>
        </w:tc>
        <w:tc>
          <w:tcPr>
            <w:tcW w:w="1560" w:type="dxa"/>
            <w:shd w:val="clear" w:color="auto" w:fill="FFFFFF" w:themeFill="background1"/>
            <w:hideMark/>
          </w:tcPr>
          <w:p w14:paraId="5A6AA8ED" w14:textId="77777777" w:rsidR="003C5508" w:rsidRPr="008310D4" w:rsidRDefault="003C5508" w:rsidP="00B551BA">
            <w:pPr>
              <w:jc w:val="center"/>
              <w:rPr>
                <w:sz w:val="16"/>
                <w:szCs w:val="16"/>
              </w:rPr>
            </w:pPr>
            <w:r w:rsidRPr="008310D4">
              <w:rPr>
                <w:sz w:val="16"/>
                <w:szCs w:val="16"/>
              </w:rPr>
              <w:t xml:space="preserve">Мероприятие выполнено </w:t>
            </w:r>
          </w:p>
          <w:p w14:paraId="48DF60C4" w14:textId="38DC8BFD" w:rsidR="003C5508" w:rsidRPr="008310D4" w:rsidRDefault="003C5508" w:rsidP="0056297E">
            <w:pPr>
              <w:jc w:val="center"/>
              <w:rPr>
                <w:sz w:val="16"/>
                <w:szCs w:val="16"/>
              </w:rPr>
            </w:pPr>
            <w:r w:rsidRPr="008310D4">
              <w:rPr>
                <w:sz w:val="16"/>
                <w:szCs w:val="16"/>
              </w:rPr>
              <w:t>на 99,87%</w:t>
            </w:r>
          </w:p>
          <w:p w14:paraId="02CD0C13" w14:textId="77777777" w:rsidR="00625F44" w:rsidRPr="008310D4" w:rsidRDefault="00625F44" w:rsidP="00625F44">
            <w:pPr>
              <w:jc w:val="center"/>
              <w:rPr>
                <w:sz w:val="16"/>
                <w:szCs w:val="16"/>
              </w:rPr>
            </w:pPr>
            <w:r w:rsidRPr="008310D4">
              <w:rPr>
                <w:sz w:val="16"/>
                <w:szCs w:val="16"/>
              </w:rPr>
              <w:t xml:space="preserve">Отклонение расходов </w:t>
            </w:r>
          </w:p>
          <w:p w14:paraId="0F54D773" w14:textId="77777777" w:rsidR="00625F44" w:rsidRPr="008310D4" w:rsidRDefault="00625F44" w:rsidP="00625F44">
            <w:pPr>
              <w:jc w:val="center"/>
              <w:rPr>
                <w:sz w:val="16"/>
                <w:szCs w:val="16"/>
              </w:rPr>
            </w:pPr>
            <w:r w:rsidRPr="008310D4">
              <w:rPr>
                <w:sz w:val="16"/>
                <w:szCs w:val="16"/>
              </w:rPr>
              <w:t>на осуществление мероприятия связано</w:t>
            </w:r>
          </w:p>
          <w:p w14:paraId="44DA0024" w14:textId="77777777" w:rsidR="00625F44" w:rsidRPr="008310D4" w:rsidRDefault="00625F44" w:rsidP="00625F44">
            <w:pPr>
              <w:jc w:val="center"/>
              <w:rPr>
                <w:sz w:val="16"/>
                <w:szCs w:val="16"/>
              </w:rPr>
            </w:pPr>
            <w:r w:rsidRPr="008310D4">
              <w:rPr>
                <w:sz w:val="16"/>
                <w:szCs w:val="16"/>
              </w:rPr>
              <w:t xml:space="preserve">с </w:t>
            </w:r>
          </w:p>
          <w:p w14:paraId="00933BDC" w14:textId="7A4439BE" w:rsidR="003C5508" w:rsidRPr="008310D4" w:rsidRDefault="00625F44" w:rsidP="00625F44">
            <w:pPr>
              <w:jc w:val="center"/>
              <w:rPr>
                <w:sz w:val="16"/>
                <w:szCs w:val="16"/>
              </w:rPr>
            </w:pPr>
            <w:r w:rsidRPr="008310D4">
              <w:rPr>
                <w:sz w:val="16"/>
                <w:szCs w:val="16"/>
              </w:rPr>
              <w:t xml:space="preserve">экономией средств, </w:t>
            </w:r>
            <w:r w:rsidRPr="008310D4">
              <w:rPr>
                <w:sz w:val="16"/>
                <w:szCs w:val="16"/>
              </w:rPr>
              <w:lastRenderedPageBreak/>
              <w:t>полученной по итогам проведения конкурентных процедур</w:t>
            </w:r>
          </w:p>
        </w:tc>
        <w:tc>
          <w:tcPr>
            <w:tcW w:w="1964" w:type="dxa"/>
            <w:shd w:val="clear" w:color="auto" w:fill="auto"/>
            <w:vAlign w:val="center"/>
            <w:hideMark/>
          </w:tcPr>
          <w:p w14:paraId="2B6C1B4C" w14:textId="77777777" w:rsidR="003C5508" w:rsidRPr="008310D4" w:rsidRDefault="003C5508" w:rsidP="0095639E">
            <w:pPr>
              <w:jc w:val="center"/>
              <w:rPr>
                <w:sz w:val="16"/>
                <w:szCs w:val="16"/>
              </w:rPr>
            </w:pPr>
            <w:r w:rsidRPr="008310D4">
              <w:rPr>
                <w:sz w:val="16"/>
                <w:szCs w:val="16"/>
              </w:rPr>
              <w:lastRenderedPageBreak/>
              <w:t>__________</w:t>
            </w:r>
          </w:p>
        </w:tc>
        <w:tc>
          <w:tcPr>
            <w:tcW w:w="796" w:type="dxa"/>
            <w:shd w:val="clear" w:color="auto" w:fill="auto"/>
            <w:vAlign w:val="center"/>
            <w:hideMark/>
          </w:tcPr>
          <w:p w14:paraId="6D600B2C" w14:textId="77777777" w:rsidR="003C5508" w:rsidRPr="008310D4" w:rsidRDefault="003C5508" w:rsidP="0095639E">
            <w:pPr>
              <w:jc w:val="center"/>
              <w:rPr>
                <w:sz w:val="16"/>
                <w:szCs w:val="16"/>
              </w:rPr>
            </w:pPr>
            <w:r w:rsidRPr="008310D4">
              <w:rPr>
                <w:sz w:val="16"/>
                <w:szCs w:val="16"/>
              </w:rPr>
              <w:t>______</w:t>
            </w:r>
          </w:p>
        </w:tc>
        <w:tc>
          <w:tcPr>
            <w:tcW w:w="851" w:type="dxa"/>
            <w:shd w:val="clear" w:color="auto" w:fill="auto"/>
            <w:vAlign w:val="center"/>
            <w:hideMark/>
          </w:tcPr>
          <w:p w14:paraId="18999727" w14:textId="77777777" w:rsidR="003C5508" w:rsidRPr="008310D4" w:rsidRDefault="003C5508" w:rsidP="0095639E">
            <w:pPr>
              <w:jc w:val="center"/>
              <w:rPr>
                <w:sz w:val="16"/>
                <w:szCs w:val="16"/>
              </w:rPr>
            </w:pPr>
            <w:r w:rsidRPr="008310D4">
              <w:rPr>
                <w:sz w:val="16"/>
                <w:szCs w:val="16"/>
              </w:rPr>
              <w:t>______</w:t>
            </w:r>
          </w:p>
        </w:tc>
        <w:tc>
          <w:tcPr>
            <w:tcW w:w="1350" w:type="dxa"/>
            <w:shd w:val="clear" w:color="auto" w:fill="auto"/>
            <w:vAlign w:val="center"/>
            <w:hideMark/>
          </w:tcPr>
          <w:p w14:paraId="57486E49" w14:textId="77777777" w:rsidR="003C5508" w:rsidRPr="008310D4" w:rsidRDefault="003C5508" w:rsidP="0095639E">
            <w:pPr>
              <w:jc w:val="center"/>
              <w:rPr>
                <w:sz w:val="16"/>
                <w:szCs w:val="16"/>
              </w:rPr>
            </w:pPr>
            <w:r w:rsidRPr="008310D4">
              <w:rPr>
                <w:sz w:val="16"/>
                <w:szCs w:val="16"/>
              </w:rPr>
              <w:t>__________</w:t>
            </w:r>
          </w:p>
        </w:tc>
      </w:tr>
      <w:bookmarkEnd w:id="0"/>
      <w:tr w:rsidR="00153809" w:rsidRPr="008310D4" w14:paraId="222819E8" w14:textId="77777777" w:rsidTr="00002F7D">
        <w:trPr>
          <w:trHeight w:val="795"/>
        </w:trPr>
        <w:tc>
          <w:tcPr>
            <w:tcW w:w="640" w:type="dxa"/>
            <w:shd w:val="clear" w:color="auto" w:fill="auto"/>
            <w:hideMark/>
          </w:tcPr>
          <w:p w14:paraId="0F9E2647" w14:textId="77777777" w:rsidR="00153809" w:rsidRPr="008310D4" w:rsidRDefault="00153809" w:rsidP="0095639E">
            <w:pPr>
              <w:jc w:val="center"/>
              <w:rPr>
                <w:sz w:val="16"/>
                <w:szCs w:val="16"/>
              </w:rPr>
            </w:pPr>
            <w:r w:rsidRPr="008310D4">
              <w:rPr>
                <w:sz w:val="16"/>
                <w:szCs w:val="16"/>
              </w:rPr>
              <w:lastRenderedPageBreak/>
              <w:t>11.4</w:t>
            </w:r>
          </w:p>
        </w:tc>
        <w:tc>
          <w:tcPr>
            <w:tcW w:w="2494" w:type="dxa"/>
            <w:shd w:val="clear" w:color="000000" w:fill="FFFFFF"/>
            <w:hideMark/>
          </w:tcPr>
          <w:p w14:paraId="412F1981" w14:textId="6588695D" w:rsidR="00153809" w:rsidRPr="008310D4" w:rsidRDefault="00153809" w:rsidP="0095639E">
            <w:pPr>
              <w:jc w:val="center"/>
              <w:rPr>
                <w:sz w:val="16"/>
                <w:szCs w:val="16"/>
              </w:rPr>
            </w:pPr>
            <w:proofErr w:type="gramStart"/>
            <w:r w:rsidRPr="008310D4">
              <w:rPr>
                <w:sz w:val="16"/>
                <w:szCs w:val="16"/>
              </w:rPr>
              <w:t xml:space="preserve">Аналитическая подпрограмма «Пропаганда социальных ценностей» (управление </w:t>
            </w:r>
            <w:proofErr w:type="gramEnd"/>
          </w:p>
          <w:p w14:paraId="46F24E0B" w14:textId="77777777" w:rsidR="00153809" w:rsidRPr="008310D4" w:rsidRDefault="00153809" w:rsidP="0095639E">
            <w:pPr>
              <w:jc w:val="center"/>
              <w:rPr>
                <w:sz w:val="16"/>
                <w:szCs w:val="16"/>
              </w:rPr>
            </w:pPr>
            <w:r w:rsidRPr="008310D4">
              <w:rPr>
                <w:sz w:val="16"/>
                <w:szCs w:val="16"/>
              </w:rPr>
              <w:t>по делам наружной рекламы, информации и оформления города Администрации города Иванова)</w:t>
            </w:r>
          </w:p>
        </w:tc>
        <w:tc>
          <w:tcPr>
            <w:tcW w:w="1278" w:type="dxa"/>
            <w:shd w:val="clear" w:color="auto" w:fill="auto"/>
            <w:hideMark/>
          </w:tcPr>
          <w:p w14:paraId="58A8D037" w14:textId="58EC6030" w:rsidR="00153809" w:rsidRPr="008310D4" w:rsidRDefault="00495CFC" w:rsidP="0095639E">
            <w:pPr>
              <w:jc w:val="center"/>
              <w:rPr>
                <w:sz w:val="16"/>
                <w:szCs w:val="16"/>
              </w:rPr>
            </w:pPr>
            <w:r w:rsidRPr="008310D4">
              <w:rPr>
                <w:rFonts w:eastAsiaTheme="minorHAnsi"/>
                <w:sz w:val="16"/>
                <w:szCs w:val="16"/>
                <w:lang w:eastAsia="en-US"/>
              </w:rPr>
              <w:t>602,</w:t>
            </w:r>
            <w:r w:rsidR="00153809" w:rsidRPr="008310D4">
              <w:rPr>
                <w:rFonts w:eastAsiaTheme="minorHAnsi"/>
                <w:sz w:val="16"/>
                <w:szCs w:val="16"/>
                <w:lang w:eastAsia="en-US"/>
              </w:rPr>
              <w:t>20</w:t>
            </w:r>
          </w:p>
        </w:tc>
        <w:tc>
          <w:tcPr>
            <w:tcW w:w="1402" w:type="dxa"/>
            <w:shd w:val="clear" w:color="auto" w:fill="auto"/>
            <w:hideMark/>
          </w:tcPr>
          <w:p w14:paraId="5F48AE1D" w14:textId="620836FA" w:rsidR="00153809" w:rsidRPr="008310D4" w:rsidRDefault="00495CFC" w:rsidP="0095639E">
            <w:pPr>
              <w:jc w:val="center"/>
              <w:rPr>
                <w:sz w:val="16"/>
                <w:szCs w:val="16"/>
              </w:rPr>
            </w:pPr>
            <w:r w:rsidRPr="008310D4">
              <w:rPr>
                <w:sz w:val="16"/>
                <w:szCs w:val="16"/>
              </w:rPr>
              <w:t>599,26</w:t>
            </w:r>
            <w:r w:rsidR="00153809" w:rsidRPr="008310D4">
              <w:rPr>
                <w:sz w:val="16"/>
                <w:szCs w:val="16"/>
              </w:rPr>
              <w:t xml:space="preserve"> </w:t>
            </w:r>
          </w:p>
        </w:tc>
        <w:tc>
          <w:tcPr>
            <w:tcW w:w="1281" w:type="dxa"/>
            <w:shd w:val="clear" w:color="auto" w:fill="auto"/>
            <w:hideMark/>
          </w:tcPr>
          <w:p w14:paraId="024C6A1A" w14:textId="77777777" w:rsidR="00153809" w:rsidRPr="008310D4" w:rsidRDefault="00153809" w:rsidP="00820DE9">
            <w:pPr>
              <w:jc w:val="center"/>
              <w:rPr>
                <w:sz w:val="16"/>
                <w:szCs w:val="16"/>
              </w:rPr>
            </w:pPr>
            <w:r w:rsidRPr="008310D4">
              <w:rPr>
                <w:sz w:val="16"/>
                <w:szCs w:val="16"/>
              </w:rPr>
              <w:t>Итого</w:t>
            </w:r>
          </w:p>
          <w:p w14:paraId="488F1992" w14:textId="5C2E65C5" w:rsidR="00153809" w:rsidRPr="008310D4" w:rsidRDefault="00153809" w:rsidP="00495CFC">
            <w:pPr>
              <w:jc w:val="center"/>
              <w:rPr>
                <w:sz w:val="16"/>
                <w:szCs w:val="16"/>
              </w:rPr>
            </w:pPr>
            <w:r w:rsidRPr="008310D4">
              <w:rPr>
                <w:sz w:val="16"/>
                <w:szCs w:val="16"/>
              </w:rPr>
              <w:t xml:space="preserve">по подпрограмме: </w:t>
            </w:r>
            <w:r w:rsidR="00495CFC" w:rsidRPr="008310D4">
              <w:rPr>
                <w:sz w:val="16"/>
                <w:szCs w:val="16"/>
              </w:rPr>
              <w:t>2,94</w:t>
            </w:r>
          </w:p>
        </w:tc>
        <w:tc>
          <w:tcPr>
            <w:tcW w:w="940" w:type="dxa"/>
            <w:shd w:val="clear" w:color="000000" w:fill="FFFFFF"/>
            <w:hideMark/>
          </w:tcPr>
          <w:p w14:paraId="34D4E3BD" w14:textId="77920E2B" w:rsidR="00E57E0E" w:rsidRPr="008310D4" w:rsidRDefault="00153809" w:rsidP="00820DE9">
            <w:pPr>
              <w:jc w:val="center"/>
              <w:rPr>
                <w:sz w:val="16"/>
                <w:szCs w:val="16"/>
              </w:rPr>
            </w:pPr>
            <w:r w:rsidRPr="008310D4">
              <w:rPr>
                <w:sz w:val="16"/>
                <w:szCs w:val="16"/>
              </w:rPr>
              <w:t xml:space="preserve">Итого </w:t>
            </w:r>
            <w:r w:rsidRPr="008310D4">
              <w:rPr>
                <w:sz w:val="16"/>
                <w:szCs w:val="16"/>
              </w:rPr>
              <w:br/>
              <w:t xml:space="preserve">по </w:t>
            </w:r>
            <w:proofErr w:type="spellStart"/>
            <w:proofErr w:type="gramStart"/>
            <w:r w:rsidRPr="008310D4">
              <w:rPr>
                <w:sz w:val="16"/>
                <w:szCs w:val="16"/>
              </w:rPr>
              <w:t>подпрог-рамме</w:t>
            </w:r>
            <w:proofErr w:type="spellEnd"/>
            <w:proofErr w:type="gramEnd"/>
            <w:r w:rsidRPr="008310D4">
              <w:rPr>
                <w:sz w:val="16"/>
                <w:szCs w:val="16"/>
              </w:rPr>
              <w:t>: –</w:t>
            </w:r>
          </w:p>
          <w:p w14:paraId="1CAD07A8" w14:textId="77777777" w:rsidR="00E57E0E" w:rsidRPr="008310D4" w:rsidRDefault="00E57E0E" w:rsidP="00E57E0E">
            <w:pPr>
              <w:rPr>
                <w:sz w:val="16"/>
                <w:szCs w:val="16"/>
              </w:rPr>
            </w:pPr>
          </w:p>
          <w:p w14:paraId="39368C8B" w14:textId="7CBA932C" w:rsidR="00153809" w:rsidRPr="008310D4" w:rsidRDefault="00153809" w:rsidP="00E57E0E">
            <w:pPr>
              <w:rPr>
                <w:sz w:val="16"/>
                <w:szCs w:val="16"/>
              </w:rPr>
            </w:pPr>
          </w:p>
        </w:tc>
        <w:tc>
          <w:tcPr>
            <w:tcW w:w="1052" w:type="dxa"/>
            <w:shd w:val="clear" w:color="000000" w:fill="FFFFFF"/>
            <w:hideMark/>
          </w:tcPr>
          <w:p w14:paraId="66319124" w14:textId="63B6CDA5" w:rsidR="00E57E0E" w:rsidRPr="008310D4" w:rsidRDefault="00153809" w:rsidP="00820DE9">
            <w:pPr>
              <w:jc w:val="center"/>
              <w:rPr>
                <w:sz w:val="16"/>
                <w:szCs w:val="16"/>
              </w:rPr>
            </w:pPr>
            <w:r w:rsidRPr="008310D4">
              <w:rPr>
                <w:sz w:val="16"/>
                <w:szCs w:val="16"/>
              </w:rPr>
              <w:t xml:space="preserve">Итого </w:t>
            </w:r>
            <w:r w:rsidRPr="008310D4">
              <w:rPr>
                <w:sz w:val="16"/>
                <w:szCs w:val="16"/>
              </w:rPr>
              <w:br/>
              <w:t xml:space="preserve">по </w:t>
            </w:r>
            <w:proofErr w:type="spellStart"/>
            <w:proofErr w:type="gramStart"/>
            <w:r w:rsidRPr="008310D4">
              <w:rPr>
                <w:sz w:val="16"/>
                <w:szCs w:val="16"/>
              </w:rPr>
              <w:t>подпрог-рамме</w:t>
            </w:r>
            <w:proofErr w:type="spellEnd"/>
            <w:proofErr w:type="gramEnd"/>
            <w:r w:rsidRPr="008310D4">
              <w:rPr>
                <w:sz w:val="16"/>
                <w:szCs w:val="16"/>
              </w:rPr>
              <w:t>: –</w:t>
            </w:r>
          </w:p>
          <w:p w14:paraId="188CD073" w14:textId="77777777" w:rsidR="00E57E0E" w:rsidRPr="008310D4" w:rsidRDefault="00E57E0E" w:rsidP="00E57E0E">
            <w:pPr>
              <w:rPr>
                <w:sz w:val="16"/>
                <w:szCs w:val="16"/>
              </w:rPr>
            </w:pPr>
          </w:p>
          <w:p w14:paraId="5680A4E4" w14:textId="77777777" w:rsidR="00E57E0E" w:rsidRPr="008310D4" w:rsidRDefault="00E57E0E" w:rsidP="00E57E0E">
            <w:pPr>
              <w:rPr>
                <w:sz w:val="16"/>
                <w:szCs w:val="16"/>
              </w:rPr>
            </w:pPr>
          </w:p>
          <w:p w14:paraId="76FC23B5" w14:textId="2042A39C" w:rsidR="00E57E0E" w:rsidRPr="008310D4" w:rsidRDefault="00E57E0E" w:rsidP="00E57E0E">
            <w:pPr>
              <w:rPr>
                <w:sz w:val="16"/>
                <w:szCs w:val="16"/>
              </w:rPr>
            </w:pPr>
          </w:p>
          <w:p w14:paraId="378B56EA" w14:textId="77777777" w:rsidR="00153809" w:rsidRPr="008310D4" w:rsidRDefault="00153809" w:rsidP="00E57E0E">
            <w:pPr>
              <w:rPr>
                <w:sz w:val="16"/>
                <w:szCs w:val="16"/>
              </w:rPr>
            </w:pPr>
          </w:p>
        </w:tc>
        <w:tc>
          <w:tcPr>
            <w:tcW w:w="1560" w:type="dxa"/>
            <w:shd w:val="clear" w:color="auto" w:fill="auto"/>
            <w:hideMark/>
          </w:tcPr>
          <w:p w14:paraId="1699F6DC" w14:textId="77777777" w:rsidR="00153809" w:rsidRPr="008310D4" w:rsidRDefault="00153809" w:rsidP="0095639E">
            <w:pPr>
              <w:jc w:val="center"/>
              <w:rPr>
                <w:sz w:val="16"/>
                <w:szCs w:val="16"/>
              </w:rPr>
            </w:pPr>
            <w:r w:rsidRPr="008310D4">
              <w:rPr>
                <w:sz w:val="16"/>
                <w:szCs w:val="16"/>
              </w:rPr>
              <w:t>__________</w:t>
            </w:r>
          </w:p>
        </w:tc>
        <w:tc>
          <w:tcPr>
            <w:tcW w:w="1964" w:type="dxa"/>
            <w:shd w:val="clear" w:color="auto" w:fill="auto"/>
            <w:hideMark/>
          </w:tcPr>
          <w:p w14:paraId="2BA0152A" w14:textId="6C18ECE4" w:rsidR="00153809" w:rsidRPr="008310D4" w:rsidRDefault="00153809" w:rsidP="00D971FD">
            <w:pPr>
              <w:jc w:val="center"/>
              <w:rPr>
                <w:sz w:val="16"/>
                <w:szCs w:val="16"/>
              </w:rPr>
            </w:pPr>
            <w:r w:rsidRPr="008310D4">
              <w:rPr>
                <w:sz w:val="16"/>
                <w:szCs w:val="16"/>
              </w:rPr>
              <w:t>Длительность размещения социальной рекламы на рекламных щитах (дни)</w:t>
            </w:r>
          </w:p>
        </w:tc>
        <w:tc>
          <w:tcPr>
            <w:tcW w:w="796" w:type="dxa"/>
            <w:shd w:val="clear" w:color="auto" w:fill="auto"/>
            <w:vAlign w:val="center"/>
            <w:hideMark/>
          </w:tcPr>
          <w:p w14:paraId="3758AB6C" w14:textId="43CC03F2" w:rsidR="00153809" w:rsidRPr="008310D4" w:rsidRDefault="00153809" w:rsidP="0095639E">
            <w:pPr>
              <w:jc w:val="center"/>
              <w:rPr>
                <w:sz w:val="16"/>
                <w:szCs w:val="16"/>
              </w:rPr>
            </w:pPr>
            <w:r w:rsidRPr="008310D4">
              <w:rPr>
                <w:sz w:val="16"/>
                <w:szCs w:val="16"/>
              </w:rPr>
              <w:t>365</w:t>
            </w:r>
          </w:p>
        </w:tc>
        <w:tc>
          <w:tcPr>
            <w:tcW w:w="851" w:type="dxa"/>
            <w:shd w:val="clear" w:color="auto" w:fill="auto"/>
            <w:vAlign w:val="center"/>
            <w:hideMark/>
          </w:tcPr>
          <w:p w14:paraId="5FB52CCB" w14:textId="5EDC88F4" w:rsidR="00153809" w:rsidRPr="008310D4" w:rsidRDefault="00153809" w:rsidP="0095639E">
            <w:pPr>
              <w:jc w:val="center"/>
              <w:rPr>
                <w:sz w:val="16"/>
                <w:szCs w:val="16"/>
              </w:rPr>
            </w:pPr>
            <w:r w:rsidRPr="008310D4">
              <w:rPr>
                <w:sz w:val="16"/>
                <w:szCs w:val="16"/>
              </w:rPr>
              <w:t>365</w:t>
            </w:r>
          </w:p>
        </w:tc>
        <w:tc>
          <w:tcPr>
            <w:tcW w:w="1350" w:type="dxa"/>
            <w:shd w:val="clear" w:color="auto" w:fill="auto"/>
            <w:vAlign w:val="center"/>
            <w:hideMark/>
          </w:tcPr>
          <w:p w14:paraId="44844A6D" w14:textId="77777777" w:rsidR="00153809" w:rsidRPr="008310D4" w:rsidRDefault="00153809" w:rsidP="0095639E">
            <w:pPr>
              <w:jc w:val="center"/>
              <w:rPr>
                <w:sz w:val="16"/>
                <w:szCs w:val="16"/>
              </w:rPr>
            </w:pPr>
            <w:r w:rsidRPr="008310D4">
              <w:rPr>
                <w:sz w:val="16"/>
                <w:szCs w:val="16"/>
              </w:rPr>
              <w:t> </w:t>
            </w:r>
          </w:p>
        </w:tc>
      </w:tr>
      <w:tr w:rsidR="000333CA" w:rsidRPr="008310D4" w14:paraId="7193C83D" w14:textId="77777777" w:rsidTr="000333CA">
        <w:trPr>
          <w:trHeight w:val="913"/>
        </w:trPr>
        <w:tc>
          <w:tcPr>
            <w:tcW w:w="640" w:type="dxa"/>
            <w:vMerge w:val="restart"/>
            <w:shd w:val="clear" w:color="auto" w:fill="auto"/>
            <w:vAlign w:val="center"/>
            <w:hideMark/>
          </w:tcPr>
          <w:p w14:paraId="777698BE" w14:textId="77777777" w:rsidR="000333CA" w:rsidRPr="008310D4" w:rsidRDefault="000333CA" w:rsidP="0095639E">
            <w:pPr>
              <w:rPr>
                <w:sz w:val="16"/>
                <w:szCs w:val="16"/>
              </w:rPr>
            </w:pPr>
          </w:p>
        </w:tc>
        <w:tc>
          <w:tcPr>
            <w:tcW w:w="2494" w:type="dxa"/>
            <w:vMerge w:val="restart"/>
            <w:shd w:val="clear" w:color="000000" w:fill="FFFFFF"/>
            <w:vAlign w:val="center"/>
            <w:hideMark/>
          </w:tcPr>
          <w:p w14:paraId="1BCEAB75" w14:textId="77777777" w:rsidR="000333CA" w:rsidRPr="008310D4" w:rsidRDefault="000333CA" w:rsidP="0095639E">
            <w:pPr>
              <w:rPr>
                <w:sz w:val="16"/>
                <w:szCs w:val="16"/>
              </w:rPr>
            </w:pPr>
          </w:p>
        </w:tc>
        <w:tc>
          <w:tcPr>
            <w:tcW w:w="1278" w:type="dxa"/>
            <w:vMerge w:val="restart"/>
            <w:shd w:val="clear" w:color="auto" w:fill="auto"/>
            <w:vAlign w:val="center"/>
            <w:hideMark/>
          </w:tcPr>
          <w:p w14:paraId="629479D9" w14:textId="77777777" w:rsidR="000333CA" w:rsidRPr="008310D4" w:rsidRDefault="000333CA" w:rsidP="0095639E">
            <w:pPr>
              <w:rPr>
                <w:sz w:val="16"/>
                <w:szCs w:val="16"/>
              </w:rPr>
            </w:pPr>
          </w:p>
        </w:tc>
        <w:tc>
          <w:tcPr>
            <w:tcW w:w="1402" w:type="dxa"/>
            <w:vMerge w:val="restart"/>
            <w:shd w:val="clear" w:color="auto" w:fill="auto"/>
            <w:vAlign w:val="center"/>
            <w:hideMark/>
          </w:tcPr>
          <w:p w14:paraId="75136B92" w14:textId="77777777" w:rsidR="000333CA" w:rsidRPr="008310D4" w:rsidRDefault="000333CA" w:rsidP="0095639E">
            <w:pPr>
              <w:rPr>
                <w:sz w:val="16"/>
                <w:szCs w:val="16"/>
              </w:rPr>
            </w:pPr>
          </w:p>
        </w:tc>
        <w:tc>
          <w:tcPr>
            <w:tcW w:w="1281" w:type="dxa"/>
            <w:vMerge w:val="restart"/>
            <w:shd w:val="clear" w:color="auto" w:fill="auto"/>
            <w:vAlign w:val="center"/>
            <w:hideMark/>
          </w:tcPr>
          <w:p w14:paraId="0512B5E8" w14:textId="77777777" w:rsidR="000333CA" w:rsidRPr="008310D4" w:rsidRDefault="000333CA" w:rsidP="0095639E">
            <w:pPr>
              <w:rPr>
                <w:sz w:val="16"/>
                <w:szCs w:val="16"/>
              </w:rPr>
            </w:pPr>
          </w:p>
        </w:tc>
        <w:tc>
          <w:tcPr>
            <w:tcW w:w="940" w:type="dxa"/>
            <w:vMerge w:val="restart"/>
            <w:shd w:val="clear" w:color="000000" w:fill="FFFFFF"/>
            <w:vAlign w:val="center"/>
            <w:hideMark/>
          </w:tcPr>
          <w:p w14:paraId="39D92E1E" w14:textId="77777777" w:rsidR="000333CA" w:rsidRPr="008310D4" w:rsidRDefault="000333CA" w:rsidP="0095639E">
            <w:pPr>
              <w:rPr>
                <w:color w:val="FF0000"/>
                <w:sz w:val="16"/>
                <w:szCs w:val="16"/>
              </w:rPr>
            </w:pPr>
          </w:p>
        </w:tc>
        <w:tc>
          <w:tcPr>
            <w:tcW w:w="1052" w:type="dxa"/>
            <w:vMerge w:val="restart"/>
            <w:shd w:val="clear" w:color="000000" w:fill="FFFFFF"/>
            <w:vAlign w:val="center"/>
            <w:hideMark/>
          </w:tcPr>
          <w:p w14:paraId="5BCB0E83" w14:textId="77777777" w:rsidR="000333CA" w:rsidRPr="008310D4" w:rsidRDefault="000333CA" w:rsidP="0095639E">
            <w:pPr>
              <w:rPr>
                <w:color w:val="FF0000"/>
                <w:sz w:val="16"/>
                <w:szCs w:val="16"/>
              </w:rPr>
            </w:pPr>
          </w:p>
        </w:tc>
        <w:tc>
          <w:tcPr>
            <w:tcW w:w="1560" w:type="dxa"/>
            <w:vMerge w:val="restart"/>
            <w:shd w:val="clear" w:color="auto" w:fill="auto"/>
            <w:vAlign w:val="center"/>
            <w:hideMark/>
          </w:tcPr>
          <w:p w14:paraId="17F89AB9" w14:textId="77777777" w:rsidR="000333CA" w:rsidRPr="008310D4" w:rsidRDefault="000333CA" w:rsidP="0095639E">
            <w:pPr>
              <w:rPr>
                <w:color w:val="FF0000"/>
                <w:sz w:val="16"/>
                <w:szCs w:val="16"/>
              </w:rPr>
            </w:pPr>
          </w:p>
        </w:tc>
        <w:tc>
          <w:tcPr>
            <w:tcW w:w="1964" w:type="dxa"/>
            <w:shd w:val="clear" w:color="auto" w:fill="auto"/>
            <w:hideMark/>
          </w:tcPr>
          <w:p w14:paraId="37546A99" w14:textId="540F9EDC" w:rsidR="000333CA" w:rsidRPr="008310D4" w:rsidRDefault="000333CA" w:rsidP="0095639E">
            <w:pPr>
              <w:jc w:val="center"/>
              <w:rPr>
                <w:sz w:val="16"/>
                <w:szCs w:val="16"/>
              </w:rPr>
            </w:pPr>
            <w:r w:rsidRPr="008310D4">
              <w:rPr>
                <w:sz w:val="16"/>
                <w:szCs w:val="16"/>
              </w:rPr>
              <w:t>Количество рекламных поверхностей (щитовых установок), на которых размещается социальная реклама (ед.)</w:t>
            </w:r>
          </w:p>
        </w:tc>
        <w:tc>
          <w:tcPr>
            <w:tcW w:w="796" w:type="dxa"/>
            <w:shd w:val="clear" w:color="auto" w:fill="auto"/>
            <w:vAlign w:val="center"/>
            <w:hideMark/>
          </w:tcPr>
          <w:p w14:paraId="3C8A3CAF" w14:textId="77777777" w:rsidR="000333CA" w:rsidRPr="008310D4" w:rsidRDefault="000333CA" w:rsidP="0095639E">
            <w:pPr>
              <w:jc w:val="center"/>
              <w:rPr>
                <w:sz w:val="16"/>
                <w:szCs w:val="16"/>
              </w:rPr>
            </w:pPr>
            <w:r w:rsidRPr="008310D4">
              <w:rPr>
                <w:sz w:val="16"/>
                <w:szCs w:val="16"/>
              </w:rPr>
              <w:t>377</w:t>
            </w:r>
          </w:p>
        </w:tc>
        <w:tc>
          <w:tcPr>
            <w:tcW w:w="851" w:type="dxa"/>
            <w:shd w:val="clear" w:color="auto" w:fill="auto"/>
            <w:vAlign w:val="center"/>
            <w:hideMark/>
          </w:tcPr>
          <w:p w14:paraId="1E46DBE5" w14:textId="77777777" w:rsidR="000333CA" w:rsidRPr="008310D4" w:rsidRDefault="000333CA" w:rsidP="0095639E">
            <w:pPr>
              <w:jc w:val="center"/>
              <w:rPr>
                <w:sz w:val="16"/>
                <w:szCs w:val="16"/>
              </w:rPr>
            </w:pPr>
            <w:r w:rsidRPr="008310D4">
              <w:rPr>
                <w:sz w:val="16"/>
                <w:szCs w:val="16"/>
              </w:rPr>
              <w:t>377</w:t>
            </w:r>
          </w:p>
        </w:tc>
        <w:tc>
          <w:tcPr>
            <w:tcW w:w="1350" w:type="dxa"/>
            <w:shd w:val="clear" w:color="auto" w:fill="auto"/>
            <w:vAlign w:val="center"/>
            <w:hideMark/>
          </w:tcPr>
          <w:p w14:paraId="1F6E9D43" w14:textId="77777777" w:rsidR="000333CA" w:rsidRPr="008310D4" w:rsidRDefault="000333CA" w:rsidP="0095639E">
            <w:pPr>
              <w:jc w:val="center"/>
              <w:rPr>
                <w:sz w:val="16"/>
                <w:szCs w:val="16"/>
              </w:rPr>
            </w:pPr>
            <w:r w:rsidRPr="008310D4">
              <w:rPr>
                <w:sz w:val="16"/>
                <w:szCs w:val="16"/>
              </w:rPr>
              <w:t> </w:t>
            </w:r>
          </w:p>
        </w:tc>
      </w:tr>
      <w:tr w:rsidR="000333CA" w:rsidRPr="008310D4" w14:paraId="730C1816" w14:textId="77777777" w:rsidTr="000333CA">
        <w:trPr>
          <w:trHeight w:val="548"/>
        </w:trPr>
        <w:tc>
          <w:tcPr>
            <w:tcW w:w="640" w:type="dxa"/>
            <w:vMerge/>
            <w:shd w:val="clear" w:color="auto" w:fill="auto"/>
            <w:vAlign w:val="center"/>
            <w:hideMark/>
          </w:tcPr>
          <w:p w14:paraId="4D75AF24" w14:textId="77777777" w:rsidR="000333CA" w:rsidRPr="008310D4" w:rsidRDefault="000333CA" w:rsidP="0095639E">
            <w:pPr>
              <w:rPr>
                <w:sz w:val="16"/>
                <w:szCs w:val="16"/>
              </w:rPr>
            </w:pPr>
          </w:p>
        </w:tc>
        <w:tc>
          <w:tcPr>
            <w:tcW w:w="2494" w:type="dxa"/>
            <w:vMerge/>
            <w:shd w:val="clear" w:color="000000" w:fill="FFFFFF"/>
            <w:vAlign w:val="center"/>
            <w:hideMark/>
          </w:tcPr>
          <w:p w14:paraId="36CCCFF8" w14:textId="77777777" w:rsidR="000333CA" w:rsidRPr="008310D4" w:rsidRDefault="000333CA" w:rsidP="0095639E">
            <w:pPr>
              <w:rPr>
                <w:sz w:val="16"/>
                <w:szCs w:val="16"/>
              </w:rPr>
            </w:pPr>
          </w:p>
        </w:tc>
        <w:tc>
          <w:tcPr>
            <w:tcW w:w="1278" w:type="dxa"/>
            <w:vMerge/>
            <w:shd w:val="clear" w:color="auto" w:fill="auto"/>
            <w:vAlign w:val="center"/>
            <w:hideMark/>
          </w:tcPr>
          <w:p w14:paraId="6A533967" w14:textId="77777777" w:rsidR="000333CA" w:rsidRPr="008310D4" w:rsidRDefault="000333CA" w:rsidP="0095639E">
            <w:pPr>
              <w:rPr>
                <w:sz w:val="16"/>
                <w:szCs w:val="16"/>
              </w:rPr>
            </w:pPr>
          </w:p>
        </w:tc>
        <w:tc>
          <w:tcPr>
            <w:tcW w:w="1402" w:type="dxa"/>
            <w:vMerge/>
            <w:shd w:val="clear" w:color="auto" w:fill="auto"/>
            <w:vAlign w:val="center"/>
            <w:hideMark/>
          </w:tcPr>
          <w:p w14:paraId="15CE1C3B" w14:textId="77777777" w:rsidR="000333CA" w:rsidRPr="008310D4" w:rsidRDefault="000333CA" w:rsidP="0095639E">
            <w:pPr>
              <w:rPr>
                <w:sz w:val="16"/>
                <w:szCs w:val="16"/>
              </w:rPr>
            </w:pPr>
          </w:p>
        </w:tc>
        <w:tc>
          <w:tcPr>
            <w:tcW w:w="1281" w:type="dxa"/>
            <w:vMerge/>
            <w:shd w:val="clear" w:color="auto" w:fill="auto"/>
            <w:vAlign w:val="center"/>
            <w:hideMark/>
          </w:tcPr>
          <w:p w14:paraId="1F1DC7EC" w14:textId="77777777" w:rsidR="000333CA" w:rsidRPr="008310D4" w:rsidRDefault="000333CA" w:rsidP="0095639E">
            <w:pPr>
              <w:rPr>
                <w:sz w:val="16"/>
                <w:szCs w:val="16"/>
              </w:rPr>
            </w:pPr>
          </w:p>
        </w:tc>
        <w:tc>
          <w:tcPr>
            <w:tcW w:w="940" w:type="dxa"/>
            <w:vMerge/>
            <w:shd w:val="clear" w:color="000000" w:fill="FFFFFF"/>
            <w:vAlign w:val="center"/>
            <w:hideMark/>
          </w:tcPr>
          <w:p w14:paraId="548B5CF5" w14:textId="77777777" w:rsidR="000333CA" w:rsidRPr="008310D4" w:rsidRDefault="000333CA" w:rsidP="0095639E">
            <w:pPr>
              <w:rPr>
                <w:color w:val="FF0000"/>
                <w:sz w:val="16"/>
                <w:szCs w:val="16"/>
              </w:rPr>
            </w:pPr>
          </w:p>
        </w:tc>
        <w:tc>
          <w:tcPr>
            <w:tcW w:w="1052" w:type="dxa"/>
            <w:vMerge/>
            <w:shd w:val="clear" w:color="000000" w:fill="FFFFFF"/>
            <w:vAlign w:val="center"/>
            <w:hideMark/>
          </w:tcPr>
          <w:p w14:paraId="017A1400" w14:textId="77777777" w:rsidR="000333CA" w:rsidRPr="008310D4" w:rsidRDefault="000333CA" w:rsidP="0095639E">
            <w:pPr>
              <w:rPr>
                <w:color w:val="FF0000"/>
                <w:sz w:val="16"/>
                <w:szCs w:val="16"/>
              </w:rPr>
            </w:pPr>
          </w:p>
        </w:tc>
        <w:tc>
          <w:tcPr>
            <w:tcW w:w="1560" w:type="dxa"/>
            <w:vMerge/>
            <w:shd w:val="clear" w:color="auto" w:fill="auto"/>
            <w:vAlign w:val="center"/>
            <w:hideMark/>
          </w:tcPr>
          <w:p w14:paraId="435DF42E" w14:textId="77777777" w:rsidR="000333CA" w:rsidRPr="008310D4" w:rsidRDefault="000333CA" w:rsidP="0095639E">
            <w:pPr>
              <w:rPr>
                <w:color w:val="FF0000"/>
                <w:sz w:val="16"/>
                <w:szCs w:val="16"/>
              </w:rPr>
            </w:pPr>
          </w:p>
        </w:tc>
        <w:tc>
          <w:tcPr>
            <w:tcW w:w="1964" w:type="dxa"/>
            <w:shd w:val="clear" w:color="auto" w:fill="auto"/>
            <w:hideMark/>
          </w:tcPr>
          <w:p w14:paraId="066D5AB0" w14:textId="31482AD1" w:rsidR="000333CA" w:rsidRPr="008310D4" w:rsidRDefault="000333CA" w:rsidP="00D971FD">
            <w:pPr>
              <w:jc w:val="center"/>
              <w:rPr>
                <w:sz w:val="16"/>
                <w:szCs w:val="16"/>
              </w:rPr>
            </w:pPr>
            <w:r w:rsidRPr="008310D4">
              <w:rPr>
                <w:sz w:val="16"/>
                <w:szCs w:val="16"/>
              </w:rPr>
              <w:t>Новогоднее оформление территориальных зон города (ед.)</w:t>
            </w:r>
          </w:p>
        </w:tc>
        <w:tc>
          <w:tcPr>
            <w:tcW w:w="796" w:type="dxa"/>
            <w:shd w:val="clear" w:color="auto" w:fill="auto"/>
            <w:hideMark/>
          </w:tcPr>
          <w:p w14:paraId="2C3CC5F0" w14:textId="77777777" w:rsidR="000333CA" w:rsidRPr="008310D4" w:rsidRDefault="000333CA" w:rsidP="0095639E">
            <w:pPr>
              <w:jc w:val="center"/>
              <w:rPr>
                <w:sz w:val="16"/>
                <w:szCs w:val="16"/>
              </w:rPr>
            </w:pPr>
            <w:r w:rsidRPr="008310D4">
              <w:rPr>
                <w:sz w:val="16"/>
                <w:szCs w:val="16"/>
              </w:rPr>
              <w:t>4</w:t>
            </w:r>
          </w:p>
        </w:tc>
        <w:tc>
          <w:tcPr>
            <w:tcW w:w="851" w:type="dxa"/>
            <w:shd w:val="clear" w:color="auto" w:fill="auto"/>
            <w:hideMark/>
          </w:tcPr>
          <w:p w14:paraId="32826447" w14:textId="77777777" w:rsidR="000333CA" w:rsidRPr="008310D4" w:rsidRDefault="000333CA" w:rsidP="0095639E">
            <w:pPr>
              <w:jc w:val="center"/>
              <w:rPr>
                <w:sz w:val="16"/>
                <w:szCs w:val="16"/>
              </w:rPr>
            </w:pPr>
            <w:r w:rsidRPr="008310D4">
              <w:rPr>
                <w:sz w:val="16"/>
                <w:szCs w:val="16"/>
              </w:rPr>
              <w:t>4</w:t>
            </w:r>
          </w:p>
        </w:tc>
        <w:tc>
          <w:tcPr>
            <w:tcW w:w="1350" w:type="dxa"/>
            <w:shd w:val="clear" w:color="auto" w:fill="auto"/>
            <w:vAlign w:val="center"/>
            <w:hideMark/>
          </w:tcPr>
          <w:p w14:paraId="4F4DB456" w14:textId="77777777" w:rsidR="000333CA" w:rsidRPr="008310D4" w:rsidRDefault="000333CA" w:rsidP="0095639E">
            <w:pPr>
              <w:jc w:val="center"/>
              <w:rPr>
                <w:sz w:val="16"/>
                <w:szCs w:val="16"/>
              </w:rPr>
            </w:pPr>
            <w:r w:rsidRPr="008310D4">
              <w:rPr>
                <w:sz w:val="16"/>
                <w:szCs w:val="16"/>
              </w:rPr>
              <w:t> </w:t>
            </w:r>
          </w:p>
        </w:tc>
      </w:tr>
      <w:tr w:rsidR="000333CA" w:rsidRPr="008310D4" w14:paraId="14A85EA7" w14:textId="77777777" w:rsidTr="000333CA">
        <w:trPr>
          <w:trHeight w:val="3139"/>
        </w:trPr>
        <w:tc>
          <w:tcPr>
            <w:tcW w:w="640" w:type="dxa"/>
            <w:vMerge/>
            <w:shd w:val="clear" w:color="auto" w:fill="auto"/>
            <w:vAlign w:val="center"/>
            <w:hideMark/>
          </w:tcPr>
          <w:p w14:paraId="320503D2" w14:textId="77777777" w:rsidR="000333CA" w:rsidRPr="008310D4" w:rsidRDefault="000333CA" w:rsidP="0095639E">
            <w:pPr>
              <w:rPr>
                <w:sz w:val="16"/>
                <w:szCs w:val="16"/>
              </w:rPr>
            </w:pPr>
          </w:p>
        </w:tc>
        <w:tc>
          <w:tcPr>
            <w:tcW w:w="2494" w:type="dxa"/>
            <w:vMerge/>
            <w:shd w:val="clear" w:color="000000" w:fill="FFFFFF"/>
            <w:vAlign w:val="center"/>
            <w:hideMark/>
          </w:tcPr>
          <w:p w14:paraId="057064A3" w14:textId="77777777" w:rsidR="000333CA" w:rsidRPr="008310D4" w:rsidRDefault="000333CA" w:rsidP="0095639E">
            <w:pPr>
              <w:rPr>
                <w:sz w:val="16"/>
                <w:szCs w:val="16"/>
              </w:rPr>
            </w:pPr>
          </w:p>
        </w:tc>
        <w:tc>
          <w:tcPr>
            <w:tcW w:w="1278" w:type="dxa"/>
            <w:vMerge/>
            <w:shd w:val="clear" w:color="auto" w:fill="auto"/>
            <w:vAlign w:val="center"/>
            <w:hideMark/>
          </w:tcPr>
          <w:p w14:paraId="43D1706B" w14:textId="77777777" w:rsidR="000333CA" w:rsidRPr="008310D4" w:rsidRDefault="000333CA" w:rsidP="0095639E">
            <w:pPr>
              <w:rPr>
                <w:sz w:val="16"/>
                <w:szCs w:val="16"/>
              </w:rPr>
            </w:pPr>
          </w:p>
        </w:tc>
        <w:tc>
          <w:tcPr>
            <w:tcW w:w="1402" w:type="dxa"/>
            <w:vMerge/>
            <w:shd w:val="clear" w:color="auto" w:fill="auto"/>
            <w:vAlign w:val="center"/>
            <w:hideMark/>
          </w:tcPr>
          <w:p w14:paraId="54D2A358" w14:textId="77777777" w:rsidR="000333CA" w:rsidRPr="008310D4" w:rsidRDefault="000333CA" w:rsidP="0095639E">
            <w:pPr>
              <w:rPr>
                <w:sz w:val="16"/>
                <w:szCs w:val="16"/>
              </w:rPr>
            </w:pPr>
          </w:p>
        </w:tc>
        <w:tc>
          <w:tcPr>
            <w:tcW w:w="1281" w:type="dxa"/>
            <w:vMerge/>
            <w:shd w:val="clear" w:color="auto" w:fill="auto"/>
            <w:vAlign w:val="center"/>
            <w:hideMark/>
          </w:tcPr>
          <w:p w14:paraId="2FD14514" w14:textId="77777777" w:rsidR="000333CA" w:rsidRPr="008310D4" w:rsidRDefault="000333CA" w:rsidP="0095639E">
            <w:pPr>
              <w:rPr>
                <w:sz w:val="16"/>
                <w:szCs w:val="16"/>
              </w:rPr>
            </w:pPr>
          </w:p>
        </w:tc>
        <w:tc>
          <w:tcPr>
            <w:tcW w:w="940" w:type="dxa"/>
            <w:vMerge/>
            <w:shd w:val="clear" w:color="000000" w:fill="FFFFFF"/>
            <w:vAlign w:val="center"/>
            <w:hideMark/>
          </w:tcPr>
          <w:p w14:paraId="0A53EF81" w14:textId="77777777" w:rsidR="000333CA" w:rsidRPr="008310D4" w:rsidRDefault="000333CA" w:rsidP="0095639E">
            <w:pPr>
              <w:rPr>
                <w:color w:val="FF0000"/>
                <w:sz w:val="16"/>
                <w:szCs w:val="16"/>
              </w:rPr>
            </w:pPr>
          </w:p>
        </w:tc>
        <w:tc>
          <w:tcPr>
            <w:tcW w:w="1052" w:type="dxa"/>
            <w:vMerge/>
            <w:shd w:val="clear" w:color="000000" w:fill="FFFFFF"/>
            <w:vAlign w:val="center"/>
            <w:hideMark/>
          </w:tcPr>
          <w:p w14:paraId="5117D62B" w14:textId="77777777" w:rsidR="000333CA" w:rsidRPr="008310D4" w:rsidRDefault="000333CA" w:rsidP="0095639E">
            <w:pPr>
              <w:rPr>
                <w:color w:val="FF0000"/>
                <w:sz w:val="16"/>
                <w:szCs w:val="16"/>
              </w:rPr>
            </w:pPr>
          </w:p>
        </w:tc>
        <w:tc>
          <w:tcPr>
            <w:tcW w:w="1560" w:type="dxa"/>
            <w:vMerge/>
            <w:shd w:val="clear" w:color="auto" w:fill="auto"/>
            <w:vAlign w:val="center"/>
            <w:hideMark/>
          </w:tcPr>
          <w:p w14:paraId="1A801334" w14:textId="77777777" w:rsidR="000333CA" w:rsidRPr="008310D4" w:rsidRDefault="000333CA" w:rsidP="0095639E">
            <w:pPr>
              <w:rPr>
                <w:color w:val="FF0000"/>
                <w:sz w:val="16"/>
                <w:szCs w:val="16"/>
              </w:rPr>
            </w:pPr>
          </w:p>
        </w:tc>
        <w:tc>
          <w:tcPr>
            <w:tcW w:w="1964" w:type="dxa"/>
            <w:shd w:val="clear" w:color="auto" w:fill="auto"/>
            <w:hideMark/>
          </w:tcPr>
          <w:p w14:paraId="3E6D74BA" w14:textId="77777777" w:rsidR="000333CA" w:rsidRPr="008310D4" w:rsidRDefault="000333CA" w:rsidP="0095639E">
            <w:pPr>
              <w:jc w:val="center"/>
              <w:rPr>
                <w:sz w:val="16"/>
                <w:szCs w:val="16"/>
              </w:rPr>
            </w:pPr>
            <w:r w:rsidRPr="008310D4">
              <w:rPr>
                <w:sz w:val="16"/>
                <w:szCs w:val="16"/>
              </w:rPr>
              <w:t xml:space="preserve">Разработка </w:t>
            </w:r>
            <w:proofErr w:type="gramStart"/>
            <w:r w:rsidRPr="008310D4">
              <w:rPr>
                <w:sz w:val="16"/>
                <w:szCs w:val="16"/>
              </w:rPr>
              <w:t>дизайн-макетов</w:t>
            </w:r>
            <w:proofErr w:type="gramEnd"/>
            <w:r w:rsidRPr="008310D4">
              <w:rPr>
                <w:sz w:val="16"/>
                <w:szCs w:val="16"/>
              </w:rPr>
              <w:t xml:space="preserve"> по тематике социальных акций</w:t>
            </w:r>
            <w:r w:rsidRPr="008310D4">
              <w:rPr>
                <w:sz w:val="16"/>
                <w:szCs w:val="16"/>
              </w:rPr>
              <w:br w:type="page"/>
              <w:t xml:space="preserve"> (ед.)</w:t>
            </w:r>
          </w:p>
        </w:tc>
        <w:tc>
          <w:tcPr>
            <w:tcW w:w="796" w:type="dxa"/>
            <w:shd w:val="clear" w:color="auto" w:fill="auto"/>
            <w:hideMark/>
          </w:tcPr>
          <w:p w14:paraId="0823DE50" w14:textId="78BF45DA" w:rsidR="000333CA" w:rsidRPr="008310D4" w:rsidRDefault="000333CA" w:rsidP="0095639E">
            <w:pPr>
              <w:jc w:val="center"/>
              <w:rPr>
                <w:sz w:val="16"/>
                <w:szCs w:val="16"/>
              </w:rPr>
            </w:pPr>
            <w:r w:rsidRPr="008310D4">
              <w:rPr>
                <w:sz w:val="16"/>
                <w:szCs w:val="16"/>
              </w:rPr>
              <w:t>30</w:t>
            </w:r>
          </w:p>
        </w:tc>
        <w:tc>
          <w:tcPr>
            <w:tcW w:w="851" w:type="dxa"/>
            <w:shd w:val="clear" w:color="auto" w:fill="auto"/>
            <w:hideMark/>
          </w:tcPr>
          <w:p w14:paraId="63145543" w14:textId="6D57D17F" w:rsidR="000333CA" w:rsidRPr="008310D4" w:rsidRDefault="000333CA" w:rsidP="0095639E">
            <w:pPr>
              <w:jc w:val="center"/>
              <w:rPr>
                <w:sz w:val="16"/>
                <w:szCs w:val="16"/>
              </w:rPr>
            </w:pPr>
            <w:r w:rsidRPr="008310D4">
              <w:rPr>
                <w:sz w:val="16"/>
                <w:szCs w:val="16"/>
              </w:rPr>
              <w:t>23</w:t>
            </w:r>
          </w:p>
        </w:tc>
        <w:tc>
          <w:tcPr>
            <w:tcW w:w="1350" w:type="dxa"/>
            <w:shd w:val="clear" w:color="auto" w:fill="auto"/>
            <w:hideMark/>
          </w:tcPr>
          <w:p w14:paraId="1E17E001" w14:textId="77777777" w:rsidR="000333CA" w:rsidRPr="008310D4" w:rsidRDefault="000333CA" w:rsidP="0095639E">
            <w:pPr>
              <w:jc w:val="center"/>
              <w:rPr>
                <w:sz w:val="16"/>
                <w:szCs w:val="16"/>
              </w:rPr>
            </w:pPr>
            <w:r w:rsidRPr="008310D4">
              <w:rPr>
                <w:sz w:val="16"/>
                <w:szCs w:val="16"/>
              </w:rPr>
              <w:t xml:space="preserve">Отклонение </w:t>
            </w:r>
            <w:proofErr w:type="gramStart"/>
            <w:r w:rsidRPr="008310D4">
              <w:rPr>
                <w:sz w:val="16"/>
                <w:szCs w:val="16"/>
              </w:rPr>
              <w:t>ожидаемых</w:t>
            </w:r>
            <w:proofErr w:type="gramEnd"/>
            <w:r w:rsidRPr="008310D4">
              <w:rPr>
                <w:sz w:val="16"/>
                <w:szCs w:val="16"/>
              </w:rPr>
              <w:t xml:space="preserve"> (плановых) </w:t>
            </w:r>
          </w:p>
          <w:p w14:paraId="14F95916" w14:textId="77777777" w:rsidR="000333CA" w:rsidRPr="008310D4" w:rsidRDefault="000333CA" w:rsidP="0095639E">
            <w:pPr>
              <w:jc w:val="center"/>
              <w:rPr>
                <w:sz w:val="16"/>
                <w:szCs w:val="16"/>
              </w:rPr>
            </w:pPr>
            <w:r w:rsidRPr="008310D4">
              <w:rPr>
                <w:sz w:val="16"/>
                <w:szCs w:val="16"/>
              </w:rPr>
              <w:t xml:space="preserve">и фактически достигнутых результатов связано </w:t>
            </w:r>
          </w:p>
          <w:p w14:paraId="24456109" w14:textId="07B66076" w:rsidR="000333CA" w:rsidRPr="008310D4" w:rsidRDefault="000333CA" w:rsidP="00FC7189">
            <w:pPr>
              <w:jc w:val="center"/>
              <w:rPr>
                <w:sz w:val="16"/>
                <w:szCs w:val="16"/>
              </w:rPr>
            </w:pPr>
            <w:r w:rsidRPr="008310D4">
              <w:rPr>
                <w:sz w:val="16"/>
                <w:szCs w:val="16"/>
              </w:rPr>
              <w:t>с увеличением количества обращений получателей муниципальной услуги с уже готовыми макетами акций социальной рекламы</w:t>
            </w:r>
          </w:p>
        </w:tc>
      </w:tr>
      <w:tr w:rsidR="000333CA" w:rsidRPr="008310D4" w14:paraId="178DA08F" w14:textId="77777777" w:rsidTr="000333CA">
        <w:trPr>
          <w:trHeight w:val="438"/>
        </w:trPr>
        <w:tc>
          <w:tcPr>
            <w:tcW w:w="640" w:type="dxa"/>
            <w:vMerge/>
            <w:shd w:val="clear" w:color="auto" w:fill="auto"/>
            <w:vAlign w:val="center"/>
            <w:hideMark/>
          </w:tcPr>
          <w:p w14:paraId="1A43F1FB" w14:textId="77777777" w:rsidR="000333CA" w:rsidRPr="008310D4" w:rsidRDefault="000333CA" w:rsidP="0095639E">
            <w:pPr>
              <w:rPr>
                <w:sz w:val="16"/>
                <w:szCs w:val="16"/>
              </w:rPr>
            </w:pPr>
          </w:p>
        </w:tc>
        <w:tc>
          <w:tcPr>
            <w:tcW w:w="2494" w:type="dxa"/>
            <w:vMerge/>
            <w:shd w:val="clear" w:color="000000" w:fill="FFFFFF"/>
            <w:vAlign w:val="center"/>
            <w:hideMark/>
          </w:tcPr>
          <w:p w14:paraId="3BA6DE56" w14:textId="77777777" w:rsidR="000333CA" w:rsidRPr="008310D4" w:rsidRDefault="000333CA" w:rsidP="0095639E">
            <w:pPr>
              <w:rPr>
                <w:sz w:val="16"/>
                <w:szCs w:val="16"/>
              </w:rPr>
            </w:pPr>
          </w:p>
        </w:tc>
        <w:tc>
          <w:tcPr>
            <w:tcW w:w="1278" w:type="dxa"/>
            <w:vMerge/>
            <w:shd w:val="clear" w:color="auto" w:fill="auto"/>
            <w:vAlign w:val="center"/>
            <w:hideMark/>
          </w:tcPr>
          <w:p w14:paraId="0BAC4CE8" w14:textId="77777777" w:rsidR="000333CA" w:rsidRPr="008310D4" w:rsidRDefault="000333CA" w:rsidP="0095639E">
            <w:pPr>
              <w:rPr>
                <w:sz w:val="16"/>
                <w:szCs w:val="16"/>
              </w:rPr>
            </w:pPr>
          </w:p>
        </w:tc>
        <w:tc>
          <w:tcPr>
            <w:tcW w:w="1402" w:type="dxa"/>
            <w:vMerge/>
            <w:shd w:val="clear" w:color="auto" w:fill="auto"/>
            <w:vAlign w:val="center"/>
            <w:hideMark/>
          </w:tcPr>
          <w:p w14:paraId="6C0F1494" w14:textId="77777777" w:rsidR="000333CA" w:rsidRPr="008310D4" w:rsidRDefault="000333CA" w:rsidP="0095639E">
            <w:pPr>
              <w:rPr>
                <w:sz w:val="16"/>
                <w:szCs w:val="16"/>
              </w:rPr>
            </w:pPr>
          </w:p>
        </w:tc>
        <w:tc>
          <w:tcPr>
            <w:tcW w:w="1281" w:type="dxa"/>
            <w:vMerge/>
            <w:shd w:val="clear" w:color="auto" w:fill="auto"/>
            <w:vAlign w:val="center"/>
            <w:hideMark/>
          </w:tcPr>
          <w:p w14:paraId="199569BA" w14:textId="77777777" w:rsidR="000333CA" w:rsidRPr="008310D4" w:rsidRDefault="000333CA" w:rsidP="0095639E">
            <w:pPr>
              <w:rPr>
                <w:sz w:val="16"/>
                <w:szCs w:val="16"/>
              </w:rPr>
            </w:pPr>
          </w:p>
        </w:tc>
        <w:tc>
          <w:tcPr>
            <w:tcW w:w="940" w:type="dxa"/>
            <w:vMerge/>
            <w:shd w:val="clear" w:color="000000" w:fill="FFFFFF"/>
            <w:vAlign w:val="center"/>
            <w:hideMark/>
          </w:tcPr>
          <w:p w14:paraId="1405D712" w14:textId="77777777" w:rsidR="000333CA" w:rsidRPr="008310D4" w:rsidRDefault="000333CA" w:rsidP="0095639E">
            <w:pPr>
              <w:rPr>
                <w:color w:val="FF0000"/>
                <w:sz w:val="16"/>
                <w:szCs w:val="16"/>
              </w:rPr>
            </w:pPr>
          </w:p>
        </w:tc>
        <w:tc>
          <w:tcPr>
            <w:tcW w:w="1052" w:type="dxa"/>
            <w:vMerge/>
            <w:shd w:val="clear" w:color="000000" w:fill="FFFFFF"/>
            <w:vAlign w:val="center"/>
            <w:hideMark/>
          </w:tcPr>
          <w:p w14:paraId="3F18807E" w14:textId="77777777" w:rsidR="000333CA" w:rsidRPr="008310D4" w:rsidRDefault="000333CA" w:rsidP="0095639E">
            <w:pPr>
              <w:rPr>
                <w:color w:val="FF0000"/>
                <w:sz w:val="16"/>
                <w:szCs w:val="16"/>
              </w:rPr>
            </w:pPr>
          </w:p>
        </w:tc>
        <w:tc>
          <w:tcPr>
            <w:tcW w:w="1560" w:type="dxa"/>
            <w:vMerge/>
            <w:shd w:val="clear" w:color="auto" w:fill="auto"/>
            <w:vAlign w:val="center"/>
            <w:hideMark/>
          </w:tcPr>
          <w:p w14:paraId="2A062908" w14:textId="77777777" w:rsidR="000333CA" w:rsidRPr="008310D4" w:rsidRDefault="000333CA" w:rsidP="0095639E">
            <w:pPr>
              <w:rPr>
                <w:color w:val="FF0000"/>
                <w:sz w:val="16"/>
                <w:szCs w:val="16"/>
              </w:rPr>
            </w:pPr>
          </w:p>
        </w:tc>
        <w:tc>
          <w:tcPr>
            <w:tcW w:w="1964" w:type="dxa"/>
            <w:shd w:val="clear" w:color="auto" w:fill="auto"/>
            <w:hideMark/>
          </w:tcPr>
          <w:p w14:paraId="4960E7C8" w14:textId="77777777" w:rsidR="000333CA" w:rsidRPr="008310D4" w:rsidRDefault="000333CA" w:rsidP="0095639E">
            <w:pPr>
              <w:jc w:val="center"/>
              <w:rPr>
                <w:sz w:val="16"/>
                <w:szCs w:val="16"/>
              </w:rPr>
            </w:pPr>
            <w:r w:rsidRPr="008310D4">
              <w:rPr>
                <w:sz w:val="16"/>
                <w:szCs w:val="16"/>
              </w:rPr>
              <w:t>Количество социальных рекламных акций (ед.)</w:t>
            </w:r>
          </w:p>
        </w:tc>
        <w:tc>
          <w:tcPr>
            <w:tcW w:w="796" w:type="dxa"/>
            <w:shd w:val="clear" w:color="auto" w:fill="auto"/>
            <w:hideMark/>
          </w:tcPr>
          <w:p w14:paraId="25A8AF43" w14:textId="2F0335A9" w:rsidR="000333CA" w:rsidRPr="008310D4" w:rsidRDefault="000333CA" w:rsidP="0095639E">
            <w:pPr>
              <w:jc w:val="center"/>
              <w:rPr>
                <w:sz w:val="16"/>
                <w:szCs w:val="16"/>
              </w:rPr>
            </w:pPr>
            <w:r w:rsidRPr="008310D4">
              <w:rPr>
                <w:sz w:val="16"/>
                <w:szCs w:val="16"/>
              </w:rPr>
              <w:t>65</w:t>
            </w:r>
          </w:p>
        </w:tc>
        <w:tc>
          <w:tcPr>
            <w:tcW w:w="851" w:type="dxa"/>
            <w:shd w:val="clear" w:color="auto" w:fill="auto"/>
            <w:hideMark/>
          </w:tcPr>
          <w:p w14:paraId="53585B61" w14:textId="5044B4CB" w:rsidR="000333CA" w:rsidRPr="008310D4" w:rsidRDefault="000333CA" w:rsidP="0095639E">
            <w:pPr>
              <w:jc w:val="center"/>
              <w:rPr>
                <w:sz w:val="16"/>
                <w:szCs w:val="16"/>
              </w:rPr>
            </w:pPr>
            <w:r w:rsidRPr="008310D4">
              <w:rPr>
                <w:sz w:val="16"/>
                <w:szCs w:val="16"/>
              </w:rPr>
              <w:t>65</w:t>
            </w:r>
          </w:p>
        </w:tc>
        <w:tc>
          <w:tcPr>
            <w:tcW w:w="1350" w:type="dxa"/>
            <w:shd w:val="clear" w:color="auto" w:fill="auto"/>
            <w:vAlign w:val="center"/>
            <w:hideMark/>
          </w:tcPr>
          <w:p w14:paraId="7FB6815C" w14:textId="76D8A6F6" w:rsidR="000333CA" w:rsidRPr="008310D4" w:rsidRDefault="000333CA" w:rsidP="000969AA">
            <w:pPr>
              <w:jc w:val="center"/>
              <w:rPr>
                <w:sz w:val="16"/>
                <w:szCs w:val="16"/>
              </w:rPr>
            </w:pPr>
          </w:p>
        </w:tc>
      </w:tr>
      <w:tr w:rsidR="000333CA" w:rsidRPr="008310D4" w14:paraId="082DB1D3" w14:textId="77777777" w:rsidTr="000333CA">
        <w:trPr>
          <w:trHeight w:val="384"/>
        </w:trPr>
        <w:tc>
          <w:tcPr>
            <w:tcW w:w="640" w:type="dxa"/>
            <w:vMerge/>
            <w:shd w:val="clear" w:color="auto" w:fill="auto"/>
            <w:vAlign w:val="center"/>
            <w:hideMark/>
          </w:tcPr>
          <w:p w14:paraId="2F55446C" w14:textId="77777777" w:rsidR="000333CA" w:rsidRPr="008310D4" w:rsidRDefault="000333CA" w:rsidP="0095639E">
            <w:pPr>
              <w:rPr>
                <w:sz w:val="16"/>
                <w:szCs w:val="16"/>
              </w:rPr>
            </w:pPr>
          </w:p>
        </w:tc>
        <w:tc>
          <w:tcPr>
            <w:tcW w:w="2494" w:type="dxa"/>
            <w:vMerge/>
            <w:shd w:val="clear" w:color="000000" w:fill="FFFFFF"/>
            <w:vAlign w:val="center"/>
            <w:hideMark/>
          </w:tcPr>
          <w:p w14:paraId="752EBF18" w14:textId="77777777" w:rsidR="000333CA" w:rsidRPr="008310D4" w:rsidRDefault="000333CA" w:rsidP="0095639E">
            <w:pPr>
              <w:rPr>
                <w:sz w:val="16"/>
                <w:szCs w:val="16"/>
              </w:rPr>
            </w:pPr>
          </w:p>
        </w:tc>
        <w:tc>
          <w:tcPr>
            <w:tcW w:w="1278" w:type="dxa"/>
            <w:vMerge/>
            <w:shd w:val="clear" w:color="auto" w:fill="auto"/>
            <w:vAlign w:val="center"/>
            <w:hideMark/>
          </w:tcPr>
          <w:p w14:paraId="1D65F016" w14:textId="77777777" w:rsidR="000333CA" w:rsidRPr="008310D4" w:rsidRDefault="000333CA" w:rsidP="0095639E">
            <w:pPr>
              <w:rPr>
                <w:sz w:val="16"/>
                <w:szCs w:val="16"/>
              </w:rPr>
            </w:pPr>
          </w:p>
        </w:tc>
        <w:tc>
          <w:tcPr>
            <w:tcW w:w="1402" w:type="dxa"/>
            <w:vMerge/>
            <w:shd w:val="clear" w:color="auto" w:fill="auto"/>
            <w:vAlign w:val="center"/>
            <w:hideMark/>
          </w:tcPr>
          <w:p w14:paraId="6AB832EA" w14:textId="77777777" w:rsidR="000333CA" w:rsidRPr="008310D4" w:rsidRDefault="000333CA" w:rsidP="0095639E">
            <w:pPr>
              <w:rPr>
                <w:sz w:val="16"/>
                <w:szCs w:val="16"/>
              </w:rPr>
            </w:pPr>
          </w:p>
        </w:tc>
        <w:tc>
          <w:tcPr>
            <w:tcW w:w="1281" w:type="dxa"/>
            <w:vMerge/>
            <w:shd w:val="clear" w:color="auto" w:fill="auto"/>
            <w:vAlign w:val="center"/>
            <w:hideMark/>
          </w:tcPr>
          <w:p w14:paraId="37861A51" w14:textId="77777777" w:rsidR="000333CA" w:rsidRPr="008310D4" w:rsidRDefault="000333CA" w:rsidP="0095639E">
            <w:pPr>
              <w:rPr>
                <w:sz w:val="16"/>
                <w:szCs w:val="16"/>
              </w:rPr>
            </w:pPr>
          </w:p>
        </w:tc>
        <w:tc>
          <w:tcPr>
            <w:tcW w:w="940" w:type="dxa"/>
            <w:vMerge/>
            <w:shd w:val="clear" w:color="000000" w:fill="FFFFFF"/>
            <w:vAlign w:val="center"/>
            <w:hideMark/>
          </w:tcPr>
          <w:p w14:paraId="2EAC7111" w14:textId="77777777" w:rsidR="000333CA" w:rsidRPr="008310D4" w:rsidRDefault="000333CA" w:rsidP="0095639E">
            <w:pPr>
              <w:rPr>
                <w:color w:val="FF0000"/>
                <w:sz w:val="16"/>
                <w:szCs w:val="16"/>
              </w:rPr>
            </w:pPr>
          </w:p>
        </w:tc>
        <w:tc>
          <w:tcPr>
            <w:tcW w:w="1052" w:type="dxa"/>
            <w:vMerge/>
            <w:shd w:val="clear" w:color="000000" w:fill="FFFFFF"/>
            <w:vAlign w:val="center"/>
            <w:hideMark/>
          </w:tcPr>
          <w:p w14:paraId="287A5246" w14:textId="77777777" w:rsidR="000333CA" w:rsidRPr="008310D4" w:rsidRDefault="000333CA" w:rsidP="0095639E">
            <w:pPr>
              <w:rPr>
                <w:color w:val="FF0000"/>
                <w:sz w:val="16"/>
                <w:szCs w:val="16"/>
              </w:rPr>
            </w:pPr>
          </w:p>
        </w:tc>
        <w:tc>
          <w:tcPr>
            <w:tcW w:w="1560" w:type="dxa"/>
            <w:vMerge/>
            <w:shd w:val="clear" w:color="auto" w:fill="auto"/>
            <w:vAlign w:val="center"/>
            <w:hideMark/>
          </w:tcPr>
          <w:p w14:paraId="77B30AA3" w14:textId="77777777" w:rsidR="000333CA" w:rsidRPr="008310D4" w:rsidRDefault="000333CA" w:rsidP="0095639E">
            <w:pPr>
              <w:rPr>
                <w:color w:val="FF0000"/>
                <w:sz w:val="16"/>
                <w:szCs w:val="16"/>
              </w:rPr>
            </w:pPr>
          </w:p>
        </w:tc>
        <w:tc>
          <w:tcPr>
            <w:tcW w:w="1964" w:type="dxa"/>
            <w:shd w:val="clear" w:color="auto" w:fill="auto"/>
            <w:hideMark/>
          </w:tcPr>
          <w:p w14:paraId="2AAC0CCC" w14:textId="77777777" w:rsidR="000333CA" w:rsidRPr="008310D4" w:rsidRDefault="000333CA" w:rsidP="0095639E">
            <w:pPr>
              <w:jc w:val="center"/>
              <w:rPr>
                <w:sz w:val="16"/>
                <w:szCs w:val="16"/>
              </w:rPr>
            </w:pPr>
            <w:r w:rsidRPr="008310D4">
              <w:rPr>
                <w:sz w:val="16"/>
                <w:szCs w:val="16"/>
              </w:rPr>
              <w:t>Изготовление флагов расцвечивания (ед.)</w:t>
            </w:r>
          </w:p>
        </w:tc>
        <w:tc>
          <w:tcPr>
            <w:tcW w:w="796" w:type="dxa"/>
            <w:shd w:val="clear" w:color="auto" w:fill="auto"/>
            <w:hideMark/>
          </w:tcPr>
          <w:p w14:paraId="2573B212" w14:textId="049EEE9E" w:rsidR="000333CA" w:rsidRPr="008310D4" w:rsidRDefault="000333CA" w:rsidP="000969AA">
            <w:pPr>
              <w:tabs>
                <w:tab w:val="left" w:pos="195"/>
                <w:tab w:val="center" w:pos="290"/>
              </w:tabs>
              <w:jc w:val="center"/>
              <w:rPr>
                <w:sz w:val="16"/>
                <w:szCs w:val="16"/>
              </w:rPr>
            </w:pPr>
            <w:r w:rsidRPr="008310D4">
              <w:rPr>
                <w:sz w:val="16"/>
                <w:szCs w:val="16"/>
              </w:rPr>
              <w:t>3360</w:t>
            </w:r>
          </w:p>
        </w:tc>
        <w:tc>
          <w:tcPr>
            <w:tcW w:w="851" w:type="dxa"/>
            <w:shd w:val="clear" w:color="auto" w:fill="auto"/>
            <w:hideMark/>
          </w:tcPr>
          <w:p w14:paraId="62832CB6" w14:textId="05670EFC" w:rsidR="000333CA" w:rsidRPr="008310D4" w:rsidRDefault="000333CA" w:rsidP="0095639E">
            <w:pPr>
              <w:jc w:val="center"/>
              <w:rPr>
                <w:sz w:val="16"/>
                <w:szCs w:val="16"/>
              </w:rPr>
            </w:pPr>
            <w:r w:rsidRPr="008310D4">
              <w:rPr>
                <w:sz w:val="16"/>
                <w:szCs w:val="16"/>
              </w:rPr>
              <w:t>3360</w:t>
            </w:r>
          </w:p>
        </w:tc>
        <w:tc>
          <w:tcPr>
            <w:tcW w:w="1350" w:type="dxa"/>
            <w:shd w:val="clear" w:color="auto" w:fill="auto"/>
          </w:tcPr>
          <w:p w14:paraId="15E8345E" w14:textId="5DB6926A" w:rsidR="000333CA" w:rsidRPr="008310D4" w:rsidRDefault="000333CA" w:rsidP="00AD1968">
            <w:pPr>
              <w:jc w:val="center"/>
              <w:rPr>
                <w:sz w:val="16"/>
                <w:szCs w:val="16"/>
              </w:rPr>
            </w:pPr>
          </w:p>
        </w:tc>
      </w:tr>
      <w:tr w:rsidR="000333CA" w:rsidRPr="008310D4" w14:paraId="2E8FBD93" w14:textId="77777777" w:rsidTr="000333CA">
        <w:trPr>
          <w:trHeight w:val="1147"/>
        </w:trPr>
        <w:tc>
          <w:tcPr>
            <w:tcW w:w="640" w:type="dxa"/>
            <w:vMerge/>
            <w:shd w:val="clear" w:color="auto" w:fill="auto"/>
            <w:vAlign w:val="center"/>
            <w:hideMark/>
          </w:tcPr>
          <w:p w14:paraId="5C0B9D8E" w14:textId="77777777" w:rsidR="000333CA" w:rsidRPr="008310D4" w:rsidRDefault="000333CA" w:rsidP="0095639E">
            <w:pPr>
              <w:rPr>
                <w:sz w:val="16"/>
                <w:szCs w:val="16"/>
              </w:rPr>
            </w:pPr>
          </w:p>
        </w:tc>
        <w:tc>
          <w:tcPr>
            <w:tcW w:w="2494" w:type="dxa"/>
            <w:shd w:val="clear" w:color="auto" w:fill="auto"/>
            <w:hideMark/>
          </w:tcPr>
          <w:p w14:paraId="44A82960" w14:textId="77777777" w:rsidR="000333CA" w:rsidRPr="008310D4" w:rsidRDefault="000333CA" w:rsidP="0095639E">
            <w:pPr>
              <w:jc w:val="center"/>
              <w:rPr>
                <w:sz w:val="16"/>
                <w:szCs w:val="16"/>
              </w:rPr>
            </w:pPr>
            <w:proofErr w:type="gramStart"/>
            <w:r w:rsidRPr="008310D4">
              <w:rPr>
                <w:sz w:val="16"/>
                <w:szCs w:val="16"/>
              </w:rPr>
              <w:t xml:space="preserve">Мероприятие «Пропаганда социальных ценностей» (управление по делам наружной рекламы, информации </w:t>
            </w:r>
            <w:proofErr w:type="gramEnd"/>
          </w:p>
          <w:p w14:paraId="02482B16" w14:textId="77777777" w:rsidR="000333CA" w:rsidRPr="008310D4" w:rsidRDefault="000333CA" w:rsidP="0095639E">
            <w:pPr>
              <w:jc w:val="center"/>
              <w:rPr>
                <w:sz w:val="16"/>
                <w:szCs w:val="16"/>
              </w:rPr>
            </w:pPr>
            <w:r w:rsidRPr="008310D4">
              <w:rPr>
                <w:sz w:val="16"/>
                <w:szCs w:val="16"/>
              </w:rPr>
              <w:t>и оформления города Администрации города Иванова)</w:t>
            </w:r>
          </w:p>
        </w:tc>
        <w:tc>
          <w:tcPr>
            <w:tcW w:w="1278" w:type="dxa"/>
            <w:shd w:val="clear" w:color="auto" w:fill="auto"/>
            <w:hideMark/>
          </w:tcPr>
          <w:p w14:paraId="25A98AFD" w14:textId="659F9582" w:rsidR="000333CA" w:rsidRPr="008310D4" w:rsidRDefault="000333CA" w:rsidP="0095639E">
            <w:pPr>
              <w:jc w:val="center"/>
              <w:rPr>
                <w:sz w:val="16"/>
                <w:szCs w:val="16"/>
              </w:rPr>
            </w:pPr>
            <w:r w:rsidRPr="008310D4">
              <w:rPr>
                <w:rFonts w:eastAsiaTheme="minorHAnsi"/>
                <w:sz w:val="16"/>
                <w:szCs w:val="16"/>
                <w:lang w:eastAsia="en-US"/>
              </w:rPr>
              <w:t>602,20</w:t>
            </w:r>
          </w:p>
        </w:tc>
        <w:tc>
          <w:tcPr>
            <w:tcW w:w="1402" w:type="dxa"/>
            <w:shd w:val="clear" w:color="auto" w:fill="auto"/>
            <w:hideMark/>
          </w:tcPr>
          <w:p w14:paraId="7445D4E4" w14:textId="3E09C5A3" w:rsidR="000333CA" w:rsidRPr="008310D4" w:rsidRDefault="000333CA" w:rsidP="0095639E">
            <w:pPr>
              <w:jc w:val="center"/>
              <w:rPr>
                <w:sz w:val="16"/>
                <w:szCs w:val="16"/>
              </w:rPr>
            </w:pPr>
            <w:r w:rsidRPr="008310D4">
              <w:rPr>
                <w:sz w:val="16"/>
                <w:szCs w:val="16"/>
              </w:rPr>
              <w:t>599,26</w:t>
            </w:r>
          </w:p>
        </w:tc>
        <w:tc>
          <w:tcPr>
            <w:tcW w:w="1281" w:type="dxa"/>
            <w:shd w:val="clear" w:color="000000" w:fill="FFFFFF"/>
            <w:hideMark/>
          </w:tcPr>
          <w:p w14:paraId="36051C86" w14:textId="7B032DD9" w:rsidR="000333CA" w:rsidRPr="008310D4" w:rsidRDefault="000333CA" w:rsidP="0095639E">
            <w:pPr>
              <w:jc w:val="center"/>
              <w:rPr>
                <w:sz w:val="16"/>
                <w:szCs w:val="16"/>
              </w:rPr>
            </w:pPr>
            <w:r w:rsidRPr="008310D4">
              <w:rPr>
                <w:sz w:val="16"/>
                <w:szCs w:val="16"/>
              </w:rPr>
              <w:t>2,94</w:t>
            </w:r>
          </w:p>
        </w:tc>
        <w:tc>
          <w:tcPr>
            <w:tcW w:w="940" w:type="dxa"/>
            <w:shd w:val="clear" w:color="auto" w:fill="auto"/>
            <w:hideMark/>
          </w:tcPr>
          <w:p w14:paraId="7D241785" w14:textId="77777777" w:rsidR="000333CA" w:rsidRPr="008310D4" w:rsidRDefault="000333CA" w:rsidP="0095639E">
            <w:pPr>
              <w:jc w:val="center"/>
              <w:rPr>
                <w:sz w:val="16"/>
                <w:szCs w:val="16"/>
              </w:rPr>
            </w:pPr>
            <w:r w:rsidRPr="008310D4">
              <w:rPr>
                <w:sz w:val="16"/>
                <w:szCs w:val="16"/>
              </w:rPr>
              <w:t> </w:t>
            </w:r>
          </w:p>
        </w:tc>
        <w:tc>
          <w:tcPr>
            <w:tcW w:w="1052" w:type="dxa"/>
            <w:shd w:val="clear" w:color="auto" w:fill="auto"/>
            <w:hideMark/>
          </w:tcPr>
          <w:p w14:paraId="6CA73729" w14:textId="77777777" w:rsidR="000333CA" w:rsidRPr="008310D4" w:rsidRDefault="000333CA" w:rsidP="0095639E">
            <w:pPr>
              <w:jc w:val="center"/>
              <w:rPr>
                <w:sz w:val="16"/>
                <w:szCs w:val="16"/>
              </w:rPr>
            </w:pPr>
            <w:r w:rsidRPr="008310D4">
              <w:rPr>
                <w:sz w:val="16"/>
                <w:szCs w:val="16"/>
              </w:rPr>
              <w:t> </w:t>
            </w:r>
          </w:p>
        </w:tc>
        <w:tc>
          <w:tcPr>
            <w:tcW w:w="1560" w:type="dxa"/>
            <w:shd w:val="clear" w:color="auto" w:fill="auto"/>
            <w:hideMark/>
          </w:tcPr>
          <w:p w14:paraId="2B9B5B6B" w14:textId="77777777" w:rsidR="000333CA" w:rsidRPr="008310D4" w:rsidRDefault="000333CA" w:rsidP="000969AA">
            <w:pPr>
              <w:jc w:val="center"/>
              <w:rPr>
                <w:sz w:val="16"/>
                <w:szCs w:val="16"/>
              </w:rPr>
            </w:pPr>
            <w:r w:rsidRPr="008310D4">
              <w:rPr>
                <w:sz w:val="16"/>
                <w:szCs w:val="16"/>
              </w:rPr>
              <w:t xml:space="preserve">Мероприятие выполнено </w:t>
            </w:r>
          </w:p>
          <w:p w14:paraId="6D53DA46" w14:textId="77777777" w:rsidR="000333CA" w:rsidRPr="008310D4" w:rsidRDefault="000333CA" w:rsidP="008D2479">
            <w:pPr>
              <w:jc w:val="center"/>
              <w:rPr>
                <w:sz w:val="16"/>
                <w:szCs w:val="16"/>
              </w:rPr>
            </w:pPr>
            <w:r w:rsidRPr="008310D4">
              <w:rPr>
                <w:sz w:val="16"/>
                <w:szCs w:val="16"/>
              </w:rPr>
              <w:t xml:space="preserve">на 99,51% . Отклонение расходов </w:t>
            </w:r>
          </w:p>
          <w:p w14:paraId="44E9987B" w14:textId="77777777" w:rsidR="000333CA" w:rsidRPr="008310D4" w:rsidRDefault="000333CA" w:rsidP="008D2479">
            <w:pPr>
              <w:jc w:val="center"/>
              <w:rPr>
                <w:sz w:val="16"/>
                <w:szCs w:val="16"/>
              </w:rPr>
            </w:pPr>
            <w:r w:rsidRPr="008310D4">
              <w:rPr>
                <w:sz w:val="16"/>
                <w:szCs w:val="16"/>
              </w:rPr>
              <w:t>на осуществление мероприятия связано</w:t>
            </w:r>
          </w:p>
          <w:p w14:paraId="508B73A2" w14:textId="77777777" w:rsidR="000333CA" w:rsidRPr="008310D4" w:rsidRDefault="000333CA" w:rsidP="008D2479">
            <w:pPr>
              <w:jc w:val="center"/>
              <w:rPr>
                <w:sz w:val="16"/>
                <w:szCs w:val="16"/>
              </w:rPr>
            </w:pPr>
            <w:r w:rsidRPr="008310D4">
              <w:rPr>
                <w:sz w:val="16"/>
                <w:szCs w:val="16"/>
              </w:rPr>
              <w:t xml:space="preserve">с </w:t>
            </w:r>
          </w:p>
          <w:p w14:paraId="65FC04D2" w14:textId="10DFFC99" w:rsidR="000333CA" w:rsidRPr="008310D4" w:rsidRDefault="000333CA" w:rsidP="008D2479">
            <w:pPr>
              <w:jc w:val="center"/>
              <w:rPr>
                <w:sz w:val="16"/>
                <w:szCs w:val="16"/>
              </w:rPr>
            </w:pPr>
            <w:r w:rsidRPr="008310D4">
              <w:rPr>
                <w:sz w:val="16"/>
                <w:szCs w:val="16"/>
              </w:rPr>
              <w:t>экономией средств, полученной по итогам проведения конкурентных процедур</w:t>
            </w:r>
          </w:p>
        </w:tc>
        <w:tc>
          <w:tcPr>
            <w:tcW w:w="1964" w:type="dxa"/>
            <w:shd w:val="clear" w:color="auto" w:fill="auto"/>
            <w:vAlign w:val="center"/>
            <w:hideMark/>
          </w:tcPr>
          <w:p w14:paraId="1051DFE8" w14:textId="77777777" w:rsidR="000333CA" w:rsidRPr="008310D4" w:rsidRDefault="000333CA" w:rsidP="0095639E">
            <w:pPr>
              <w:jc w:val="center"/>
              <w:rPr>
                <w:sz w:val="16"/>
                <w:szCs w:val="16"/>
              </w:rPr>
            </w:pPr>
            <w:r w:rsidRPr="008310D4">
              <w:rPr>
                <w:sz w:val="16"/>
                <w:szCs w:val="16"/>
              </w:rPr>
              <w:t>__________</w:t>
            </w:r>
          </w:p>
        </w:tc>
        <w:tc>
          <w:tcPr>
            <w:tcW w:w="796" w:type="dxa"/>
            <w:shd w:val="clear" w:color="auto" w:fill="auto"/>
            <w:vAlign w:val="center"/>
            <w:hideMark/>
          </w:tcPr>
          <w:p w14:paraId="3007852C" w14:textId="77777777" w:rsidR="000333CA" w:rsidRPr="008310D4" w:rsidRDefault="000333CA" w:rsidP="0095639E">
            <w:pPr>
              <w:jc w:val="center"/>
              <w:rPr>
                <w:sz w:val="16"/>
                <w:szCs w:val="16"/>
              </w:rPr>
            </w:pPr>
            <w:r w:rsidRPr="008310D4">
              <w:rPr>
                <w:sz w:val="16"/>
                <w:szCs w:val="16"/>
              </w:rPr>
              <w:t>______</w:t>
            </w:r>
          </w:p>
        </w:tc>
        <w:tc>
          <w:tcPr>
            <w:tcW w:w="851" w:type="dxa"/>
            <w:shd w:val="clear" w:color="auto" w:fill="auto"/>
            <w:vAlign w:val="center"/>
            <w:hideMark/>
          </w:tcPr>
          <w:p w14:paraId="2B8CC42C" w14:textId="77777777" w:rsidR="000333CA" w:rsidRPr="008310D4" w:rsidRDefault="000333CA" w:rsidP="0095639E">
            <w:pPr>
              <w:jc w:val="center"/>
              <w:rPr>
                <w:sz w:val="16"/>
                <w:szCs w:val="16"/>
              </w:rPr>
            </w:pPr>
            <w:r w:rsidRPr="008310D4">
              <w:rPr>
                <w:sz w:val="16"/>
                <w:szCs w:val="16"/>
              </w:rPr>
              <w:t>______</w:t>
            </w:r>
          </w:p>
        </w:tc>
        <w:tc>
          <w:tcPr>
            <w:tcW w:w="1350" w:type="dxa"/>
            <w:shd w:val="clear" w:color="auto" w:fill="auto"/>
            <w:vAlign w:val="center"/>
            <w:hideMark/>
          </w:tcPr>
          <w:p w14:paraId="524EA7FF" w14:textId="77777777" w:rsidR="000333CA" w:rsidRPr="008310D4" w:rsidRDefault="000333CA" w:rsidP="0095639E">
            <w:pPr>
              <w:jc w:val="center"/>
              <w:rPr>
                <w:sz w:val="16"/>
                <w:szCs w:val="16"/>
              </w:rPr>
            </w:pPr>
            <w:r w:rsidRPr="008310D4">
              <w:rPr>
                <w:sz w:val="16"/>
                <w:szCs w:val="16"/>
              </w:rPr>
              <w:t>__________</w:t>
            </w:r>
          </w:p>
        </w:tc>
      </w:tr>
      <w:tr w:rsidR="00153809" w:rsidRPr="008310D4" w14:paraId="64B172FE" w14:textId="77777777" w:rsidTr="00002F7D">
        <w:trPr>
          <w:trHeight w:val="438"/>
        </w:trPr>
        <w:tc>
          <w:tcPr>
            <w:tcW w:w="640" w:type="dxa"/>
            <w:vMerge w:val="restart"/>
            <w:shd w:val="clear" w:color="auto" w:fill="auto"/>
            <w:hideMark/>
          </w:tcPr>
          <w:p w14:paraId="5B68855F" w14:textId="77777777" w:rsidR="00153809" w:rsidRPr="008310D4" w:rsidRDefault="00153809" w:rsidP="0095639E">
            <w:pPr>
              <w:jc w:val="center"/>
              <w:rPr>
                <w:sz w:val="16"/>
                <w:szCs w:val="16"/>
              </w:rPr>
            </w:pPr>
            <w:r w:rsidRPr="008310D4">
              <w:rPr>
                <w:sz w:val="16"/>
                <w:szCs w:val="16"/>
              </w:rPr>
              <w:t>11.5</w:t>
            </w:r>
          </w:p>
        </w:tc>
        <w:tc>
          <w:tcPr>
            <w:tcW w:w="2494" w:type="dxa"/>
            <w:vMerge w:val="restart"/>
            <w:shd w:val="clear" w:color="000000" w:fill="FFFFFF"/>
            <w:hideMark/>
          </w:tcPr>
          <w:p w14:paraId="53D1669A" w14:textId="77777777" w:rsidR="00153809" w:rsidRPr="008310D4" w:rsidRDefault="00153809" w:rsidP="0095639E">
            <w:pPr>
              <w:jc w:val="center"/>
              <w:rPr>
                <w:sz w:val="16"/>
                <w:szCs w:val="16"/>
              </w:rPr>
            </w:pPr>
            <w:proofErr w:type="gramStart"/>
            <w:r w:rsidRPr="008310D4">
              <w:rPr>
                <w:sz w:val="16"/>
                <w:szCs w:val="16"/>
              </w:rPr>
              <w:t xml:space="preserve">Аналитическая подпрограмма «Программа развития муниципальной службы города </w:t>
            </w:r>
            <w:r w:rsidRPr="008310D4">
              <w:rPr>
                <w:sz w:val="16"/>
                <w:szCs w:val="16"/>
              </w:rPr>
              <w:lastRenderedPageBreak/>
              <w:t xml:space="preserve">Иванова» (управление муниципальной службы </w:t>
            </w:r>
            <w:proofErr w:type="gramEnd"/>
          </w:p>
          <w:p w14:paraId="2359FAAA" w14:textId="77777777" w:rsidR="00153809" w:rsidRPr="008310D4" w:rsidRDefault="00153809" w:rsidP="0095639E">
            <w:pPr>
              <w:jc w:val="center"/>
              <w:rPr>
                <w:sz w:val="16"/>
                <w:szCs w:val="16"/>
              </w:rPr>
            </w:pPr>
            <w:r w:rsidRPr="008310D4">
              <w:rPr>
                <w:sz w:val="16"/>
                <w:szCs w:val="16"/>
              </w:rPr>
              <w:t>и кадров Администрации города Иванова)</w:t>
            </w:r>
            <w:r w:rsidRPr="008310D4">
              <w:rPr>
                <w:sz w:val="16"/>
                <w:szCs w:val="16"/>
              </w:rPr>
              <w:br w:type="page"/>
            </w:r>
          </w:p>
        </w:tc>
        <w:tc>
          <w:tcPr>
            <w:tcW w:w="1278" w:type="dxa"/>
            <w:vMerge w:val="restart"/>
            <w:shd w:val="clear" w:color="auto" w:fill="auto"/>
            <w:hideMark/>
          </w:tcPr>
          <w:p w14:paraId="4DF201A1" w14:textId="250DE532" w:rsidR="00153809" w:rsidRPr="008310D4" w:rsidRDefault="00153809" w:rsidP="0095639E">
            <w:pPr>
              <w:jc w:val="center"/>
              <w:rPr>
                <w:sz w:val="16"/>
                <w:szCs w:val="16"/>
              </w:rPr>
            </w:pPr>
            <w:r w:rsidRPr="008310D4">
              <w:rPr>
                <w:rFonts w:eastAsiaTheme="minorHAnsi"/>
                <w:sz w:val="16"/>
                <w:szCs w:val="16"/>
                <w:lang w:eastAsia="en-US"/>
              </w:rPr>
              <w:lastRenderedPageBreak/>
              <w:t>318,60</w:t>
            </w:r>
          </w:p>
        </w:tc>
        <w:tc>
          <w:tcPr>
            <w:tcW w:w="1402" w:type="dxa"/>
            <w:vMerge w:val="restart"/>
            <w:shd w:val="clear" w:color="auto" w:fill="auto"/>
            <w:hideMark/>
          </w:tcPr>
          <w:p w14:paraId="58356E54" w14:textId="408455A9" w:rsidR="00153809" w:rsidRPr="008310D4" w:rsidRDefault="00495CFC" w:rsidP="0095639E">
            <w:pPr>
              <w:jc w:val="center"/>
              <w:rPr>
                <w:sz w:val="16"/>
                <w:szCs w:val="16"/>
              </w:rPr>
            </w:pPr>
            <w:r w:rsidRPr="008310D4">
              <w:rPr>
                <w:rFonts w:eastAsiaTheme="minorHAnsi"/>
                <w:sz w:val="16"/>
                <w:szCs w:val="16"/>
                <w:lang w:eastAsia="en-US"/>
              </w:rPr>
              <w:t>318,60</w:t>
            </w:r>
          </w:p>
        </w:tc>
        <w:tc>
          <w:tcPr>
            <w:tcW w:w="1281" w:type="dxa"/>
            <w:vMerge w:val="restart"/>
            <w:shd w:val="clear" w:color="auto" w:fill="auto"/>
            <w:hideMark/>
          </w:tcPr>
          <w:p w14:paraId="14D67B7D" w14:textId="77777777" w:rsidR="00153809" w:rsidRPr="008310D4" w:rsidRDefault="00153809" w:rsidP="00820DE9">
            <w:pPr>
              <w:jc w:val="center"/>
              <w:rPr>
                <w:sz w:val="16"/>
                <w:szCs w:val="16"/>
              </w:rPr>
            </w:pPr>
            <w:r w:rsidRPr="008310D4">
              <w:rPr>
                <w:sz w:val="16"/>
                <w:szCs w:val="16"/>
              </w:rPr>
              <w:t>Итого</w:t>
            </w:r>
          </w:p>
          <w:p w14:paraId="034C1E44" w14:textId="77777777" w:rsidR="00153809" w:rsidRPr="008310D4" w:rsidRDefault="00153809" w:rsidP="00820DE9">
            <w:pPr>
              <w:jc w:val="center"/>
              <w:rPr>
                <w:sz w:val="16"/>
                <w:szCs w:val="16"/>
              </w:rPr>
            </w:pPr>
            <w:r w:rsidRPr="008310D4">
              <w:rPr>
                <w:sz w:val="16"/>
                <w:szCs w:val="16"/>
              </w:rPr>
              <w:t xml:space="preserve">по подпрограмме: </w:t>
            </w:r>
            <w:r w:rsidRPr="008310D4">
              <w:rPr>
                <w:sz w:val="16"/>
                <w:szCs w:val="16"/>
              </w:rPr>
              <w:lastRenderedPageBreak/>
              <w:t xml:space="preserve">– </w:t>
            </w:r>
          </w:p>
        </w:tc>
        <w:tc>
          <w:tcPr>
            <w:tcW w:w="940" w:type="dxa"/>
            <w:vMerge w:val="restart"/>
            <w:shd w:val="clear" w:color="auto" w:fill="auto"/>
            <w:hideMark/>
          </w:tcPr>
          <w:p w14:paraId="1A31BE7E" w14:textId="77777777" w:rsidR="00153809" w:rsidRPr="008310D4" w:rsidRDefault="00153809" w:rsidP="00820DE9">
            <w:pPr>
              <w:jc w:val="center"/>
              <w:rPr>
                <w:color w:val="FF0000"/>
                <w:sz w:val="16"/>
                <w:szCs w:val="16"/>
              </w:rPr>
            </w:pPr>
            <w:r w:rsidRPr="008310D4">
              <w:rPr>
                <w:sz w:val="16"/>
                <w:szCs w:val="16"/>
              </w:rPr>
              <w:lastRenderedPageBreak/>
              <w:t xml:space="preserve">Итого </w:t>
            </w:r>
            <w:r w:rsidRPr="008310D4">
              <w:rPr>
                <w:sz w:val="16"/>
                <w:szCs w:val="16"/>
              </w:rPr>
              <w:br/>
              <w:t xml:space="preserve">по </w:t>
            </w:r>
            <w:proofErr w:type="spellStart"/>
            <w:proofErr w:type="gramStart"/>
            <w:r w:rsidRPr="008310D4">
              <w:rPr>
                <w:sz w:val="16"/>
                <w:szCs w:val="16"/>
              </w:rPr>
              <w:t>подпрог-</w:t>
            </w:r>
            <w:r w:rsidRPr="008310D4">
              <w:rPr>
                <w:sz w:val="16"/>
                <w:szCs w:val="16"/>
              </w:rPr>
              <w:lastRenderedPageBreak/>
              <w:t>рамме</w:t>
            </w:r>
            <w:proofErr w:type="spellEnd"/>
            <w:proofErr w:type="gramEnd"/>
            <w:r w:rsidRPr="008310D4">
              <w:rPr>
                <w:sz w:val="16"/>
                <w:szCs w:val="16"/>
              </w:rPr>
              <w:t>: –</w:t>
            </w:r>
          </w:p>
        </w:tc>
        <w:tc>
          <w:tcPr>
            <w:tcW w:w="1052" w:type="dxa"/>
            <w:vMerge w:val="restart"/>
            <w:shd w:val="clear" w:color="auto" w:fill="auto"/>
            <w:hideMark/>
          </w:tcPr>
          <w:p w14:paraId="0165AC90" w14:textId="77777777" w:rsidR="00153809" w:rsidRPr="008310D4" w:rsidRDefault="00153809" w:rsidP="00820DE9">
            <w:pPr>
              <w:jc w:val="center"/>
              <w:rPr>
                <w:color w:val="FF0000"/>
                <w:sz w:val="16"/>
                <w:szCs w:val="16"/>
              </w:rPr>
            </w:pPr>
            <w:r w:rsidRPr="008310D4">
              <w:rPr>
                <w:sz w:val="16"/>
                <w:szCs w:val="16"/>
              </w:rPr>
              <w:lastRenderedPageBreak/>
              <w:t xml:space="preserve">Итого </w:t>
            </w:r>
            <w:r w:rsidRPr="008310D4">
              <w:rPr>
                <w:sz w:val="16"/>
                <w:szCs w:val="16"/>
              </w:rPr>
              <w:br/>
              <w:t xml:space="preserve">по </w:t>
            </w:r>
            <w:proofErr w:type="spellStart"/>
            <w:proofErr w:type="gramStart"/>
            <w:r w:rsidRPr="008310D4">
              <w:rPr>
                <w:sz w:val="16"/>
                <w:szCs w:val="16"/>
              </w:rPr>
              <w:t>подпрог-рамме</w:t>
            </w:r>
            <w:proofErr w:type="spellEnd"/>
            <w:proofErr w:type="gramEnd"/>
            <w:r w:rsidRPr="008310D4">
              <w:rPr>
                <w:sz w:val="16"/>
                <w:szCs w:val="16"/>
              </w:rPr>
              <w:t>: –</w:t>
            </w:r>
          </w:p>
        </w:tc>
        <w:tc>
          <w:tcPr>
            <w:tcW w:w="1560" w:type="dxa"/>
            <w:vMerge w:val="restart"/>
            <w:shd w:val="clear" w:color="auto" w:fill="auto"/>
            <w:hideMark/>
          </w:tcPr>
          <w:p w14:paraId="3499D10D" w14:textId="77777777" w:rsidR="00153809" w:rsidRPr="008310D4" w:rsidRDefault="00153809" w:rsidP="0095639E">
            <w:pPr>
              <w:jc w:val="center"/>
              <w:rPr>
                <w:sz w:val="16"/>
                <w:szCs w:val="16"/>
              </w:rPr>
            </w:pPr>
            <w:r w:rsidRPr="008310D4">
              <w:rPr>
                <w:sz w:val="16"/>
                <w:szCs w:val="16"/>
              </w:rPr>
              <w:t>__________</w:t>
            </w:r>
          </w:p>
        </w:tc>
        <w:tc>
          <w:tcPr>
            <w:tcW w:w="1964" w:type="dxa"/>
            <w:shd w:val="clear" w:color="auto" w:fill="auto"/>
            <w:hideMark/>
          </w:tcPr>
          <w:p w14:paraId="0BF5B72B" w14:textId="77777777" w:rsidR="00153809" w:rsidRPr="008310D4" w:rsidRDefault="00153809" w:rsidP="0095639E">
            <w:pPr>
              <w:jc w:val="center"/>
              <w:rPr>
                <w:sz w:val="16"/>
                <w:szCs w:val="16"/>
              </w:rPr>
            </w:pPr>
            <w:r w:rsidRPr="008310D4">
              <w:rPr>
                <w:sz w:val="16"/>
                <w:szCs w:val="16"/>
              </w:rPr>
              <w:t>Численность муниципальных служащих, прошедших</w:t>
            </w:r>
          </w:p>
          <w:p w14:paraId="6C80AA9F" w14:textId="77777777" w:rsidR="00153809" w:rsidRPr="008310D4" w:rsidRDefault="00153809" w:rsidP="0095639E">
            <w:pPr>
              <w:jc w:val="center"/>
              <w:rPr>
                <w:sz w:val="16"/>
                <w:szCs w:val="16"/>
              </w:rPr>
            </w:pPr>
            <w:r w:rsidRPr="008310D4">
              <w:rPr>
                <w:sz w:val="16"/>
                <w:szCs w:val="16"/>
              </w:rPr>
              <w:lastRenderedPageBreak/>
              <w:t xml:space="preserve"> в течение года курсы подготовки, переподготовки, повышения квалификации</w:t>
            </w:r>
            <w:r w:rsidRPr="008310D4">
              <w:rPr>
                <w:sz w:val="16"/>
                <w:szCs w:val="16"/>
              </w:rPr>
              <w:br w:type="page"/>
              <w:t>(чел.)</w:t>
            </w:r>
          </w:p>
        </w:tc>
        <w:tc>
          <w:tcPr>
            <w:tcW w:w="796" w:type="dxa"/>
            <w:shd w:val="clear" w:color="auto" w:fill="auto"/>
            <w:hideMark/>
          </w:tcPr>
          <w:p w14:paraId="1F1E8E96" w14:textId="651FD96D" w:rsidR="00153809" w:rsidRPr="008310D4" w:rsidRDefault="00153809" w:rsidP="0095639E">
            <w:pPr>
              <w:jc w:val="center"/>
              <w:rPr>
                <w:sz w:val="16"/>
                <w:szCs w:val="16"/>
              </w:rPr>
            </w:pPr>
            <w:r w:rsidRPr="008310D4">
              <w:rPr>
                <w:sz w:val="16"/>
                <w:szCs w:val="16"/>
              </w:rPr>
              <w:lastRenderedPageBreak/>
              <w:t>38</w:t>
            </w:r>
          </w:p>
        </w:tc>
        <w:tc>
          <w:tcPr>
            <w:tcW w:w="851" w:type="dxa"/>
            <w:shd w:val="clear" w:color="auto" w:fill="auto"/>
            <w:hideMark/>
          </w:tcPr>
          <w:p w14:paraId="7250D340" w14:textId="7C6EF78C" w:rsidR="00153809" w:rsidRPr="008310D4" w:rsidRDefault="00153809" w:rsidP="0095639E">
            <w:pPr>
              <w:jc w:val="center"/>
              <w:rPr>
                <w:sz w:val="16"/>
                <w:szCs w:val="16"/>
              </w:rPr>
            </w:pPr>
            <w:r w:rsidRPr="008310D4">
              <w:rPr>
                <w:sz w:val="16"/>
                <w:szCs w:val="16"/>
              </w:rPr>
              <w:t>39</w:t>
            </w:r>
          </w:p>
        </w:tc>
        <w:tc>
          <w:tcPr>
            <w:tcW w:w="1350" w:type="dxa"/>
            <w:shd w:val="clear" w:color="auto" w:fill="auto"/>
            <w:hideMark/>
          </w:tcPr>
          <w:p w14:paraId="0FF26B45" w14:textId="77777777" w:rsidR="00153809" w:rsidRPr="008310D4" w:rsidRDefault="00153809" w:rsidP="00153809">
            <w:pPr>
              <w:jc w:val="center"/>
              <w:rPr>
                <w:sz w:val="16"/>
                <w:szCs w:val="16"/>
              </w:rPr>
            </w:pPr>
            <w:r w:rsidRPr="008310D4">
              <w:rPr>
                <w:sz w:val="16"/>
                <w:szCs w:val="16"/>
              </w:rPr>
              <w:t xml:space="preserve">Отклонение </w:t>
            </w:r>
            <w:proofErr w:type="gramStart"/>
            <w:r w:rsidRPr="008310D4">
              <w:rPr>
                <w:sz w:val="16"/>
                <w:szCs w:val="16"/>
              </w:rPr>
              <w:t>ожидаемых</w:t>
            </w:r>
            <w:proofErr w:type="gramEnd"/>
            <w:r w:rsidRPr="008310D4">
              <w:rPr>
                <w:sz w:val="16"/>
                <w:szCs w:val="16"/>
              </w:rPr>
              <w:t xml:space="preserve"> (плановых)</w:t>
            </w:r>
          </w:p>
          <w:p w14:paraId="6209EE43" w14:textId="77777777" w:rsidR="00153809" w:rsidRPr="008310D4" w:rsidRDefault="00153809" w:rsidP="00153809">
            <w:pPr>
              <w:jc w:val="center"/>
              <w:rPr>
                <w:sz w:val="16"/>
                <w:szCs w:val="16"/>
              </w:rPr>
            </w:pPr>
            <w:r w:rsidRPr="008310D4">
              <w:rPr>
                <w:sz w:val="16"/>
                <w:szCs w:val="16"/>
              </w:rPr>
              <w:lastRenderedPageBreak/>
              <w:t>и фактически достигнутых результатов связано</w:t>
            </w:r>
          </w:p>
          <w:p w14:paraId="32066306" w14:textId="278C361B" w:rsidR="00153809" w:rsidRPr="008310D4" w:rsidRDefault="00153809" w:rsidP="00153809">
            <w:pPr>
              <w:jc w:val="center"/>
              <w:rPr>
                <w:sz w:val="16"/>
                <w:szCs w:val="16"/>
              </w:rPr>
            </w:pPr>
            <w:r w:rsidRPr="008310D4">
              <w:rPr>
                <w:sz w:val="16"/>
                <w:szCs w:val="16"/>
              </w:rPr>
              <w:t>с орг</w:t>
            </w:r>
            <w:r w:rsidR="00D72588" w:rsidRPr="008310D4">
              <w:rPr>
                <w:sz w:val="16"/>
                <w:szCs w:val="16"/>
              </w:rPr>
              <w:t xml:space="preserve">анизацией </w:t>
            </w:r>
            <w:proofErr w:type="gramStart"/>
            <w:r w:rsidR="00D72588" w:rsidRPr="008310D4">
              <w:rPr>
                <w:sz w:val="16"/>
                <w:szCs w:val="16"/>
              </w:rPr>
              <w:t xml:space="preserve">обучения </w:t>
            </w:r>
            <w:r w:rsidR="00D72588" w:rsidRPr="008310D4">
              <w:rPr>
                <w:sz w:val="16"/>
                <w:szCs w:val="16"/>
              </w:rPr>
              <w:br/>
              <w:t>по программам</w:t>
            </w:r>
            <w:proofErr w:type="gramEnd"/>
          </w:p>
          <w:p w14:paraId="52D58739" w14:textId="3A11991F" w:rsidR="00153809" w:rsidRPr="008310D4" w:rsidRDefault="00153809" w:rsidP="00153809">
            <w:pPr>
              <w:jc w:val="center"/>
              <w:rPr>
                <w:sz w:val="16"/>
                <w:szCs w:val="16"/>
              </w:rPr>
            </w:pPr>
            <w:r w:rsidRPr="008310D4">
              <w:rPr>
                <w:sz w:val="16"/>
                <w:szCs w:val="16"/>
              </w:rPr>
              <w:t xml:space="preserve">«Специфика соблюдения антикоррупционного законодательства на муниципальной службе, </w:t>
            </w:r>
            <w:r w:rsidRPr="008310D4">
              <w:rPr>
                <w:sz w:val="16"/>
                <w:szCs w:val="16"/>
              </w:rPr>
              <w:br/>
              <w:t xml:space="preserve">в бюджетных и подведомственных организациях» </w:t>
            </w:r>
            <w:r w:rsidRPr="008310D4">
              <w:rPr>
                <w:sz w:val="16"/>
                <w:szCs w:val="16"/>
              </w:rPr>
              <w:br/>
              <w:t>и «Противодействие коррупции в сфере закупок»</w:t>
            </w:r>
          </w:p>
        </w:tc>
      </w:tr>
      <w:tr w:rsidR="00153809" w:rsidRPr="008310D4" w14:paraId="22F6F80E" w14:textId="77777777" w:rsidTr="001E2CFF">
        <w:trPr>
          <w:trHeight w:val="1355"/>
        </w:trPr>
        <w:tc>
          <w:tcPr>
            <w:tcW w:w="640" w:type="dxa"/>
            <w:vMerge/>
            <w:vAlign w:val="center"/>
            <w:hideMark/>
          </w:tcPr>
          <w:p w14:paraId="06955996" w14:textId="77777777" w:rsidR="00153809" w:rsidRPr="008310D4" w:rsidRDefault="00153809" w:rsidP="0095639E">
            <w:pPr>
              <w:rPr>
                <w:sz w:val="16"/>
                <w:szCs w:val="16"/>
              </w:rPr>
            </w:pPr>
          </w:p>
        </w:tc>
        <w:tc>
          <w:tcPr>
            <w:tcW w:w="2494" w:type="dxa"/>
            <w:vMerge/>
            <w:vAlign w:val="center"/>
            <w:hideMark/>
          </w:tcPr>
          <w:p w14:paraId="2A9A84C5" w14:textId="77777777" w:rsidR="00153809" w:rsidRPr="008310D4" w:rsidRDefault="00153809" w:rsidP="0095639E">
            <w:pPr>
              <w:rPr>
                <w:sz w:val="16"/>
                <w:szCs w:val="16"/>
              </w:rPr>
            </w:pPr>
          </w:p>
        </w:tc>
        <w:tc>
          <w:tcPr>
            <w:tcW w:w="1278" w:type="dxa"/>
            <w:vMerge/>
            <w:vAlign w:val="center"/>
            <w:hideMark/>
          </w:tcPr>
          <w:p w14:paraId="04E432AA" w14:textId="77777777" w:rsidR="00153809" w:rsidRPr="008310D4" w:rsidRDefault="00153809" w:rsidP="0095639E">
            <w:pPr>
              <w:rPr>
                <w:sz w:val="16"/>
                <w:szCs w:val="16"/>
              </w:rPr>
            </w:pPr>
          </w:p>
        </w:tc>
        <w:tc>
          <w:tcPr>
            <w:tcW w:w="1402" w:type="dxa"/>
            <w:vMerge/>
            <w:vAlign w:val="center"/>
            <w:hideMark/>
          </w:tcPr>
          <w:p w14:paraId="417866F8" w14:textId="77777777" w:rsidR="00153809" w:rsidRPr="008310D4" w:rsidRDefault="00153809" w:rsidP="0095639E">
            <w:pPr>
              <w:rPr>
                <w:sz w:val="16"/>
                <w:szCs w:val="16"/>
              </w:rPr>
            </w:pPr>
          </w:p>
        </w:tc>
        <w:tc>
          <w:tcPr>
            <w:tcW w:w="1281" w:type="dxa"/>
            <w:vMerge/>
            <w:vAlign w:val="center"/>
            <w:hideMark/>
          </w:tcPr>
          <w:p w14:paraId="43130F4F" w14:textId="77777777" w:rsidR="00153809" w:rsidRPr="008310D4" w:rsidRDefault="00153809" w:rsidP="0095639E">
            <w:pPr>
              <w:rPr>
                <w:color w:val="FF0000"/>
                <w:sz w:val="16"/>
                <w:szCs w:val="16"/>
              </w:rPr>
            </w:pPr>
          </w:p>
        </w:tc>
        <w:tc>
          <w:tcPr>
            <w:tcW w:w="940" w:type="dxa"/>
            <w:vMerge/>
            <w:vAlign w:val="center"/>
            <w:hideMark/>
          </w:tcPr>
          <w:p w14:paraId="4D3F3406" w14:textId="77777777" w:rsidR="00153809" w:rsidRPr="008310D4" w:rsidRDefault="00153809" w:rsidP="0095639E">
            <w:pPr>
              <w:rPr>
                <w:color w:val="FF0000"/>
                <w:sz w:val="16"/>
                <w:szCs w:val="16"/>
              </w:rPr>
            </w:pPr>
          </w:p>
        </w:tc>
        <w:tc>
          <w:tcPr>
            <w:tcW w:w="1052" w:type="dxa"/>
            <w:vMerge/>
            <w:vAlign w:val="center"/>
            <w:hideMark/>
          </w:tcPr>
          <w:p w14:paraId="0CBB9A5B" w14:textId="77777777" w:rsidR="00153809" w:rsidRPr="008310D4" w:rsidRDefault="00153809" w:rsidP="0095639E">
            <w:pPr>
              <w:rPr>
                <w:color w:val="FF0000"/>
                <w:sz w:val="16"/>
                <w:szCs w:val="16"/>
              </w:rPr>
            </w:pPr>
          </w:p>
        </w:tc>
        <w:tc>
          <w:tcPr>
            <w:tcW w:w="1560" w:type="dxa"/>
            <w:vMerge/>
            <w:vAlign w:val="center"/>
            <w:hideMark/>
          </w:tcPr>
          <w:p w14:paraId="141D562D" w14:textId="77777777" w:rsidR="00153809" w:rsidRPr="008310D4" w:rsidRDefault="00153809" w:rsidP="0095639E">
            <w:pPr>
              <w:rPr>
                <w:sz w:val="16"/>
                <w:szCs w:val="16"/>
              </w:rPr>
            </w:pPr>
          </w:p>
        </w:tc>
        <w:tc>
          <w:tcPr>
            <w:tcW w:w="1964" w:type="dxa"/>
            <w:shd w:val="clear" w:color="auto" w:fill="auto"/>
            <w:hideMark/>
          </w:tcPr>
          <w:p w14:paraId="447FA9E7" w14:textId="77777777" w:rsidR="00153809" w:rsidRPr="008310D4" w:rsidRDefault="00153809" w:rsidP="0095639E">
            <w:pPr>
              <w:jc w:val="center"/>
              <w:rPr>
                <w:sz w:val="16"/>
                <w:szCs w:val="16"/>
              </w:rPr>
            </w:pPr>
            <w:r w:rsidRPr="008310D4">
              <w:rPr>
                <w:sz w:val="16"/>
                <w:szCs w:val="16"/>
              </w:rPr>
              <w:t xml:space="preserve">Доля должностей </w:t>
            </w:r>
            <w:proofErr w:type="gramStart"/>
            <w:r w:rsidRPr="008310D4">
              <w:rPr>
                <w:sz w:val="16"/>
                <w:szCs w:val="16"/>
              </w:rPr>
              <w:t>муниципальной</w:t>
            </w:r>
            <w:proofErr w:type="gramEnd"/>
            <w:r w:rsidRPr="008310D4">
              <w:rPr>
                <w:sz w:val="16"/>
                <w:szCs w:val="16"/>
              </w:rPr>
              <w:t xml:space="preserve"> службы, на которые сформирован кадровый резерв, </w:t>
            </w:r>
          </w:p>
          <w:p w14:paraId="70A5ED8A" w14:textId="77777777" w:rsidR="00153809" w:rsidRPr="008310D4" w:rsidRDefault="00153809" w:rsidP="0095639E">
            <w:pPr>
              <w:jc w:val="center"/>
              <w:rPr>
                <w:sz w:val="16"/>
                <w:szCs w:val="16"/>
              </w:rPr>
            </w:pPr>
            <w:r w:rsidRPr="008310D4">
              <w:rPr>
                <w:sz w:val="16"/>
                <w:szCs w:val="16"/>
              </w:rPr>
              <w:t xml:space="preserve">в </w:t>
            </w:r>
            <w:proofErr w:type="gramStart"/>
            <w:r w:rsidRPr="008310D4">
              <w:rPr>
                <w:sz w:val="16"/>
                <w:szCs w:val="16"/>
              </w:rPr>
              <w:t>соотношении</w:t>
            </w:r>
            <w:proofErr w:type="gramEnd"/>
          </w:p>
          <w:p w14:paraId="2896B32E" w14:textId="77777777" w:rsidR="00153809" w:rsidRPr="008310D4" w:rsidRDefault="00153809" w:rsidP="0095639E">
            <w:pPr>
              <w:jc w:val="center"/>
              <w:rPr>
                <w:sz w:val="16"/>
                <w:szCs w:val="16"/>
              </w:rPr>
            </w:pPr>
            <w:r w:rsidRPr="008310D4">
              <w:rPr>
                <w:sz w:val="16"/>
                <w:szCs w:val="16"/>
              </w:rPr>
              <w:t xml:space="preserve"> со штатной численностью</w:t>
            </w:r>
            <w:proofErr w:type="gramStart"/>
            <w:r w:rsidRPr="008310D4">
              <w:rPr>
                <w:sz w:val="16"/>
                <w:szCs w:val="16"/>
              </w:rPr>
              <w:t xml:space="preserve"> (%)</w:t>
            </w:r>
            <w:proofErr w:type="gramEnd"/>
          </w:p>
        </w:tc>
        <w:tc>
          <w:tcPr>
            <w:tcW w:w="796" w:type="dxa"/>
            <w:shd w:val="clear" w:color="auto" w:fill="auto"/>
            <w:hideMark/>
          </w:tcPr>
          <w:p w14:paraId="3864C2DA" w14:textId="1BF43ED4" w:rsidR="00153809" w:rsidRPr="008310D4" w:rsidRDefault="00153809" w:rsidP="0095639E">
            <w:pPr>
              <w:jc w:val="center"/>
              <w:rPr>
                <w:sz w:val="16"/>
                <w:szCs w:val="16"/>
              </w:rPr>
            </w:pPr>
            <w:r w:rsidRPr="008310D4">
              <w:rPr>
                <w:sz w:val="16"/>
                <w:szCs w:val="16"/>
              </w:rPr>
              <w:t>36</w:t>
            </w:r>
          </w:p>
        </w:tc>
        <w:tc>
          <w:tcPr>
            <w:tcW w:w="851" w:type="dxa"/>
            <w:shd w:val="clear" w:color="auto" w:fill="auto"/>
            <w:hideMark/>
          </w:tcPr>
          <w:p w14:paraId="0C94088E" w14:textId="47D7E66D" w:rsidR="00153809" w:rsidRPr="008310D4" w:rsidRDefault="00153809" w:rsidP="0095639E">
            <w:pPr>
              <w:jc w:val="center"/>
              <w:rPr>
                <w:sz w:val="16"/>
                <w:szCs w:val="16"/>
              </w:rPr>
            </w:pPr>
            <w:r w:rsidRPr="008310D4">
              <w:rPr>
                <w:sz w:val="16"/>
                <w:szCs w:val="16"/>
              </w:rPr>
              <w:t>36</w:t>
            </w:r>
          </w:p>
        </w:tc>
        <w:tc>
          <w:tcPr>
            <w:tcW w:w="1350" w:type="dxa"/>
            <w:shd w:val="clear" w:color="auto" w:fill="auto"/>
            <w:vAlign w:val="center"/>
            <w:hideMark/>
          </w:tcPr>
          <w:p w14:paraId="2618DD85" w14:textId="77777777" w:rsidR="00153809" w:rsidRPr="008310D4" w:rsidRDefault="00153809" w:rsidP="0095639E">
            <w:pPr>
              <w:jc w:val="center"/>
              <w:rPr>
                <w:sz w:val="16"/>
                <w:szCs w:val="16"/>
              </w:rPr>
            </w:pPr>
            <w:r w:rsidRPr="008310D4">
              <w:rPr>
                <w:sz w:val="16"/>
                <w:szCs w:val="16"/>
              </w:rPr>
              <w:t> </w:t>
            </w:r>
          </w:p>
        </w:tc>
      </w:tr>
      <w:tr w:rsidR="00153809" w:rsidRPr="008310D4" w14:paraId="2D964CEA" w14:textId="77777777" w:rsidTr="001E2CFF">
        <w:trPr>
          <w:trHeight w:val="722"/>
        </w:trPr>
        <w:tc>
          <w:tcPr>
            <w:tcW w:w="640" w:type="dxa"/>
            <w:vMerge/>
            <w:vAlign w:val="center"/>
            <w:hideMark/>
          </w:tcPr>
          <w:p w14:paraId="77970886" w14:textId="77777777" w:rsidR="00153809" w:rsidRPr="008310D4" w:rsidRDefault="00153809" w:rsidP="0095639E">
            <w:pPr>
              <w:rPr>
                <w:sz w:val="16"/>
                <w:szCs w:val="16"/>
              </w:rPr>
            </w:pPr>
          </w:p>
        </w:tc>
        <w:tc>
          <w:tcPr>
            <w:tcW w:w="2494" w:type="dxa"/>
            <w:vMerge/>
            <w:vAlign w:val="center"/>
            <w:hideMark/>
          </w:tcPr>
          <w:p w14:paraId="782EFBE8" w14:textId="77777777" w:rsidR="00153809" w:rsidRPr="008310D4" w:rsidRDefault="00153809" w:rsidP="0095639E">
            <w:pPr>
              <w:rPr>
                <w:sz w:val="16"/>
                <w:szCs w:val="16"/>
              </w:rPr>
            </w:pPr>
          </w:p>
        </w:tc>
        <w:tc>
          <w:tcPr>
            <w:tcW w:w="1278" w:type="dxa"/>
            <w:vMerge/>
            <w:vAlign w:val="center"/>
            <w:hideMark/>
          </w:tcPr>
          <w:p w14:paraId="3D82DD9B" w14:textId="77777777" w:rsidR="00153809" w:rsidRPr="008310D4" w:rsidRDefault="00153809" w:rsidP="0095639E">
            <w:pPr>
              <w:rPr>
                <w:sz w:val="16"/>
                <w:szCs w:val="16"/>
              </w:rPr>
            </w:pPr>
          </w:p>
        </w:tc>
        <w:tc>
          <w:tcPr>
            <w:tcW w:w="1402" w:type="dxa"/>
            <w:vMerge/>
            <w:vAlign w:val="center"/>
            <w:hideMark/>
          </w:tcPr>
          <w:p w14:paraId="607C538E" w14:textId="77777777" w:rsidR="00153809" w:rsidRPr="008310D4" w:rsidRDefault="00153809" w:rsidP="0095639E">
            <w:pPr>
              <w:rPr>
                <w:sz w:val="16"/>
                <w:szCs w:val="16"/>
              </w:rPr>
            </w:pPr>
          </w:p>
        </w:tc>
        <w:tc>
          <w:tcPr>
            <w:tcW w:w="1281" w:type="dxa"/>
            <w:vMerge/>
            <w:vAlign w:val="center"/>
            <w:hideMark/>
          </w:tcPr>
          <w:p w14:paraId="1C9E5D08" w14:textId="77777777" w:rsidR="00153809" w:rsidRPr="008310D4" w:rsidRDefault="00153809" w:rsidP="0095639E">
            <w:pPr>
              <w:rPr>
                <w:color w:val="FF0000"/>
                <w:sz w:val="16"/>
                <w:szCs w:val="16"/>
              </w:rPr>
            </w:pPr>
          </w:p>
        </w:tc>
        <w:tc>
          <w:tcPr>
            <w:tcW w:w="940" w:type="dxa"/>
            <w:vMerge/>
            <w:vAlign w:val="center"/>
            <w:hideMark/>
          </w:tcPr>
          <w:p w14:paraId="0263CBB5" w14:textId="77777777" w:rsidR="00153809" w:rsidRPr="008310D4" w:rsidRDefault="00153809" w:rsidP="0095639E">
            <w:pPr>
              <w:rPr>
                <w:color w:val="FF0000"/>
                <w:sz w:val="16"/>
                <w:szCs w:val="16"/>
              </w:rPr>
            </w:pPr>
          </w:p>
        </w:tc>
        <w:tc>
          <w:tcPr>
            <w:tcW w:w="1052" w:type="dxa"/>
            <w:vMerge/>
            <w:vAlign w:val="center"/>
            <w:hideMark/>
          </w:tcPr>
          <w:p w14:paraId="498AA363" w14:textId="77777777" w:rsidR="00153809" w:rsidRPr="008310D4" w:rsidRDefault="00153809" w:rsidP="0095639E">
            <w:pPr>
              <w:rPr>
                <w:color w:val="FF0000"/>
                <w:sz w:val="16"/>
                <w:szCs w:val="16"/>
              </w:rPr>
            </w:pPr>
          </w:p>
        </w:tc>
        <w:tc>
          <w:tcPr>
            <w:tcW w:w="1560" w:type="dxa"/>
            <w:vMerge/>
            <w:vAlign w:val="center"/>
            <w:hideMark/>
          </w:tcPr>
          <w:p w14:paraId="66AAF57D" w14:textId="77777777" w:rsidR="00153809" w:rsidRPr="008310D4" w:rsidRDefault="00153809" w:rsidP="0095639E">
            <w:pPr>
              <w:rPr>
                <w:sz w:val="16"/>
                <w:szCs w:val="16"/>
              </w:rPr>
            </w:pPr>
          </w:p>
        </w:tc>
        <w:tc>
          <w:tcPr>
            <w:tcW w:w="1964" w:type="dxa"/>
            <w:shd w:val="clear" w:color="auto" w:fill="auto"/>
            <w:hideMark/>
          </w:tcPr>
          <w:p w14:paraId="4798BC2A" w14:textId="77777777" w:rsidR="00153809" w:rsidRPr="008310D4" w:rsidRDefault="00153809" w:rsidP="0095639E">
            <w:pPr>
              <w:jc w:val="center"/>
              <w:rPr>
                <w:sz w:val="16"/>
                <w:szCs w:val="16"/>
              </w:rPr>
            </w:pPr>
            <w:r w:rsidRPr="008310D4">
              <w:rPr>
                <w:sz w:val="16"/>
                <w:szCs w:val="16"/>
              </w:rPr>
              <w:t xml:space="preserve">Количество проведенных мероприятий </w:t>
            </w:r>
            <w:proofErr w:type="gramStart"/>
            <w:r w:rsidRPr="008310D4">
              <w:rPr>
                <w:sz w:val="16"/>
                <w:szCs w:val="16"/>
              </w:rPr>
              <w:t>правовой</w:t>
            </w:r>
            <w:proofErr w:type="gramEnd"/>
          </w:p>
          <w:p w14:paraId="4977657C" w14:textId="77777777" w:rsidR="00153809" w:rsidRPr="008310D4" w:rsidRDefault="00153809" w:rsidP="0095639E">
            <w:pPr>
              <w:jc w:val="center"/>
              <w:rPr>
                <w:sz w:val="16"/>
                <w:szCs w:val="16"/>
              </w:rPr>
            </w:pPr>
            <w:r w:rsidRPr="008310D4">
              <w:rPr>
                <w:sz w:val="16"/>
                <w:szCs w:val="16"/>
              </w:rPr>
              <w:t xml:space="preserve"> и антикоррупционной направленности (штук)</w:t>
            </w:r>
          </w:p>
        </w:tc>
        <w:tc>
          <w:tcPr>
            <w:tcW w:w="796" w:type="dxa"/>
            <w:shd w:val="clear" w:color="auto" w:fill="auto"/>
            <w:hideMark/>
          </w:tcPr>
          <w:p w14:paraId="047D11CE" w14:textId="77777777" w:rsidR="00153809" w:rsidRPr="008310D4" w:rsidRDefault="00153809" w:rsidP="0095639E">
            <w:pPr>
              <w:jc w:val="center"/>
              <w:rPr>
                <w:sz w:val="16"/>
                <w:szCs w:val="16"/>
              </w:rPr>
            </w:pPr>
            <w:r w:rsidRPr="008310D4">
              <w:rPr>
                <w:sz w:val="16"/>
                <w:szCs w:val="16"/>
              </w:rPr>
              <w:t>8</w:t>
            </w:r>
          </w:p>
        </w:tc>
        <w:tc>
          <w:tcPr>
            <w:tcW w:w="851" w:type="dxa"/>
            <w:shd w:val="clear" w:color="auto" w:fill="auto"/>
            <w:hideMark/>
          </w:tcPr>
          <w:p w14:paraId="4D20B173" w14:textId="2FDE108D" w:rsidR="00153809" w:rsidRPr="008310D4" w:rsidRDefault="00153809" w:rsidP="0095639E">
            <w:pPr>
              <w:jc w:val="center"/>
              <w:rPr>
                <w:sz w:val="16"/>
                <w:szCs w:val="16"/>
              </w:rPr>
            </w:pPr>
            <w:r w:rsidRPr="008310D4">
              <w:rPr>
                <w:sz w:val="16"/>
                <w:szCs w:val="16"/>
              </w:rPr>
              <w:t>8</w:t>
            </w:r>
          </w:p>
        </w:tc>
        <w:tc>
          <w:tcPr>
            <w:tcW w:w="1350" w:type="dxa"/>
            <w:shd w:val="clear" w:color="auto" w:fill="auto"/>
            <w:vAlign w:val="center"/>
            <w:hideMark/>
          </w:tcPr>
          <w:p w14:paraId="7A4469A8" w14:textId="77777777" w:rsidR="00153809" w:rsidRPr="008310D4" w:rsidRDefault="00153809" w:rsidP="0095639E">
            <w:pPr>
              <w:jc w:val="center"/>
              <w:rPr>
                <w:sz w:val="16"/>
                <w:szCs w:val="16"/>
              </w:rPr>
            </w:pPr>
            <w:r w:rsidRPr="008310D4">
              <w:rPr>
                <w:sz w:val="16"/>
                <w:szCs w:val="16"/>
              </w:rPr>
              <w:t> </w:t>
            </w:r>
          </w:p>
        </w:tc>
      </w:tr>
      <w:tr w:rsidR="00153809" w:rsidRPr="008310D4" w14:paraId="1499721B" w14:textId="77777777" w:rsidTr="001E2CFF">
        <w:trPr>
          <w:trHeight w:val="3075"/>
        </w:trPr>
        <w:tc>
          <w:tcPr>
            <w:tcW w:w="640" w:type="dxa"/>
            <w:vMerge/>
            <w:vAlign w:val="center"/>
            <w:hideMark/>
          </w:tcPr>
          <w:p w14:paraId="7A1182A6" w14:textId="77777777" w:rsidR="00153809" w:rsidRPr="008310D4" w:rsidRDefault="00153809" w:rsidP="0095639E">
            <w:pPr>
              <w:rPr>
                <w:sz w:val="16"/>
                <w:szCs w:val="16"/>
              </w:rPr>
            </w:pPr>
          </w:p>
        </w:tc>
        <w:tc>
          <w:tcPr>
            <w:tcW w:w="2494" w:type="dxa"/>
            <w:vMerge/>
            <w:vAlign w:val="center"/>
            <w:hideMark/>
          </w:tcPr>
          <w:p w14:paraId="0CCE0BC0" w14:textId="77777777" w:rsidR="00153809" w:rsidRPr="008310D4" w:rsidRDefault="00153809" w:rsidP="0095639E">
            <w:pPr>
              <w:rPr>
                <w:sz w:val="16"/>
                <w:szCs w:val="16"/>
              </w:rPr>
            </w:pPr>
          </w:p>
        </w:tc>
        <w:tc>
          <w:tcPr>
            <w:tcW w:w="1278" w:type="dxa"/>
            <w:vMerge/>
            <w:vAlign w:val="center"/>
            <w:hideMark/>
          </w:tcPr>
          <w:p w14:paraId="57A57886" w14:textId="77777777" w:rsidR="00153809" w:rsidRPr="008310D4" w:rsidRDefault="00153809" w:rsidP="0095639E">
            <w:pPr>
              <w:rPr>
                <w:sz w:val="16"/>
                <w:szCs w:val="16"/>
              </w:rPr>
            </w:pPr>
          </w:p>
        </w:tc>
        <w:tc>
          <w:tcPr>
            <w:tcW w:w="1402" w:type="dxa"/>
            <w:vMerge/>
            <w:vAlign w:val="center"/>
            <w:hideMark/>
          </w:tcPr>
          <w:p w14:paraId="020D9A3B" w14:textId="77777777" w:rsidR="00153809" w:rsidRPr="008310D4" w:rsidRDefault="00153809" w:rsidP="0095639E">
            <w:pPr>
              <w:rPr>
                <w:sz w:val="16"/>
                <w:szCs w:val="16"/>
              </w:rPr>
            </w:pPr>
          </w:p>
        </w:tc>
        <w:tc>
          <w:tcPr>
            <w:tcW w:w="1281" w:type="dxa"/>
            <w:vMerge/>
            <w:vAlign w:val="center"/>
            <w:hideMark/>
          </w:tcPr>
          <w:p w14:paraId="5EE26BF9" w14:textId="77777777" w:rsidR="00153809" w:rsidRPr="008310D4" w:rsidRDefault="00153809" w:rsidP="0095639E">
            <w:pPr>
              <w:rPr>
                <w:sz w:val="16"/>
                <w:szCs w:val="16"/>
              </w:rPr>
            </w:pPr>
          </w:p>
        </w:tc>
        <w:tc>
          <w:tcPr>
            <w:tcW w:w="940" w:type="dxa"/>
            <w:vMerge/>
            <w:vAlign w:val="center"/>
            <w:hideMark/>
          </w:tcPr>
          <w:p w14:paraId="2F55258C" w14:textId="77777777" w:rsidR="00153809" w:rsidRPr="008310D4" w:rsidRDefault="00153809" w:rsidP="0095639E">
            <w:pPr>
              <w:rPr>
                <w:sz w:val="16"/>
                <w:szCs w:val="16"/>
              </w:rPr>
            </w:pPr>
          </w:p>
        </w:tc>
        <w:tc>
          <w:tcPr>
            <w:tcW w:w="1052" w:type="dxa"/>
            <w:vMerge/>
            <w:vAlign w:val="center"/>
            <w:hideMark/>
          </w:tcPr>
          <w:p w14:paraId="708E4087" w14:textId="77777777" w:rsidR="00153809" w:rsidRPr="008310D4" w:rsidRDefault="00153809" w:rsidP="0095639E">
            <w:pPr>
              <w:rPr>
                <w:sz w:val="16"/>
                <w:szCs w:val="16"/>
              </w:rPr>
            </w:pPr>
          </w:p>
        </w:tc>
        <w:tc>
          <w:tcPr>
            <w:tcW w:w="1560" w:type="dxa"/>
            <w:vMerge/>
            <w:vAlign w:val="center"/>
            <w:hideMark/>
          </w:tcPr>
          <w:p w14:paraId="1C4E5EA0" w14:textId="77777777" w:rsidR="00153809" w:rsidRPr="008310D4" w:rsidRDefault="00153809" w:rsidP="0095639E">
            <w:pPr>
              <w:rPr>
                <w:sz w:val="16"/>
                <w:szCs w:val="16"/>
              </w:rPr>
            </w:pPr>
          </w:p>
        </w:tc>
        <w:tc>
          <w:tcPr>
            <w:tcW w:w="1964" w:type="dxa"/>
            <w:shd w:val="clear" w:color="auto" w:fill="auto"/>
            <w:hideMark/>
          </w:tcPr>
          <w:p w14:paraId="0590E30A" w14:textId="77777777" w:rsidR="00153809" w:rsidRPr="008310D4" w:rsidRDefault="00153809" w:rsidP="0095639E">
            <w:pPr>
              <w:jc w:val="center"/>
              <w:rPr>
                <w:sz w:val="16"/>
                <w:szCs w:val="16"/>
              </w:rPr>
            </w:pPr>
            <w:r w:rsidRPr="008310D4">
              <w:rPr>
                <w:sz w:val="16"/>
                <w:szCs w:val="16"/>
              </w:rPr>
              <w:t xml:space="preserve">Доля </w:t>
            </w:r>
            <w:proofErr w:type="gramStart"/>
            <w:r w:rsidRPr="008310D4">
              <w:rPr>
                <w:sz w:val="16"/>
                <w:szCs w:val="16"/>
              </w:rPr>
              <w:t>нормативных</w:t>
            </w:r>
            <w:proofErr w:type="gramEnd"/>
            <w:r w:rsidRPr="008310D4">
              <w:rPr>
                <w:sz w:val="16"/>
                <w:szCs w:val="16"/>
              </w:rPr>
              <w:t xml:space="preserve"> правовых актов,</w:t>
            </w:r>
          </w:p>
          <w:p w14:paraId="2262B1FA" w14:textId="77777777" w:rsidR="00153809" w:rsidRPr="008310D4" w:rsidRDefault="00153809" w:rsidP="0095639E">
            <w:pPr>
              <w:jc w:val="center"/>
              <w:rPr>
                <w:sz w:val="16"/>
                <w:szCs w:val="16"/>
              </w:rPr>
            </w:pPr>
            <w:r w:rsidRPr="008310D4">
              <w:rPr>
                <w:sz w:val="16"/>
                <w:szCs w:val="16"/>
              </w:rPr>
              <w:t xml:space="preserve"> к </w:t>
            </w:r>
            <w:proofErr w:type="gramStart"/>
            <w:r w:rsidRPr="008310D4">
              <w:rPr>
                <w:sz w:val="16"/>
                <w:szCs w:val="16"/>
              </w:rPr>
              <w:t>которым</w:t>
            </w:r>
            <w:proofErr w:type="gramEnd"/>
            <w:r w:rsidRPr="008310D4">
              <w:rPr>
                <w:sz w:val="16"/>
                <w:szCs w:val="16"/>
              </w:rPr>
              <w:t xml:space="preserve"> контрольно-надзорными органами предъявлены обоснованные требования</w:t>
            </w:r>
          </w:p>
          <w:p w14:paraId="3F529844" w14:textId="77777777" w:rsidR="00153809" w:rsidRPr="008310D4" w:rsidRDefault="00153809" w:rsidP="0095639E">
            <w:pPr>
              <w:jc w:val="center"/>
              <w:rPr>
                <w:sz w:val="16"/>
                <w:szCs w:val="16"/>
              </w:rPr>
            </w:pPr>
            <w:r w:rsidRPr="008310D4">
              <w:rPr>
                <w:sz w:val="16"/>
                <w:szCs w:val="16"/>
              </w:rPr>
              <w:t xml:space="preserve"> об исключении </w:t>
            </w:r>
            <w:proofErr w:type="spellStart"/>
            <w:r w:rsidRPr="008310D4">
              <w:rPr>
                <w:sz w:val="16"/>
                <w:szCs w:val="16"/>
              </w:rPr>
              <w:t>коррупциогенных</w:t>
            </w:r>
            <w:proofErr w:type="spellEnd"/>
            <w:r w:rsidRPr="008310D4">
              <w:rPr>
                <w:sz w:val="16"/>
                <w:szCs w:val="16"/>
              </w:rPr>
              <w:t xml:space="preserve"> факторов, в общем количестве проектов нормативных правовых актов Администрации города Иванова, проходивших антикоррупционную экспертизу</w:t>
            </w:r>
            <w:proofErr w:type="gramStart"/>
            <w:r w:rsidRPr="008310D4">
              <w:rPr>
                <w:sz w:val="16"/>
                <w:szCs w:val="16"/>
              </w:rPr>
              <w:t xml:space="preserve"> (%)</w:t>
            </w:r>
            <w:proofErr w:type="gramEnd"/>
          </w:p>
        </w:tc>
        <w:tc>
          <w:tcPr>
            <w:tcW w:w="796" w:type="dxa"/>
            <w:shd w:val="clear" w:color="auto" w:fill="auto"/>
            <w:hideMark/>
          </w:tcPr>
          <w:p w14:paraId="5EA83760" w14:textId="77777777" w:rsidR="00153809" w:rsidRPr="008310D4" w:rsidRDefault="00153809" w:rsidP="0095639E">
            <w:pPr>
              <w:jc w:val="center"/>
              <w:rPr>
                <w:sz w:val="16"/>
                <w:szCs w:val="16"/>
              </w:rPr>
            </w:pPr>
            <w:r w:rsidRPr="008310D4">
              <w:rPr>
                <w:sz w:val="16"/>
                <w:szCs w:val="16"/>
              </w:rPr>
              <w:t>0</w:t>
            </w:r>
          </w:p>
        </w:tc>
        <w:tc>
          <w:tcPr>
            <w:tcW w:w="851" w:type="dxa"/>
            <w:shd w:val="clear" w:color="auto" w:fill="auto"/>
            <w:hideMark/>
          </w:tcPr>
          <w:p w14:paraId="7661536F" w14:textId="78837A1A" w:rsidR="00153809" w:rsidRPr="008310D4" w:rsidRDefault="00153809" w:rsidP="0095639E">
            <w:pPr>
              <w:jc w:val="center"/>
              <w:rPr>
                <w:sz w:val="16"/>
                <w:szCs w:val="16"/>
              </w:rPr>
            </w:pPr>
            <w:r w:rsidRPr="008310D4">
              <w:rPr>
                <w:sz w:val="16"/>
                <w:szCs w:val="16"/>
              </w:rPr>
              <w:t>0</w:t>
            </w:r>
          </w:p>
        </w:tc>
        <w:tc>
          <w:tcPr>
            <w:tcW w:w="1350" w:type="dxa"/>
            <w:shd w:val="clear" w:color="auto" w:fill="auto"/>
            <w:vAlign w:val="center"/>
            <w:hideMark/>
          </w:tcPr>
          <w:p w14:paraId="0ECAC94E" w14:textId="77777777" w:rsidR="00153809" w:rsidRPr="008310D4" w:rsidRDefault="00153809" w:rsidP="0095639E">
            <w:pPr>
              <w:jc w:val="center"/>
              <w:rPr>
                <w:sz w:val="16"/>
                <w:szCs w:val="16"/>
              </w:rPr>
            </w:pPr>
            <w:r w:rsidRPr="008310D4">
              <w:rPr>
                <w:sz w:val="16"/>
                <w:szCs w:val="16"/>
              </w:rPr>
              <w:t> </w:t>
            </w:r>
          </w:p>
        </w:tc>
      </w:tr>
      <w:tr w:rsidR="00153809" w:rsidRPr="008310D4" w14:paraId="3FC43264" w14:textId="77777777" w:rsidTr="00002F7D">
        <w:trPr>
          <w:trHeight w:val="2680"/>
        </w:trPr>
        <w:tc>
          <w:tcPr>
            <w:tcW w:w="640" w:type="dxa"/>
            <w:vMerge/>
            <w:vAlign w:val="center"/>
            <w:hideMark/>
          </w:tcPr>
          <w:p w14:paraId="5DBB3532" w14:textId="77777777" w:rsidR="00153809" w:rsidRPr="008310D4" w:rsidRDefault="00153809" w:rsidP="0095639E">
            <w:pPr>
              <w:rPr>
                <w:sz w:val="16"/>
                <w:szCs w:val="16"/>
              </w:rPr>
            </w:pPr>
          </w:p>
        </w:tc>
        <w:tc>
          <w:tcPr>
            <w:tcW w:w="2494" w:type="dxa"/>
            <w:shd w:val="clear" w:color="auto" w:fill="auto"/>
            <w:hideMark/>
          </w:tcPr>
          <w:p w14:paraId="71F4B2A0" w14:textId="77777777" w:rsidR="00153809" w:rsidRPr="008310D4" w:rsidRDefault="00153809" w:rsidP="0095639E">
            <w:pPr>
              <w:jc w:val="center"/>
              <w:rPr>
                <w:sz w:val="16"/>
                <w:szCs w:val="16"/>
              </w:rPr>
            </w:pPr>
            <w:r w:rsidRPr="008310D4">
              <w:rPr>
                <w:sz w:val="16"/>
                <w:szCs w:val="16"/>
              </w:rPr>
              <w:t xml:space="preserve">Мероприятие «Организация профессионального образования и дополнительного профессионального образования лиц, замещающих выборные муниципальные должности </w:t>
            </w:r>
          </w:p>
          <w:p w14:paraId="5375A0CE" w14:textId="77777777" w:rsidR="00153809" w:rsidRPr="008310D4" w:rsidRDefault="00153809" w:rsidP="0095639E">
            <w:pPr>
              <w:jc w:val="center"/>
              <w:rPr>
                <w:sz w:val="16"/>
                <w:szCs w:val="16"/>
              </w:rPr>
            </w:pPr>
            <w:r w:rsidRPr="008310D4">
              <w:rPr>
                <w:sz w:val="16"/>
                <w:szCs w:val="16"/>
              </w:rPr>
              <w:t xml:space="preserve">и должности муниципальной службы в органах местного самоуправления </w:t>
            </w:r>
          </w:p>
          <w:p w14:paraId="62A6E244" w14:textId="77777777" w:rsidR="00153809" w:rsidRPr="008310D4" w:rsidRDefault="00153809" w:rsidP="0095639E">
            <w:pPr>
              <w:jc w:val="center"/>
              <w:rPr>
                <w:sz w:val="16"/>
                <w:szCs w:val="16"/>
              </w:rPr>
            </w:pPr>
            <w:proofErr w:type="gramStart"/>
            <w:r w:rsidRPr="008310D4">
              <w:rPr>
                <w:sz w:val="16"/>
                <w:szCs w:val="16"/>
              </w:rPr>
              <w:t xml:space="preserve">и Избирательной комиссии города Иванова» (управление муниципальной службы </w:t>
            </w:r>
            <w:proofErr w:type="gramEnd"/>
          </w:p>
          <w:p w14:paraId="374325F7" w14:textId="77777777" w:rsidR="00153809" w:rsidRPr="008310D4" w:rsidRDefault="00153809" w:rsidP="0095639E">
            <w:pPr>
              <w:jc w:val="center"/>
              <w:rPr>
                <w:sz w:val="16"/>
                <w:szCs w:val="16"/>
              </w:rPr>
            </w:pPr>
            <w:r w:rsidRPr="008310D4">
              <w:rPr>
                <w:sz w:val="16"/>
                <w:szCs w:val="16"/>
              </w:rPr>
              <w:t>и кадров Администрации города Иванова)</w:t>
            </w:r>
          </w:p>
        </w:tc>
        <w:tc>
          <w:tcPr>
            <w:tcW w:w="1278" w:type="dxa"/>
            <w:shd w:val="clear" w:color="auto" w:fill="auto"/>
            <w:hideMark/>
          </w:tcPr>
          <w:p w14:paraId="261457B6" w14:textId="1DC63856" w:rsidR="00153809" w:rsidRPr="008310D4" w:rsidRDefault="00153809" w:rsidP="0095639E">
            <w:pPr>
              <w:jc w:val="center"/>
              <w:rPr>
                <w:sz w:val="16"/>
                <w:szCs w:val="16"/>
              </w:rPr>
            </w:pPr>
            <w:r w:rsidRPr="008310D4">
              <w:rPr>
                <w:rFonts w:eastAsiaTheme="minorHAnsi"/>
                <w:sz w:val="16"/>
                <w:szCs w:val="16"/>
                <w:lang w:eastAsia="en-US"/>
              </w:rPr>
              <w:t>318,60</w:t>
            </w:r>
          </w:p>
        </w:tc>
        <w:tc>
          <w:tcPr>
            <w:tcW w:w="1402" w:type="dxa"/>
            <w:shd w:val="clear" w:color="auto" w:fill="auto"/>
            <w:hideMark/>
          </w:tcPr>
          <w:p w14:paraId="7575B8EE" w14:textId="452A9019" w:rsidR="00153809" w:rsidRPr="008310D4" w:rsidRDefault="00495CFC" w:rsidP="0095639E">
            <w:pPr>
              <w:jc w:val="center"/>
              <w:rPr>
                <w:sz w:val="16"/>
                <w:szCs w:val="16"/>
              </w:rPr>
            </w:pPr>
            <w:r w:rsidRPr="008310D4">
              <w:rPr>
                <w:rFonts w:eastAsiaTheme="minorHAnsi"/>
                <w:sz w:val="16"/>
                <w:szCs w:val="16"/>
                <w:lang w:eastAsia="en-US"/>
              </w:rPr>
              <w:t>318,60</w:t>
            </w:r>
          </w:p>
        </w:tc>
        <w:tc>
          <w:tcPr>
            <w:tcW w:w="1281" w:type="dxa"/>
            <w:shd w:val="clear" w:color="auto" w:fill="auto"/>
            <w:hideMark/>
          </w:tcPr>
          <w:p w14:paraId="40447E2B" w14:textId="77777777" w:rsidR="00153809" w:rsidRPr="008310D4" w:rsidRDefault="00153809" w:rsidP="0095639E">
            <w:pPr>
              <w:jc w:val="center"/>
              <w:rPr>
                <w:sz w:val="16"/>
                <w:szCs w:val="16"/>
              </w:rPr>
            </w:pPr>
            <w:r w:rsidRPr="008310D4">
              <w:rPr>
                <w:sz w:val="16"/>
                <w:szCs w:val="16"/>
              </w:rPr>
              <w:t> </w:t>
            </w:r>
          </w:p>
        </w:tc>
        <w:tc>
          <w:tcPr>
            <w:tcW w:w="940" w:type="dxa"/>
            <w:shd w:val="clear" w:color="auto" w:fill="auto"/>
            <w:hideMark/>
          </w:tcPr>
          <w:p w14:paraId="1EA90D44" w14:textId="77777777" w:rsidR="00153809" w:rsidRPr="008310D4" w:rsidRDefault="00153809" w:rsidP="0095639E">
            <w:pPr>
              <w:jc w:val="center"/>
              <w:rPr>
                <w:sz w:val="16"/>
                <w:szCs w:val="16"/>
              </w:rPr>
            </w:pPr>
            <w:r w:rsidRPr="008310D4">
              <w:rPr>
                <w:sz w:val="16"/>
                <w:szCs w:val="16"/>
              </w:rPr>
              <w:t> </w:t>
            </w:r>
          </w:p>
        </w:tc>
        <w:tc>
          <w:tcPr>
            <w:tcW w:w="1052" w:type="dxa"/>
            <w:shd w:val="clear" w:color="auto" w:fill="auto"/>
            <w:hideMark/>
          </w:tcPr>
          <w:p w14:paraId="566EB4C8" w14:textId="77777777" w:rsidR="00153809" w:rsidRPr="008310D4" w:rsidRDefault="00153809" w:rsidP="0095639E">
            <w:pPr>
              <w:jc w:val="center"/>
              <w:rPr>
                <w:sz w:val="16"/>
                <w:szCs w:val="16"/>
              </w:rPr>
            </w:pPr>
            <w:r w:rsidRPr="008310D4">
              <w:rPr>
                <w:sz w:val="16"/>
                <w:szCs w:val="16"/>
              </w:rPr>
              <w:t> </w:t>
            </w:r>
          </w:p>
        </w:tc>
        <w:tc>
          <w:tcPr>
            <w:tcW w:w="1560" w:type="dxa"/>
            <w:shd w:val="clear" w:color="auto" w:fill="auto"/>
            <w:hideMark/>
          </w:tcPr>
          <w:p w14:paraId="1EDB1E6C" w14:textId="77777777" w:rsidR="00153809" w:rsidRPr="008310D4" w:rsidRDefault="00153809" w:rsidP="00E84100">
            <w:pPr>
              <w:jc w:val="center"/>
              <w:rPr>
                <w:sz w:val="16"/>
                <w:szCs w:val="16"/>
              </w:rPr>
            </w:pPr>
            <w:r w:rsidRPr="008310D4">
              <w:rPr>
                <w:sz w:val="16"/>
                <w:szCs w:val="16"/>
              </w:rPr>
              <w:t xml:space="preserve">Мероприятие выполнено </w:t>
            </w:r>
          </w:p>
          <w:p w14:paraId="701A36A4" w14:textId="72754E53" w:rsidR="00153809" w:rsidRPr="008310D4" w:rsidRDefault="00153809" w:rsidP="00E84100">
            <w:pPr>
              <w:jc w:val="center"/>
              <w:rPr>
                <w:sz w:val="16"/>
                <w:szCs w:val="16"/>
              </w:rPr>
            </w:pPr>
            <w:r w:rsidRPr="008310D4">
              <w:rPr>
                <w:sz w:val="16"/>
                <w:szCs w:val="16"/>
              </w:rPr>
              <w:t>на 100,0% </w:t>
            </w:r>
          </w:p>
        </w:tc>
        <w:tc>
          <w:tcPr>
            <w:tcW w:w="1964" w:type="dxa"/>
            <w:shd w:val="clear" w:color="auto" w:fill="auto"/>
            <w:hideMark/>
          </w:tcPr>
          <w:p w14:paraId="38AF378D" w14:textId="77777777" w:rsidR="00153809" w:rsidRPr="008310D4" w:rsidRDefault="00153809" w:rsidP="0095639E">
            <w:pPr>
              <w:jc w:val="center"/>
              <w:rPr>
                <w:sz w:val="16"/>
                <w:szCs w:val="16"/>
              </w:rPr>
            </w:pPr>
            <w:r w:rsidRPr="008310D4">
              <w:rPr>
                <w:sz w:val="16"/>
                <w:szCs w:val="16"/>
              </w:rPr>
              <w:t>__________</w:t>
            </w:r>
          </w:p>
        </w:tc>
        <w:tc>
          <w:tcPr>
            <w:tcW w:w="796" w:type="dxa"/>
            <w:shd w:val="clear" w:color="auto" w:fill="auto"/>
            <w:hideMark/>
          </w:tcPr>
          <w:p w14:paraId="34F2ED5F" w14:textId="77777777" w:rsidR="00153809" w:rsidRPr="008310D4" w:rsidRDefault="00153809" w:rsidP="0095639E">
            <w:pPr>
              <w:jc w:val="center"/>
              <w:rPr>
                <w:sz w:val="16"/>
                <w:szCs w:val="16"/>
              </w:rPr>
            </w:pPr>
            <w:r w:rsidRPr="008310D4">
              <w:rPr>
                <w:sz w:val="16"/>
                <w:szCs w:val="16"/>
              </w:rPr>
              <w:t>______</w:t>
            </w:r>
          </w:p>
        </w:tc>
        <w:tc>
          <w:tcPr>
            <w:tcW w:w="851" w:type="dxa"/>
            <w:shd w:val="clear" w:color="auto" w:fill="auto"/>
            <w:hideMark/>
          </w:tcPr>
          <w:p w14:paraId="6689247C" w14:textId="77777777" w:rsidR="00153809" w:rsidRPr="008310D4" w:rsidRDefault="00153809" w:rsidP="0095639E">
            <w:pPr>
              <w:jc w:val="center"/>
              <w:rPr>
                <w:sz w:val="16"/>
                <w:szCs w:val="16"/>
              </w:rPr>
            </w:pPr>
            <w:r w:rsidRPr="008310D4">
              <w:rPr>
                <w:sz w:val="16"/>
                <w:szCs w:val="16"/>
              </w:rPr>
              <w:t>______</w:t>
            </w:r>
          </w:p>
        </w:tc>
        <w:tc>
          <w:tcPr>
            <w:tcW w:w="1350" w:type="dxa"/>
            <w:shd w:val="clear" w:color="auto" w:fill="auto"/>
            <w:hideMark/>
          </w:tcPr>
          <w:p w14:paraId="3649941F" w14:textId="77777777" w:rsidR="00153809" w:rsidRPr="008310D4" w:rsidRDefault="00153809" w:rsidP="0095639E">
            <w:pPr>
              <w:jc w:val="center"/>
              <w:rPr>
                <w:sz w:val="16"/>
                <w:szCs w:val="16"/>
              </w:rPr>
            </w:pPr>
            <w:r w:rsidRPr="008310D4">
              <w:rPr>
                <w:sz w:val="16"/>
                <w:szCs w:val="16"/>
              </w:rPr>
              <w:t>__________</w:t>
            </w:r>
          </w:p>
        </w:tc>
      </w:tr>
      <w:tr w:rsidR="000F14D3" w:rsidRPr="008310D4" w14:paraId="46E5908C" w14:textId="77777777" w:rsidTr="00002F7D">
        <w:trPr>
          <w:trHeight w:val="2135"/>
        </w:trPr>
        <w:tc>
          <w:tcPr>
            <w:tcW w:w="640" w:type="dxa"/>
            <w:vMerge w:val="restart"/>
            <w:vAlign w:val="center"/>
          </w:tcPr>
          <w:p w14:paraId="4D687C73" w14:textId="77777777" w:rsidR="000F14D3" w:rsidRPr="008310D4" w:rsidRDefault="000F14D3" w:rsidP="00F23537">
            <w:pPr>
              <w:rPr>
                <w:sz w:val="16"/>
                <w:szCs w:val="16"/>
              </w:rPr>
            </w:pPr>
          </w:p>
        </w:tc>
        <w:tc>
          <w:tcPr>
            <w:tcW w:w="2494" w:type="dxa"/>
            <w:shd w:val="clear" w:color="auto" w:fill="auto"/>
          </w:tcPr>
          <w:p w14:paraId="5938816D" w14:textId="4EDD631D" w:rsidR="000F14D3" w:rsidRPr="008310D4" w:rsidRDefault="000F14D3" w:rsidP="00F23537">
            <w:pPr>
              <w:jc w:val="center"/>
              <w:rPr>
                <w:sz w:val="16"/>
                <w:szCs w:val="16"/>
              </w:rPr>
            </w:pPr>
            <w:r w:rsidRPr="008310D4">
              <w:rPr>
                <w:sz w:val="16"/>
                <w:szCs w:val="16"/>
              </w:rPr>
              <w:t>Мероприятие</w:t>
            </w:r>
          </w:p>
          <w:p w14:paraId="0BD24B59" w14:textId="77777777" w:rsidR="000F14D3" w:rsidRPr="008310D4" w:rsidRDefault="000F14D3" w:rsidP="00F23537">
            <w:pPr>
              <w:jc w:val="center"/>
              <w:rPr>
                <w:sz w:val="16"/>
                <w:szCs w:val="16"/>
              </w:rPr>
            </w:pPr>
            <w:r w:rsidRPr="008310D4">
              <w:rPr>
                <w:sz w:val="16"/>
                <w:szCs w:val="16"/>
              </w:rPr>
              <w:t>«Совершенствование правовых и организационных основ муниципальной службы, внедрение эффективных технологий и перспективных методов кадровой работы»</w:t>
            </w:r>
          </w:p>
          <w:p w14:paraId="7896A9B3" w14:textId="77777777" w:rsidR="000F14D3" w:rsidRPr="008310D4" w:rsidRDefault="000F14D3" w:rsidP="00F23537">
            <w:pPr>
              <w:jc w:val="center"/>
              <w:rPr>
                <w:sz w:val="16"/>
                <w:szCs w:val="16"/>
              </w:rPr>
            </w:pPr>
            <w:proofErr w:type="gramStart"/>
            <w:r w:rsidRPr="008310D4">
              <w:rPr>
                <w:sz w:val="16"/>
                <w:szCs w:val="16"/>
              </w:rPr>
              <w:t xml:space="preserve">(управление муниципальной службы </w:t>
            </w:r>
            <w:proofErr w:type="gramEnd"/>
          </w:p>
          <w:p w14:paraId="3C7B19D3" w14:textId="46F92160" w:rsidR="000F14D3" w:rsidRPr="008310D4" w:rsidRDefault="000F14D3" w:rsidP="00F23537">
            <w:pPr>
              <w:jc w:val="center"/>
              <w:rPr>
                <w:sz w:val="16"/>
                <w:szCs w:val="16"/>
              </w:rPr>
            </w:pPr>
            <w:r w:rsidRPr="008310D4">
              <w:rPr>
                <w:sz w:val="16"/>
                <w:szCs w:val="16"/>
              </w:rPr>
              <w:t>и кадров Администрации города Иванова)</w:t>
            </w:r>
          </w:p>
        </w:tc>
        <w:tc>
          <w:tcPr>
            <w:tcW w:w="1278" w:type="dxa"/>
            <w:shd w:val="clear" w:color="auto" w:fill="auto"/>
          </w:tcPr>
          <w:p w14:paraId="599A8985" w14:textId="5E8248B3" w:rsidR="000F14D3" w:rsidRPr="008310D4" w:rsidRDefault="000F14D3" w:rsidP="00F23537">
            <w:pPr>
              <w:jc w:val="center"/>
              <w:rPr>
                <w:sz w:val="16"/>
                <w:szCs w:val="16"/>
              </w:rPr>
            </w:pPr>
            <w:r w:rsidRPr="008310D4">
              <w:rPr>
                <w:sz w:val="16"/>
                <w:szCs w:val="16"/>
              </w:rPr>
              <w:t>Без финансирования</w:t>
            </w:r>
          </w:p>
        </w:tc>
        <w:tc>
          <w:tcPr>
            <w:tcW w:w="1402" w:type="dxa"/>
            <w:shd w:val="clear" w:color="auto" w:fill="auto"/>
          </w:tcPr>
          <w:p w14:paraId="189A934D" w14:textId="729B351F" w:rsidR="000F14D3" w:rsidRPr="008310D4" w:rsidRDefault="000F14D3" w:rsidP="00F23537">
            <w:pPr>
              <w:jc w:val="center"/>
              <w:rPr>
                <w:sz w:val="16"/>
                <w:szCs w:val="16"/>
              </w:rPr>
            </w:pPr>
            <w:r w:rsidRPr="008310D4">
              <w:rPr>
                <w:sz w:val="16"/>
                <w:szCs w:val="16"/>
              </w:rPr>
              <w:t>Без финансирования</w:t>
            </w:r>
          </w:p>
        </w:tc>
        <w:tc>
          <w:tcPr>
            <w:tcW w:w="1281" w:type="dxa"/>
            <w:shd w:val="clear" w:color="auto" w:fill="auto"/>
          </w:tcPr>
          <w:p w14:paraId="7D11BE98" w14:textId="77777777" w:rsidR="000F14D3" w:rsidRPr="008310D4" w:rsidRDefault="000F14D3" w:rsidP="00F23537">
            <w:pPr>
              <w:jc w:val="center"/>
              <w:rPr>
                <w:sz w:val="16"/>
                <w:szCs w:val="16"/>
              </w:rPr>
            </w:pPr>
          </w:p>
        </w:tc>
        <w:tc>
          <w:tcPr>
            <w:tcW w:w="940" w:type="dxa"/>
            <w:shd w:val="clear" w:color="auto" w:fill="auto"/>
          </w:tcPr>
          <w:p w14:paraId="2CC9D451" w14:textId="77777777" w:rsidR="000F14D3" w:rsidRPr="008310D4" w:rsidRDefault="000F14D3" w:rsidP="00F23537">
            <w:pPr>
              <w:jc w:val="center"/>
              <w:rPr>
                <w:sz w:val="16"/>
                <w:szCs w:val="16"/>
              </w:rPr>
            </w:pPr>
          </w:p>
        </w:tc>
        <w:tc>
          <w:tcPr>
            <w:tcW w:w="1052" w:type="dxa"/>
            <w:shd w:val="clear" w:color="auto" w:fill="auto"/>
          </w:tcPr>
          <w:p w14:paraId="55E2EE15" w14:textId="77777777" w:rsidR="000F14D3" w:rsidRPr="008310D4" w:rsidRDefault="000F14D3" w:rsidP="00F23537">
            <w:pPr>
              <w:jc w:val="center"/>
              <w:rPr>
                <w:sz w:val="16"/>
                <w:szCs w:val="16"/>
              </w:rPr>
            </w:pPr>
          </w:p>
        </w:tc>
        <w:tc>
          <w:tcPr>
            <w:tcW w:w="1560" w:type="dxa"/>
            <w:shd w:val="clear" w:color="auto" w:fill="auto"/>
          </w:tcPr>
          <w:p w14:paraId="7DD4807B" w14:textId="77777777" w:rsidR="000F14D3" w:rsidRPr="008310D4" w:rsidRDefault="000F14D3" w:rsidP="00F23537">
            <w:pPr>
              <w:jc w:val="center"/>
              <w:rPr>
                <w:sz w:val="16"/>
                <w:szCs w:val="16"/>
              </w:rPr>
            </w:pPr>
          </w:p>
        </w:tc>
        <w:tc>
          <w:tcPr>
            <w:tcW w:w="1964" w:type="dxa"/>
            <w:shd w:val="clear" w:color="auto" w:fill="auto"/>
          </w:tcPr>
          <w:p w14:paraId="5C51DB41" w14:textId="0EE3B478" w:rsidR="000F14D3" w:rsidRPr="008310D4" w:rsidRDefault="000F14D3" w:rsidP="00F23537">
            <w:pPr>
              <w:jc w:val="center"/>
              <w:rPr>
                <w:sz w:val="16"/>
                <w:szCs w:val="16"/>
              </w:rPr>
            </w:pPr>
            <w:r w:rsidRPr="008310D4">
              <w:t>__________</w:t>
            </w:r>
          </w:p>
        </w:tc>
        <w:tc>
          <w:tcPr>
            <w:tcW w:w="796" w:type="dxa"/>
            <w:shd w:val="clear" w:color="auto" w:fill="auto"/>
          </w:tcPr>
          <w:p w14:paraId="4B552E18" w14:textId="0DD19AA0" w:rsidR="000F14D3" w:rsidRPr="008310D4" w:rsidRDefault="000F14D3" w:rsidP="003D0962">
            <w:pPr>
              <w:jc w:val="center"/>
              <w:rPr>
                <w:sz w:val="16"/>
                <w:szCs w:val="16"/>
              </w:rPr>
            </w:pPr>
            <w:r w:rsidRPr="008310D4">
              <w:t>____</w:t>
            </w:r>
          </w:p>
        </w:tc>
        <w:tc>
          <w:tcPr>
            <w:tcW w:w="851" w:type="dxa"/>
            <w:shd w:val="clear" w:color="auto" w:fill="auto"/>
          </w:tcPr>
          <w:p w14:paraId="1DD634A0" w14:textId="3D2598A2" w:rsidR="000F14D3" w:rsidRPr="008310D4" w:rsidRDefault="000F14D3" w:rsidP="003D0962">
            <w:pPr>
              <w:jc w:val="center"/>
              <w:rPr>
                <w:sz w:val="16"/>
                <w:szCs w:val="16"/>
              </w:rPr>
            </w:pPr>
            <w:r w:rsidRPr="008310D4">
              <w:t>_____</w:t>
            </w:r>
          </w:p>
        </w:tc>
        <w:tc>
          <w:tcPr>
            <w:tcW w:w="1350" w:type="dxa"/>
            <w:shd w:val="clear" w:color="auto" w:fill="auto"/>
          </w:tcPr>
          <w:p w14:paraId="3DAD92CD" w14:textId="665D54A4" w:rsidR="000F14D3" w:rsidRPr="008310D4" w:rsidRDefault="000F14D3" w:rsidP="003D0962">
            <w:pPr>
              <w:jc w:val="center"/>
              <w:rPr>
                <w:sz w:val="16"/>
                <w:szCs w:val="16"/>
              </w:rPr>
            </w:pPr>
            <w:r w:rsidRPr="008310D4">
              <w:t>_________</w:t>
            </w:r>
          </w:p>
        </w:tc>
      </w:tr>
      <w:tr w:rsidR="000F14D3" w:rsidRPr="008310D4" w14:paraId="2B203658" w14:textId="77777777" w:rsidTr="00002F7D">
        <w:trPr>
          <w:trHeight w:val="1428"/>
        </w:trPr>
        <w:tc>
          <w:tcPr>
            <w:tcW w:w="640" w:type="dxa"/>
            <w:vMerge/>
            <w:vAlign w:val="center"/>
          </w:tcPr>
          <w:p w14:paraId="1B64A090" w14:textId="77777777" w:rsidR="000F14D3" w:rsidRPr="008310D4" w:rsidRDefault="000F14D3" w:rsidP="003D0962">
            <w:pPr>
              <w:rPr>
                <w:sz w:val="16"/>
                <w:szCs w:val="16"/>
              </w:rPr>
            </w:pPr>
          </w:p>
        </w:tc>
        <w:tc>
          <w:tcPr>
            <w:tcW w:w="2494" w:type="dxa"/>
            <w:shd w:val="clear" w:color="auto" w:fill="auto"/>
          </w:tcPr>
          <w:p w14:paraId="33CD761C" w14:textId="77777777" w:rsidR="000F14D3" w:rsidRPr="008310D4" w:rsidRDefault="000F14D3" w:rsidP="003D0962">
            <w:pPr>
              <w:jc w:val="center"/>
              <w:rPr>
                <w:sz w:val="16"/>
                <w:szCs w:val="16"/>
              </w:rPr>
            </w:pPr>
            <w:r w:rsidRPr="008310D4">
              <w:rPr>
                <w:sz w:val="16"/>
                <w:szCs w:val="16"/>
              </w:rPr>
              <w:t xml:space="preserve">Мероприятие «Развитие кадрового потенциала </w:t>
            </w:r>
            <w:proofErr w:type="gramStart"/>
            <w:r w:rsidRPr="008310D4">
              <w:rPr>
                <w:sz w:val="16"/>
                <w:szCs w:val="16"/>
              </w:rPr>
              <w:t>муниципальной</w:t>
            </w:r>
            <w:proofErr w:type="gramEnd"/>
            <w:r w:rsidRPr="008310D4">
              <w:rPr>
                <w:sz w:val="16"/>
                <w:szCs w:val="16"/>
              </w:rPr>
              <w:t xml:space="preserve"> службы»</w:t>
            </w:r>
          </w:p>
          <w:p w14:paraId="190B5C9B" w14:textId="77777777" w:rsidR="000F14D3" w:rsidRPr="008310D4" w:rsidRDefault="000F14D3" w:rsidP="003D0962">
            <w:pPr>
              <w:jc w:val="center"/>
              <w:rPr>
                <w:sz w:val="16"/>
                <w:szCs w:val="16"/>
              </w:rPr>
            </w:pPr>
            <w:proofErr w:type="gramStart"/>
            <w:r w:rsidRPr="008310D4">
              <w:rPr>
                <w:sz w:val="16"/>
                <w:szCs w:val="16"/>
              </w:rPr>
              <w:t xml:space="preserve">(управление муниципальной службы </w:t>
            </w:r>
            <w:proofErr w:type="gramEnd"/>
          </w:p>
          <w:p w14:paraId="7E708562" w14:textId="63EC60D3" w:rsidR="000F14D3" w:rsidRPr="008310D4" w:rsidRDefault="000F14D3" w:rsidP="003D0962">
            <w:pPr>
              <w:jc w:val="center"/>
              <w:rPr>
                <w:sz w:val="16"/>
                <w:szCs w:val="16"/>
              </w:rPr>
            </w:pPr>
            <w:r w:rsidRPr="008310D4">
              <w:rPr>
                <w:sz w:val="16"/>
                <w:szCs w:val="16"/>
              </w:rPr>
              <w:t>и кадров Администрации города Иванова)</w:t>
            </w:r>
          </w:p>
        </w:tc>
        <w:tc>
          <w:tcPr>
            <w:tcW w:w="1278" w:type="dxa"/>
            <w:shd w:val="clear" w:color="auto" w:fill="auto"/>
          </w:tcPr>
          <w:p w14:paraId="3DB9EEF9" w14:textId="372E901E" w:rsidR="000F14D3" w:rsidRPr="008310D4" w:rsidRDefault="000F14D3" w:rsidP="003D0962">
            <w:pPr>
              <w:jc w:val="center"/>
              <w:rPr>
                <w:sz w:val="16"/>
                <w:szCs w:val="16"/>
              </w:rPr>
            </w:pPr>
            <w:r w:rsidRPr="008310D4">
              <w:rPr>
                <w:sz w:val="16"/>
                <w:szCs w:val="16"/>
              </w:rPr>
              <w:t>Без финансирования</w:t>
            </w:r>
          </w:p>
        </w:tc>
        <w:tc>
          <w:tcPr>
            <w:tcW w:w="1402" w:type="dxa"/>
            <w:shd w:val="clear" w:color="auto" w:fill="auto"/>
          </w:tcPr>
          <w:p w14:paraId="21118F5D" w14:textId="105B99AE" w:rsidR="000F14D3" w:rsidRPr="008310D4" w:rsidRDefault="000F14D3" w:rsidP="003D0962">
            <w:pPr>
              <w:jc w:val="center"/>
              <w:rPr>
                <w:sz w:val="16"/>
                <w:szCs w:val="16"/>
              </w:rPr>
            </w:pPr>
            <w:r w:rsidRPr="008310D4">
              <w:rPr>
                <w:sz w:val="16"/>
                <w:szCs w:val="16"/>
              </w:rPr>
              <w:t>Без финансирования</w:t>
            </w:r>
          </w:p>
        </w:tc>
        <w:tc>
          <w:tcPr>
            <w:tcW w:w="1281" w:type="dxa"/>
            <w:shd w:val="clear" w:color="auto" w:fill="auto"/>
          </w:tcPr>
          <w:p w14:paraId="39B5B282" w14:textId="77777777" w:rsidR="000F14D3" w:rsidRPr="008310D4" w:rsidRDefault="000F14D3" w:rsidP="003D0962">
            <w:pPr>
              <w:jc w:val="center"/>
              <w:rPr>
                <w:sz w:val="16"/>
                <w:szCs w:val="16"/>
              </w:rPr>
            </w:pPr>
          </w:p>
        </w:tc>
        <w:tc>
          <w:tcPr>
            <w:tcW w:w="940" w:type="dxa"/>
            <w:shd w:val="clear" w:color="auto" w:fill="auto"/>
          </w:tcPr>
          <w:p w14:paraId="0A8E0942" w14:textId="77777777" w:rsidR="000F14D3" w:rsidRPr="008310D4" w:rsidRDefault="000F14D3" w:rsidP="003D0962">
            <w:pPr>
              <w:jc w:val="center"/>
              <w:rPr>
                <w:sz w:val="16"/>
                <w:szCs w:val="16"/>
              </w:rPr>
            </w:pPr>
          </w:p>
        </w:tc>
        <w:tc>
          <w:tcPr>
            <w:tcW w:w="1052" w:type="dxa"/>
            <w:shd w:val="clear" w:color="auto" w:fill="auto"/>
          </w:tcPr>
          <w:p w14:paraId="0605EF43" w14:textId="77777777" w:rsidR="000F14D3" w:rsidRPr="008310D4" w:rsidRDefault="000F14D3" w:rsidP="003D0962">
            <w:pPr>
              <w:jc w:val="center"/>
              <w:rPr>
                <w:sz w:val="16"/>
                <w:szCs w:val="16"/>
              </w:rPr>
            </w:pPr>
          </w:p>
        </w:tc>
        <w:tc>
          <w:tcPr>
            <w:tcW w:w="1560" w:type="dxa"/>
            <w:shd w:val="clear" w:color="auto" w:fill="auto"/>
          </w:tcPr>
          <w:p w14:paraId="2CB89F5A" w14:textId="77777777" w:rsidR="000F14D3" w:rsidRPr="008310D4" w:rsidRDefault="000F14D3" w:rsidP="003D0962">
            <w:pPr>
              <w:jc w:val="center"/>
              <w:rPr>
                <w:sz w:val="16"/>
                <w:szCs w:val="16"/>
              </w:rPr>
            </w:pPr>
          </w:p>
        </w:tc>
        <w:tc>
          <w:tcPr>
            <w:tcW w:w="1964" w:type="dxa"/>
            <w:shd w:val="clear" w:color="auto" w:fill="auto"/>
          </w:tcPr>
          <w:p w14:paraId="41C61A82" w14:textId="61ED2F8B" w:rsidR="000F14D3" w:rsidRPr="008310D4" w:rsidRDefault="000F14D3" w:rsidP="003D0962">
            <w:pPr>
              <w:jc w:val="center"/>
            </w:pPr>
            <w:r w:rsidRPr="008310D4">
              <w:t>__________</w:t>
            </w:r>
          </w:p>
        </w:tc>
        <w:tc>
          <w:tcPr>
            <w:tcW w:w="796" w:type="dxa"/>
            <w:shd w:val="clear" w:color="auto" w:fill="auto"/>
          </w:tcPr>
          <w:p w14:paraId="67F3CCC2" w14:textId="6345D424" w:rsidR="000F14D3" w:rsidRPr="008310D4" w:rsidRDefault="000F14D3" w:rsidP="003D0962">
            <w:pPr>
              <w:jc w:val="center"/>
            </w:pPr>
            <w:r w:rsidRPr="008310D4">
              <w:t>____</w:t>
            </w:r>
          </w:p>
        </w:tc>
        <w:tc>
          <w:tcPr>
            <w:tcW w:w="851" w:type="dxa"/>
            <w:shd w:val="clear" w:color="auto" w:fill="auto"/>
          </w:tcPr>
          <w:p w14:paraId="0F031F06" w14:textId="08E85175" w:rsidR="000F14D3" w:rsidRPr="008310D4" w:rsidRDefault="000F14D3" w:rsidP="003D0962">
            <w:pPr>
              <w:jc w:val="center"/>
            </w:pPr>
            <w:r w:rsidRPr="008310D4">
              <w:t>_____</w:t>
            </w:r>
          </w:p>
        </w:tc>
        <w:tc>
          <w:tcPr>
            <w:tcW w:w="1350" w:type="dxa"/>
            <w:shd w:val="clear" w:color="auto" w:fill="auto"/>
          </w:tcPr>
          <w:p w14:paraId="05C9D5EA" w14:textId="5389A9F4" w:rsidR="000F14D3" w:rsidRPr="008310D4" w:rsidRDefault="000F14D3" w:rsidP="003D0962">
            <w:pPr>
              <w:jc w:val="center"/>
            </w:pPr>
            <w:r w:rsidRPr="008310D4">
              <w:t>_________</w:t>
            </w:r>
          </w:p>
        </w:tc>
      </w:tr>
      <w:tr w:rsidR="000F14D3" w:rsidRPr="008310D4" w14:paraId="65B88867" w14:textId="77777777" w:rsidTr="00002F7D">
        <w:trPr>
          <w:trHeight w:val="1428"/>
        </w:trPr>
        <w:tc>
          <w:tcPr>
            <w:tcW w:w="640" w:type="dxa"/>
            <w:vMerge/>
            <w:vAlign w:val="center"/>
          </w:tcPr>
          <w:p w14:paraId="6F3AC2F1" w14:textId="77777777" w:rsidR="000F14D3" w:rsidRPr="008310D4" w:rsidRDefault="000F14D3" w:rsidP="003D0962">
            <w:pPr>
              <w:rPr>
                <w:sz w:val="16"/>
                <w:szCs w:val="16"/>
              </w:rPr>
            </w:pPr>
          </w:p>
        </w:tc>
        <w:tc>
          <w:tcPr>
            <w:tcW w:w="2494" w:type="dxa"/>
            <w:shd w:val="clear" w:color="auto" w:fill="auto"/>
          </w:tcPr>
          <w:p w14:paraId="0D5B36A1" w14:textId="77777777" w:rsidR="000F14D3" w:rsidRPr="008310D4" w:rsidRDefault="000F14D3" w:rsidP="003D0962">
            <w:pPr>
              <w:jc w:val="center"/>
              <w:rPr>
                <w:sz w:val="16"/>
                <w:szCs w:val="16"/>
              </w:rPr>
            </w:pPr>
            <w:r w:rsidRPr="008310D4">
              <w:rPr>
                <w:sz w:val="16"/>
                <w:szCs w:val="16"/>
              </w:rPr>
              <w:t>Мероприятие «Повышение эффективности муниципальной службы и результативности профессиональной служебной деятельности муниципальных служащих»</w:t>
            </w:r>
          </w:p>
          <w:p w14:paraId="664929E0" w14:textId="77777777" w:rsidR="000F14D3" w:rsidRPr="008310D4" w:rsidRDefault="000F14D3" w:rsidP="003D0962">
            <w:pPr>
              <w:jc w:val="center"/>
              <w:rPr>
                <w:sz w:val="16"/>
                <w:szCs w:val="16"/>
              </w:rPr>
            </w:pPr>
            <w:proofErr w:type="gramStart"/>
            <w:r w:rsidRPr="008310D4">
              <w:rPr>
                <w:sz w:val="16"/>
                <w:szCs w:val="16"/>
              </w:rPr>
              <w:t xml:space="preserve">(управление муниципальной службы </w:t>
            </w:r>
            <w:proofErr w:type="gramEnd"/>
          </w:p>
          <w:p w14:paraId="3C559A27" w14:textId="1FD85FA7" w:rsidR="000F14D3" w:rsidRPr="008310D4" w:rsidRDefault="000F14D3" w:rsidP="003D0962">
            <w:pPr>
              <w:jc w:val="center"/>
              <w:rPr>
                <w:sz w:val="16"/>
                <w:szCs w:val="16"/>
              </w:rPr>
            </w:pPr>
            <w:r w:rsidRPr="008310D4">
              <w:rPr>
                <w:sz w:val="16"/>
                <w:szCs w:val="16"/>
              </w:rPr>
              <w:t>и кадров Администрации города Иванова)</w:t>
            </w:r>
          </w:p>
        </w:tc>
        <w:tc>
          <w:tcPr>
            <w:tcW w:w="1278" w:type="dxa"/>
            <w:shd w:val="clear" w:color="auto" w:fill="auto"/>
          </w:tcPr>
          <w:p w14:paraId="3B0794B9" w14:textId="00BDF5EC" w:rsidR="000F14D3" w:rsidRPr="008310D4" w:rsidRDefault="000F14D3" w:rsidP="003D0962">
            <w:pPr>
              <w:jc w:val="center"/>
              <w:rPr>
                <w:sz w:val="16"/>
                <w:szCs w:val="16"/>
              </w:rPr>
            </w:pPr>
            <w:r w:rsidRPr="008310D4">
              <w:rPr>
                <w:sz w:val="16"/>
                <w:szCs w:val="16"/>
              </w:rPr>
              <w:t>Без финансирования</w:t>
            </w:r>
          </w:p>
        </w:tc>
        <w:tc>
          <w:tcPr>
            <w:tcW w:w="1402" w:type="dxa"/>
            <w:shd w:val="clear" w:color="auto" w:fill="auto"/>
          </w:tcPr>
          <w:p w14:paraId="2CE14CC8" w14:textId="6CE285CF" w:rsidR="000F14D3" w:rsidRPr="008310D4" w:rsidRDefault="000F14D3" w:rsidP="003D0962">
            <w:pPr>
              <w:jc w:val="center"/>
              <w:rPr>
                <w:sz w:val="16"/>
                <w:szCs w:val="16"/>
              </w:rPr>
            </w:pPr>
            <w:r w:rsidRPr="008310D4">
              <w:rPr>
                <w:sz w:val="16"/>
                <w:szCs w:val="16"/>
              </w:rPr>
              <w:t>Без финансирования</w:t>
            </w:r>
          </w:p>
        </w:tc>
        <w:tc>
          <w:tcPr>
            <w:tcW w:w="1281" w:type="dxa"/>
            <w:shd w:val="clear" w:color="auto" w:fill="auto"/>
          </w:tcPr>
          <w:p w14:paraId="5A4B6ABF" w14:textId="77777777" w:rsidR="000F14D3" w:rsidRPr="008310D4" w:rsidRDefault="000F14D3" w:rsidP="003D0962">
            <w:pPr>
              <w:jc w:val="center"/>
              <w:rPr>
                <w:sz w:val="16"/>
                <w:szCs w:val="16"/>
              </w:rPr>
            </w:pPr>
          </w:p>
        </w:tc>
        <w:tc>
          <w:tcPr>
            <w:tcW w:w="940" w:type="dxa"/>
            <w:shd w:val="clear" w:color="auto" w:fill="auto"/>
          </w:tcPr>
          <w:p w14:paraId="1A4B1647" w14:textId="77777777" w:rsidR="000F14D3" w:rsidRPr="008310D4" w:rsidRDefault="000F14D3" w:rsidP="003D0962">
            <w:pPr>
              <w:jc w:val="center"/>
              <w:rPr>
                <w:sz w:val="16"/>
                <w:szCs w:val="16"/>
              </w:rPr>
            </w:pPr>
          </w:p>
        </w:tc>
        <w:tc>
          <w:tcPr>
            <w:tcW w:w="1052" w:type="dxa"/>
            <w:shd w:val="clear" w:color="auto" w:fill="auto"/>
          </w:tcPr>
          <w:p w14:paraId="4DA2630E" w14:textId="77777777" w:rsidR="000F14D3" w:rsidRPr="008310D4" w:rsidRDefault="000F14D3" w:rsidP="003D0962">
            <w:pPr>
              <w:jc w:val="center"/>
              <w:rPr>
                <w:sz w:val="16"/>
                <w:szCs w:val="16"/>
              </w:rPr>
            </w:pPr>
          </w:p>
        </w:tc>
        <w:tc>
          <w:tcPr>
            <w:tcW w:w="1560" w:type="dxa"/>
            <w:shd w:val="clear" w:color="auto" w:fill="auto"/>
          </w:tcPr>
          <w:p w14:paraId="69BEF1F1" w14:textId="77777777" w:rsidR="000F14D3" w:rsidRPr="008310D4" w:rsidRDefault="000F14D3" w:rsidP="003D0962">
            <w:pPr>
              <w:jc w:val="center"/>
              <w:rPr>
                <w:sz w:val="16"/>
                <w:szCs w:val="16"/>
              </w:rPr>
            </w:pPr>
          </w:p>
        </w:tc>
        <w:tc>
          <w:tcPr>
            <w:tcW w:w="1964" w:type="dxa"/>
            <w:shd w:val="clear" w:color="auto" w:fill="auto"/>
          </w:tcPr>
          <w:p w14:paraId="5D548CEE" w14:textId="5BBB6E6A" w:rsidR="000F14D3" w:rsidRPr="008310D4" w:rsidRDefault="000F14D3" w:rsidP="003D0962">
            <w:pPr>
              <w:jc w:val="center"/>
            </w:pPr>
            <w:r w:rsidRPr="008310D4">
              <w:t>__________</w:t>
            </w:r>
          </w:p>
        </w:tc>
        <w:tc>
          <w:tcPr>
            <w:tcW w:w="796" w:type="dxa"/>
            <w:shd w:val="clear" w:color="auto" w:fill="auto"/>
          </w:tcPr>
          <w:p w14:paraId="0FAF7343" w14:textId="4087B1F9" w:rsidR="000F14D3" w:rsidRPr="008310D4" w:rsidRDefault="000F14D3" w:rsidP="003D0962">
            <w:pPr>
              <w:jc w:val="center"/>
            </w:pPr>
            <w:r w:rsidRPr="008310D4">
              <w:t>____</w:t>
            </w:r>
          </w:p>
        </w:tc>
        <w:tc>
          <w:tcPr>
            <w:tcW w:w="851" w:type="dxa"/>
            <w:shd w:val="clear" w:color="auto" w:fill="auto"/>
          </w:tcPr>
          <w:p w14:paraId="58E57AED" w14:textId="30C372A7" w:rsidR="000F14D3" w:rsidRPr="008310D4" w:rsidRDefault="000F14D3" w:rsidP="003D0962">
            <w:pPr>
              <w:jc w:val="center"/>
            </w:pPr>
            <w:r w:rsidRPr="008310D4">
              <w:t>_____</w:t>
            </w:r>
          </w:p>
        </w:tc>
        <w:tc>
          <w:tcPr>
            <w:tcW w:w="1350" w:type="dxa"/>
            <w:shd w:val="clear" w:color="auto" w:fill="auto"/>
          </w:tcPr>
          <w:p w14:paraId="76A9A8AA" w14:textId="5512384C" w:rsidR="000F14D3" w:rsidRPr="008310D4" w:rsidRDefault="000F14D3" w:rsidP="003D0962">
            <w:pPr>
              <w:jc w:val="center"/>
            </w:pPr>
            <w:r w:rsidRPr="008310D4">
              <w:t>_________</w:t>
            </w:r>
          </w:p>
        </w:tc>
      </w:tr>
      <w:tr w:rsidR="000F14D3" w:rsidRPr="008310D4" w14:paraId="78B9D6E1" w14:textId="77777777" w:rsidTr="00002F7D">
        <w:trPr>
          <w:trHeight w:val="1287"/>
        </w:trPr>
        <w:tc>
          <w:tcPr>
            <w:tcW w:w="640" w:type="dxa"/>
            <w:vMerge/>
            <w:vAlign w:val="center"/>
          </w:tcPr>
          <w:p w14:paraId="7F827B48" w14:textId="77777777" w:rsidR="000F14D3" w:rsidRPr="008310D4" w:rsidRDefault="000F14D3" w:rsidP="003D0962">
            <w:pPr>
              <w:rPr>
                <w:sz w:val="16"/>
                <w:szCs w:val="16"/>
              </w:rPr>
            </w:pPr>
          </w:p>
        </w:tc>
        <w:tc>
          <w:tcPr>
            <w:tcW w:w="2494" w:type="dxa"/>
            <w:shd w:val="clear" w:color="auto" w:fill="auto"/>
          </w:tcPr>
          <w:p w14:paraId="692F7A22" w14:textId="735CAFCF" w:rsidR="000F14D3" w:rsidRPr="008310D4" w:rsidRDefault="000F14D3" w:rsidP="003D0962">
            <w:pPr>
              <w:jc w:val="center"/>
              <w:rPr>
                <w:sz w:val="16"/>
                <w:szCs w:val="16"/>
              </w:rPr>
            </w:pPr>
            <w:r w:rsidRPr="008310D4">
              <w:rPr>
                <w:sz w:val="16"/>
                <w:szCs w:val="16"/>
              </w:rPr>
              <w:t xml:space="preserve">Мероприятие «Мероприятия, направленные </w:t>
            </w:r>
            <w:r w:rsidRPr="008310D4">
              <w:rPr>
                <w:sz w:val="16"/>
                <w:szCs w:val="16"/>
              </w:rPr>
              <w:br/>
              <w:t>на противодействие коррупции»</w:t>
            </w:r>
          </w:p>
          <w:p w14:paraId="1EF52566" w14:textId="77777777" w:rsidR="000F14D3" w:rsidRPr="008310D4" w:rsidRDefault="000F14D3" w:rsidP="003D0962">
            <w:pPr>
              <w:jc w:val="center"/>
              <w:rPr>
                <w:sz w:val="16"/>
                <w:szCs w:val="16"/>
              </w:rPr>
            </w:pPr>
            <w:proofErr w:type="gramStart"/>
            <w:r w:rsidRPr="008310D4">
              <w:rPr>
                <w:sz w:val="16"/>
                <w:szCs w:val="16"/>
              </w:rPr>
              <w:t xml:space="preserve">(управление муниципальной службы </w:t>
            </w:r>
            <w:proofErr w:type="gramEnd"/>
          </w:p>
          <w:p w14:paraId="4BC072C4" w14:textId="3DA88FA0" w:rsidR="000F14D3" w:rsidRPr="008310D4" w:rsidRDefault="000F14D3" w:rsidP="003D0962">
            <w:pPr>
              <w:jc w:val="center"/>
              <w:rPr>
                <w:sz w:val="16"/>
                <w:szCs w:val="16"/>
              </w:rPr>
            </w:pPr>
            <w:r w:rsidRPr="008310D4">
              <w:rPr>
                <w:sz w:val="16"/>
                <w:szCs w:val="16"/>
              </w:rPr>
              <w:t>и кадров Администрации города Иванова)</w:t>
            </w:r>
          </w:p>
        </w:tc>
        <w:tc>
          <w:tcPr>
            <w:tcW w:w="1278" w:type="dxa"/>
            <w:shd w:val="clear" w:color="auto" w:fill="auto"/>
          </w:tcPr>
          <w:p w14:paraId="30FF9B8D" w14:textId="03533CA5" w:rsidR="000F14D3" w:rsidRPr="008310D4" w:rsidRDefault="000F14D3" w:rsidP="003D0962">
            <w:pPr>
              <w:jc w:val="center"/>
              <w:rPr>
                <w:sz w:val="16"/>
                <w:szCs w:val="16"/>
              </w:rPr>
            </w:pPr>
            <w:r w:rsidRPr="008310D4">
              <w:rPr>
                <w:sz w:val="16"/>
                <w:szCs w:val="16"/>
              </w:rPr>
              <w:t>Без финансирования</w:t>
            </w:r>
          </w:p>
        </w:tc>
        <w:tc>
          <w:tcPr>
            <w:tcW w:w="1402" w:type="dxa"/>
            <w:shd w:val="clear" w:color="auto" w:fill="auto"/>
          </w:tcPr>
          <w:p w14:paraId="58FF3B99" w14:textId="2B4A3692" w:rsidR="000F14D3" w:rsidRPr="008310D4" w:rsidRDefault="000F14D3" w:rsidP="003D0962">
            <w:pPr>
              <w:jc w:val="center"/>
              <w:rPr>
                <w:sz w:val="16"/>
                <w:szCs w:val="16"/>
              </w:rPr>
            </w:pPr>
            <w:r w:rsidRPr="008310D4">
              <w:rPr>
                <w:sz w:val="16"/>
                <w:szCs w:val="16"/>
              </w:rPr>
              <w:t>Без финансирования</w:t>
            </w:r>
          </w:p>
        </w:tc>
        <w:tc>
          <w:tcPr>
            <w:tcW w:w="1281" w:type="dxa"/>
            <w:shd w:val="clear" w:color="auto" w:fill="auto"/>
          </w:tcPr>
          <w:p w14:paraId="529E5272" w14:textId="77777777" w:rsidR="000F14D3" w:rsidRPr="008310D4" w:rsidRDefault="000F14D3" w:rsidP="003D0962">
            <w:pPr>
              <w:jc w:val="center"/>
              <w:rPr>
                <w:sz w:val="16"/>
                <w:szCs w:val="16"/>
              </w:rPr>
            </w:pPr>
          </w:p>
        </w:tc>
        <w:tc>
          <w:tcPr>
            <w:tcW w:w="940" w:type="dxa"/>
            <w:shd w:val="clear" w:color="auto" w:fill="auto"/>
          </w:tcPr>
          <w:p w14:paraId="1ECDAE8A" w14:textId="77777777" w:rsidR="000F14D3" w:rsidRPr="008310D4" w:rsidRDefault="000F14D3" w:rsidP="003D0962">
            <w:pPr>
              <w:jc w:val="center"/>
              <w:rPr>
                <w:sz w:val="16"/>
                <w:szCs w:val="16"/>
              </w:rPr>
            </w:pPr>
          </w:p>
        </w:tc>
        <w:tc>
          <w:tcPr>
            <w:tcW w:w="1052" w:type="dxa"/>
            <w:shd w:val="clear" w:color="auto" w:fill="auto"/>
          </w:tcPr>
          <w:p w14:paraId="53ADB6C7" w14:textId="77777777" w:rsidR="000F14D3" w:rsidRPr="008310D4" w:rsidRDefault="000F14D3" w:rsidP="003D0962">
            <w:pPr>
              <w:jc w:val="center"/>
              <w:rPr>
                <w:sz w:val="16"/>
                <w:szCs w:val="16"/>
              </w:rPr>
            </w:pPr>
          </w:p>
        </w:tc>
        <w:tc>
          <w:tcPr>
            <w:tcW w:w="1560" w:type="dxa"/>
            <w:shd w:val="clear" w:color="auto" w:fill="auto"/>
          </w:tcPr>
          <w:p w14:paraId="4A49D78B" w14:textId="77777777" w:rsidR="000F14D3" w:rsidRPr="008310D4" w:rsidRDefault="000F14D3" w:rsidP="003D0962">
            <w:pPr>
              <w:jc w:val="center"/>
              <w:rPr>
                <w:sz w:val="16"/>
                <w:szCs w:val="16"/>
              </w:rPr>
            </w:pPr>
          </w:p>
        </w:tc>
        <w:tc>
          <w:tcPr>
            <w:tcW w:w="1964" w:type="dxa"/>
            <w:shd w:val="clear" w:color="auto" w:fill="auto"/>
          </w:tcPr>
          <w:p w14:paraId="0DDED4E1" w14:textId="5AEAF4E1" w:rsidR="000F14D3" w:rsidRPr="008310D4" w:rsidRDefault="000F14D3" w:rsidP="003D0962">
            <w:pPr>
              <w:jc w:val="center"/>
            </w:pPr>
            <w:r w:rsidRPr="008310D4">
              <w:t>__________</w:t>
            </w:r>
          </w:p>
        </w:tc>
        <w:tc>
          <w:tcPr>
            <w:tcW w:w="796" w:type="dxa"/>
            <w:shd w:val="clear" w:color="auto" w:fill="auto"/>
          </w:tcPr>
          <w:p w14:paraId="38996600" w14:textId="02C151FB" w:rsidR="000F14D3" w:rsidRPr="008310D4" w:rsidRDefault="000F14D3" w:rsidP="003D0962">
            <w:pPr>
              <w:jc w:val="center"/>
            </w:pPr>
            <w:r w:rsidRPr="008310D4">
              <w:t>____</w:t>
            </w:r>
          </w:p>
        </w:tc>
        <w:tc>
          <w:tcPr>
            <w:tcW w:w="851" w:type="dxa"/>
            <w:shd w:val="clear" w:color="auto" w:fill="auto"/>
          </w:tcPr>
          <w:p w14:paraId="6FEAD28F" w14:textId="4D72AF6C" w:rsidR="000F14D3" w:rsidRPr="008310D4" w:rsidRDefault="000F14D3" w:rsidP="003D0962">
            <w:pPr>
              <w:jc w:val="center"/>
            </w:pPr>
            <w:r w:rsidRPr="008310D4">
              <w:t>_____</w:t>
            </w:r>
          </w:p>
        </w:tc>
        <w:tc>
          <w:tcPr>
            <w:tcW w:w="1350" w:type="dxa"/>
            <w:shd w:val="clear" w:color="auto" w:fill="auto"/>
          </w:tcPr>
          <w:p w14:paraId="1E9C9982" w14:textId="43C0A6A4" w:rsidR="000F14D3" w:rsidRPr="008310D4" w:rsidRDefault="000F14D3" w:rsidP="003D0962">
            <w:pPr>
              <w:jc w:val="center"/>
            </w:pPr>
            <w:r w:rsidRPr="008310D4">
              <w:t>_________</w:t>
            </w:r>
          </w:p>
        </w:tc>
      </w:tr>
      <w:tr w:rsidR="00D72588" w:rsidRPr="008310D4" w14:paraId="6A587301" w14:textId="77777777" w:rsidTr="00D72588">
        <w:trPr>
          <w:trHeight w:val="1404"/>
        </w:trPr>
        <w:tc>
          <w:tcPr>
            <w:tcW w:w="640" w:type="dxa"/>
            <w:vMerge w:val="restart"/>
          </w:tcPr>
          <w:p w14:paraId="0764E942" w14:textId="081DAE3C" w:rsidR="00D72588" w:rsidRPr="008310D4" w:rsidRDefault="00D72588" w:rsidP="00EA630E">
            <w:pPr>
              <w:jc w:val="right"/>
              <w:rPr>
                <w:sz w:val="16"/>
                <w:szCs w:val="16"/>
              </w:rPr>
            </w:pPr>
            <w:r w:rsidRPr="008310D4">
              <w:rPr>
                <w:sz w:val="16"/>
                <w:szCs w:val="16"/>
              </w:rPr>
              <w:lastRenderedPageBreak/>
              <w:t>11.6</w:t>
            </w:r>
          </w:p>
        </w:tc>
        <w:tc>
          <w:tcPr>
            <w:tcW w:w="2494" w:type="dxa"/>
            <w:shd w:val="clear" w:color="auto" w:fill="auto"/>
          </w:tcPr>
          <w:p w14:paraId="0A345E0C" w14:textId="7C784460" w:rsidR="00D72588" w:rsidRPr="008310D4" w:rsidRDefault="00D72588" w:rsidP="00EA630E">
            <w:pPr>
              <w:jc w:val="center"/>
              <w:rPr>
                <w:b/>
                <w:sz w:val="16"/>
                <w:szCs w:val="16"/>
              </w:rPr>
            </w:pPr>
            <w:bookmarkStart w:id="1" w:name="OLE_LINK3"/>
            <w:bookmarkStart w:id="2" w:name="OLE_LINK4"/>
            <w:r w:rsidRPr="008310D4">
              <w:rPr>
                <w:sz w:val="16"/>
                <w:szCs w:val="16"/>
              </w:rPr>
              <w:t xml:space="preserve">Специальная подпрограмма «Исполнение налоговых обязательств органами местного самоуправления, возникающих при продаже права </w:t>
            </w:r>
            <w:r w:rsidRPr="008310D4">
              <w:rPr>
                <w:sz w:val="16"/>
                <w:szCs w:val="16"/>
              </w:rPr>
              <w:br/>
              <w:t xml:space="preserve">на заключение договоров </w:t>
            </w:r>
            <w:r w:rsidRPr="008310D4">
              <w:rPr>
                <w:sz w:val="16"/>
                <w:szCs w:val="16"/>
              </w:rPr>
              <w:br/>
              <w:t>на установку и эксплуатацию рекламных конструкций»</w:t>
            </w:r>
          </w:p>
          <w:bookmarkEnd w:id="1"/>
          <w:bookmarkEnd w:id="2"/>
          <w:p w14:paraId="6AA3EBBA" w14:textId="77777777" w:rsidR="00D72588" w:rsidRPr="008310D4" w:rsidRDefault="00D72588" w:rsidP="00976C24">
            <w:pPr>
              <w:jc w:val="center"/>
              <w:rPr>
                <w:sz w:val="16"/>
                <w:szCs w:val="16"/>
              </w:rPr>
            </w:pPr>
            <w:proofErr w:type="gramStart"/>
            <w:r w:rsidRPr="008310D4">
              <w:rPr>
                <w:sz w:val="16"/>
                <w:szCs w:val="16"/>
              </w:rPr>
              <w:t xml:space="preserve">(Администрация города Иванова (управление бюджетного учета </w:t>
            </w:r>
            <w:proofErr w:type="gramEnd"/>
          </w:p>
          <w:p w14:paraId="455543CC" w14:textId="2D9730C3" w:rsidR="00D72588" w:rsidRPr="008310D4" w:rsidRDefault="00D72588" w:rsidP="00976C24">
            <w:pPr>
              <w:jc w:val="center"/>
              <w:rPr>
                <w:sz w:val="16"/>
                <w:szCs w:val="16"/>
              </w:rPr>
            </w:pPr>
            <w:proofErr w:type="gramStart"/>
            <w:r w:rsidRPr="008310D4">
              <w:rPr>
                <w:sz w:val="16"/>
                <w:szCs w:val="16"/>
              </w:rPr>
              <w:t>и отчетности))</w:t>
            </w:r>
            <w:proofErr w:type="gramEnd"/>
          </w:p>
        </w:tc>
        <w:tc>
          <w:tcPr>
            <w:tcW w:w="1278" w:type="dxa"/>
            <w:shd w:val="clear" w:color="auto" w:fill="auto"/>
          </w:tcPr>
          <w:p w14:paraId="7316B323" w14:textId="75B1E28D" w:rsidR="00D72588" w:rsidRPr="008310D4" w:rsidRDefault="00D72588" w:rsidP="003D0962">
            <w:pPr>
              <w:jc w:val="center"/>
              <w:rPr>
                <w:sz w:val="16"/>
                <w:szCs w:val="16"/>
              </w:rPr>
            </w:pPr>
            <w:r w:rsidRPr="008310D4">
              <w:rPr>
                <w:sz w:val="16"/>
                <w:szCs w:val="16"/>
              </w:rPr>
              <w:t>1,89</w:t>
            </w:r>
          </w:p>
        </w:tc>
        <w:tc>
          <w:tcPr>
            <w:tcW w:w="1402" w:type="dxa"/>
            <w:shd w:val="clear" w:color="auto" w:fill="auto"/>
          </w:tcPr>
          <w:p w14:paraId="48E3313D" w14:textId="2A1B367E" w:rsidR="00D72588" w:rsidRPr="008310D4" w:rsidRDefault="00D72588" w:rsidP="003D0962">
            <w:pPr>
              <w:jc w:val="center"/>
              <w:rPr>
                <w:sz w:val="16"/>
                <w:szCs w:val="16"/>
              </w:rPr>
            </w:pPr>
            <w:r w:rsidRPr="008310D4">
              <w:rPr>
                <w:sz w:val="16"/>
                <w:szCs w:val="16"/>
              </w:rPr>
              <w:t>1,89</w:t>
            </w:r>
          </w:p>
        </w:tc>
        <w:tc>
          <w:tcPr>
            <w:tcW w:w="1281" w:type="dxa"/>
            <w:shd w:val="clear" w:color="auto" w:fill="auto"/>
          </w:tcPr>
          <w:p w14:paraId="36429311" w14:textId="77777777" w:rsidR="00D72588" w:rsidRPr="008310D4" w:rsidRDefault="00D72588" w:rsidP="00EA630E">
            <w:pPr>
              <w:jc w:val="center"/>
              <w:rPr>
                <w:sz w:val="16"/>
                <w:szCs w:val="16"/>
              </w:rPr>
            </w:pPr>
            <w:r w:rsidRPr="008310D4">
              <w:rPr>
                <w:sz w:val="16"/>
                <w:szCs w:val="16"/>
              </w:rPr>
              <w:t>Итого</w:t>
            </w:r>
          </w:p>
          <w:p w14:paraId="4EE4BDD0" w14:textId="3310B27E" w:rsidR="00D72588" w:rsidRPr="008310D4" w:rsidRDefault="00D72588" w:rsidP="00EA630E">
            <w:pPr>
              <w:jc w:val="center"/>
              <w:rPr>
                <w:sz w:val="16"/>
                <w:szCs w:val="16"/>
              </w:rPr>
            </w:pPr>
            <w:r w:rsidRPr="008310D4">
              <w:rPr>
                <w:sz w:val="16"/>
                <w:szCs w:val="16"/>
              </w:rPr>
              <w:t>по подпрограмме: –</w:t>
            </w:r>
          </w:p>
        </w:tc>
        <w:tc>
          <w:tcPr>
            <w:tcW w:w="940" w:type="dxa"/>
            <w:shd w:val="clear" w:color="auto" w:fill="auto"/>
          </w:tcPr>
          <w:p w14:paraId="229C51E9" w14:textId="77777777" w:rsidR="00D72588" w:rsidRPr="008310D4" w:rsidRDefault="00D72588" w:rsidP="00EA630E">
            <w:pPr>
              <w:jc w:val="center"/>
              <w:rPr>
                <w:sz w:val="16"/>
                <w:szCs w:val="16"/>
              </w:rPr>
            </w:pPr>
            <w:r w:rsidRPr="008310D4">
              <w:rPr>
                <w:sz w:val="16"/>
                <w:szCs w:val="16"/>
              </w:rPr>
              <w:t>Итого</w:t>
            </w:r>
          </w:p>
          <w:p w14:paraId="3852A76F" w14:textId="61FF0BB8" w:rsidR="00D72588" w:rsidRPr="008310D4" w:rsidRDefault="00D72588" w:rsidP="00EA630E">
            <w:pPr>
              <w:jc w:val="center"/>
              <w:rPr>
                <w:sz w:val="16"/>
                <w:szCs w:val="16"/>
              </w:rPr>
            </w:pPr>
            <w:r w:rsidRPr="008310D4">
              <w:rPr>
                <w:sz w:val="16"/>
                <w:szCs w:val="16"/>
              </w:rPr>
              <w:t>по подпрограмме: –</w:t>
            </w:r>
          </w:p>
        </w:tc>
        <w:tc>
          <w:tcPr>
            <w:tcW w:w="1052" w:type="dxa"/>
            <w:shd w:val="clear" w:color="auto" w:fill="auto"/>
          </w:tcPr>
          <w:p w14:paraId="107174E7" w14:textId="77777777" w:rsidR="00D72588" w:rsidRPr="008310D4" w:rsidRDefault="00D72588" w:rsidP="00EA630E">
            <w:pPr>
              <w:jc w:val="center"/>
              <w:rPr>
                <w:sz w:val="16"/>
                <w:szCs w:val="16"/>
              </w:rPr>
            </w:pPr>
            <w:r w:rsidRPr="008310D4">
              <w:rPr>
                <w:sz w:val="16"/>
                <w:szCs w:val="16"/>
              </w:rPr>
              <w:t>Итого</w:t>
            </w:r>
          </w:p>
          <w:p w14:paraId="55EE231E" w14:textId="6B9E7A56" w:rsidR="00D72588" w:rsidRPr="008310D4" w:rsidRDefault="00D72588" w:rsidP="00EA630E">
            <w:pPr>
              <w:jc w:val="center"/>
              <w:rPr>
                <w:sz w:val="16"/>
                <w:szCs w:val="16"/>
              </w:rPr>
            </w:pPr>
            <w:r w:rsidRPr="008310D4">
              <w:rPr>
                <w:sz w:val="16"/>
                <w:szCs w:val="16"/>
              </w:rPr>
              <w:t>по подпрограмме: –</w:t>
            </w:r>
          </w:p>
        </w:tc>
        <w:tc>
          <w:tcPr>
            <w:tcW w:w="1560" w:type="dxa"/>
            <w:shd w:val="clear" w:color="auto" w:fill="auto"/>
          </w:tcPr>
          <w:p w14:paraId="2BC60EEA" w14:textId="77777777" w:rsidR="00D72588" w:rsidRPr="008310D4" w:rsidRDefault="00D72588" w:rsidP="003D0962">
            <w:pPr>
              <w:jc w:val="center"/>
              <w:rPr>
                <w:sz w:val="16"/>
                <w:szCs w:val="16"/>
              </w:rPr>
            </w:pPr>
          </w:p>
        </w:tc>
        <w:tc>
          <w:tcPr>
            <w:tcW w:w="1964" w:type="dxa"/>
            <w:shd w:val="clear" w:color="auto" w:fill="auto"/>
          </w:tcPr>
          <w:p w14:paraId="6836F8C1" w14:textId="271ABB66" w:rsidR="00D72588" w:rsidRPr="008310D4" w:rsidRDefault="00D72588" w:rsidP="003D0962">
            <w:pPr>
              <w:jc w:val="center"/>
              <w:rPr>
                <w:sz w:val="16"/>
                <w:szCs w:val="16"/>
              </w:rPr>
            </w:pPr>
            <w:r w:rsidRPr="008310D4">
              <w:rPr>
                <w:sz w:val="16"/>
                <w:szCs w:val="16"/>
              </w:rPr>
              <w:t xml:space="preserve">Количество рекламных конструкций, предоставляемых </w:t>
            </w:r>
            <w:r w:rsidRPr="008310D4">
              <w:rPr>
                <w:sz w:val="16"/>
                <w:szCs w:val="16"/>
              </w:rPr>
              <w:br/>
              <w:t>на торги (ед.)</w:t>
            </w:r>
          </w:p>
        </w:tc>
        <w:tc>
          <w:tcPr>
            <w:tcW w:w="796" w:type="dxa"/>
            <w:shd w:val="clear" w:color="auto" w:fill="auto"/>
          </w:tcPr>
          <w:p w14:paraId="1FF1E479" w14:textId="2281194E" w:rsidR="00D72588" w:rsidRPr="008310D4" w:rsidRDefault="00D72588" w:rsidP="003D0962">
            <w:pPr>
              <w:jc w:val="center"/>
              <w:rPr>
                <w:sz w:val="16"/>
                <w:szCs w:val="16"/>
              </w:rPr>
            </w:pPr>
            <w:r w:rsidRPr="008310D4">
              <w:rPr>
                <w:sz w:val="16"/>
                <w:szCs w:val="16"/>
              </w:rPr>
              <w:t>5</w:t>
            </w:r>
          </w:p>
        </w:tc>
        <w:tc>
          <w:tcPr>
            <w:tcW w:w="851" w:type="dxa"/>
            <w:shd w:val="clear" w:color="auto" w:fill="auto"/>
          </w:tcPr>
          <w:p w14:paraId="1DD6C010" w14:textId="66F0377F" w:rsidR="00D72588" w:rsidRPr="008310D4" w:rsidRDefault="00D72588" w:rsidP="003D0962">
            <w:pPr>
              <w:jc w:val="center"/>
              <w:rPr>
                <w:sz w:val="16"/>
                <w:szCs w:val="16"/>
              </w:rPr>
            </w:pPr>
            <w:r w:rsidRPr="008310D4">
              <w:rPr>
                <w:sz w:val="16"/>
                <w:szCs w:val="16"/>
              </w:rPr>
              <w:t>5</w:t>
            </w:r>
          </w:p>
        </w:tc>
        <w:tc>
          <w:tcPr>
            <w:tcW w:w="1350" w:type="dxa"/>
            <w:shd w:val="clear" w:color="auto" w:fill="auto"/>
          </w:tcPr>
          <w:p w14:paraId="5292F1F0" w14:textId="77777777" w:rsidR="00D72588" w:rsidRPr="008310D4" w:rsidRDefault="00D72588" w:rsidP="003D0962">
            <w:pPr>
              <w:jc w:val="center"/>
            </w:pPr>
          </w:p>
        </w:tc>
      </w:tr>
      <w:tr w:rsidR="00D72588" w:rsidRPr="0095639E" w14:paraId="45ED61BB" w14:textId="77777777" w:rsidTr="00976C24">
        <w:trPr>
          <w:trHeight w:val="297"/>
        </w:trPr>
        <w:tc>
          <w:tcPr>
            <w:tcW w:w="640" w:type="dxa"/>
            <w:vMerge/>
            <w:vAlign w:val="center"/>
          </w:tcPr>
          <w:p w14:paraId="33887C39" w14:textId="77777777" w:rsidR="00D72588" w:rsidRPr="008310D4" w:rsidRDefault="00D72588" w:rsidP="00EA630E">
            <w:pPr>
              <w:jc w:val="right"/>
              <w:rPr>
                <w:sz w:val="16"/>
                <w:szCs w:val="16"/>
              </w:rPr>
            </w:pPr>
          </w:p>
        </w:tc>
        <w:tc>
          <w:tcPr>
            <w:tcW w:w="2494" w:type="dxa"/>
            <w:shd w:val="clear" w:color="auto" w:fill="auto"/>
          </w:tcPr>
          <w:p w14:paraId="4925A5FD" w14:textId="7A38FE06" w:rsidR="00D72588" w:rsidRPr="008310D4" w:rsidRDefault="00D72588" w:rsidP="00EA630E">
            <w:pPr>
              <w:jc w:val="center"/>
              <w:rPr>
                <w:sz w:val="16"/>
                <w:szCs w:val="16"/>
              </w:rPr>
            </w:pPr>
            <w:proofErr w:type="gramStart"/>
            <w:r w:rsidRPr="008310D4">
              <w:rPr>
                <w:bCs/>
                <w:sz w:val="16"/>
                <w:szCs w:val="16"/>
              </w:rPr>
              <w:t>Мероприятие «</w:t>
            </w:r>
            <w:r w:rsidRPr="008310D4">
              <w:rPr>
                <w:rFonts w:eastAsiaTheme="minorHAnsi"/>
                <w:sz w:val="16"/>
                <w:szCs w:val="16"/>
                <w:lang w:eastAsia="en-US"/>
              </w:rPr>
              <w:t xml:space="preserve">Исполнение налоговых обязательств органами местного самоуправления, возникающих при продаже права </w:t>
            </w:r>
            <w:r w:rsidRPr="008310D4">
              <w:rPr>
                <w:rFonts w:eastAsiaTheme="minorHAnsi"/>
                <w:sz w:val="16"/>
                <w:szCs w:val="16"/>
                <w:lang w:eastAsia="en-US"/>
              </w:rPr>
              <w:br/>
              <w:t xml:space="preserve">на заключение договоров </w:t>
            </w:r>
            <w:r w:rsidRPr="008310D4">
              <w:rPr>
                <w:rFonts w:eastAsiaTheme="minorHAnsi"/>
                <w:sz w:val="16"/>
                <w:szCs w:val="16"/>
                <w:lang w:eastAsia="en-US"/>
              </w:rPr>
              <w:br/>
              <w:t>на установку и эксплуатацию рекламных конструкций</w:t>
            </w:r>
            <w:r w:rsidRPr="008310D4">
              <w:rPr>
                <w:bCs/>
                <w:sz w:val="16"/>
                <w:szCs w:val="16"/>
              </w:rPr>
              <w:t>»</w:t>
            </w:r>
            <w:r w:rsidRPr="008310D4">
              <w:rPr>
                <w:sz w:val="16"/>
                <w:szCs w:val="16"/>
              </w:rPr>
              <w:t xml:space="preserve"> (Администрация города Иванова (управление бюджетного учета </w:t>
            </w:r>
            <w:proofErr w:type="gramEnd"/>
          </w:p>
          <w:p w14:paraId="16127113" w14:textId="445DACBB" w:rsidR="00D72588" w:rsidRPr="008310D4" w:rsidRDefault="00D72588" w:rsidP="00EA630E">
            <w:pPr>
              <w:autoSpaceDE w:val="0"/>
              <w:autoSpaceDN w:val="0"/>
              <w:adjustRightInd w:val="0"/>
              <w:jc w:val="center"/>
              <w:rPr>
                <w:rFonts w:eastAsiaTheme="minorHAnsi"/>
                <w:sz w:val="16"/>
                <w:szCs w:val="16"/>
                <w:lang w:eastAsia="en-US"/>
              </w:rPr>
            </w:pPr>
            <w:proofErr w:type="gramStart"/>
            <w:r w:rsidRPr="008310D4">
              <w:rPr>
                <w:sz w:val="16"/>
                <w:szCs w:val="16"/>
              </w:rPr>
              <w:t>и отчетности))</w:t>
            </w:r>
            <w:proofErr w:type="gramEnd"/>
          </w:p>
        </w:tc>
        <w:tc>
          <w:tcPr>
            <w:tcW w:w="1278" w:type="dxa"/>
            <w:shd w:val="clear" w:color="auto" w:fill="auto"/>
          </w:tcPr>
          <w:p w14:paraId="5C889BA0" w14:textId="00E33503" w:rsidR="00D72588" w:rsidRPr="008310D4" w:rsidRDefault="00D72588" w:rsidP="003D0962">
            <w:pPr>
              <w:jc w:val="center"/>
              <w:rPr>
                <w:sz w:val="16"/>
                <w:szCs w:val="16"/>
              </w:rPr>
            </w:pPr>
            <w:r w:rsidRPr="008310D4">
              <w:rPr>
                <w:sz w:val="16"/>
                <w:szCs w:val="16"/>
              </w:rPr>
              <w:t>1,89</w:t>
            </w:r>
          </w:p>
        </w:tc>
        <w:tc>
          <w:tcPr>
            <w:tcW w:w="1402" w:type="dxa"/>
            <w:shd w:val="clear" w:color="auto" w:fill="auto"/>
          </w:tcPr>
          <w:p w14:paraId="7FC72C07" w14:textId="71064FF2" w:rsidR="00D72588" w:rsidRPr="008310D4" w:rsidRDefault="00D72588" w:rsidP="003D0962">
            <w:pPr>
              <w:jc w:val="center"/>
              <w:rPr>
                <w:sz w:val="16"/>
                <w:szCs w:val="16"/>
              </w:rPr>
            </w:pPr>
            <w:r w:rsidRPr="008310D4">
              <w:rPr>
                <w:sz w:val="16"/>
                <w:szCs w:val="16"/>
              </w:rPr>
              <w:t>1,89</w:t>
            </w:r>
          </w:p>
        </w:tc>
        <w:tc>
          <w:tcPr>
            <w:tcW w:w="1281" w:type="dxa"/>
            <w:shd w:val="clear" w:color="auto" w:fill="auto"/>
          </w:tcPr>
          <w:p w14:paraId="16F0FFC2" w14:textId="77777777" w:rsidR="00D72588" w:rsidRPr="008310D4" w:rsidRDefault="00D72588" w:rsidP="00EA630E">
            <w:pPr>
              <w:jc w:val="center"/>
              <w:rPr>
                <w:sz w:val="16"/>
                <w:szCs w:val="16"/>
              </w:rPr>
            </w:pPr>
          </w:p>
        </w:tc>
        <w:tc>
          <w:tcPr>
            <w:tcW w:w="940" w:type="dxa"/>
            <w:shd w:val="clear" w:color="auto" w:fill="auto"/>
          </w:tcPr>
          <w:p w14:paraId="369068A7" w14:textId="77777777" w:rsidR="00D72588" w:rsidRPr="008310D4" w:rsidRDefault="00D72588" w:rsidP="00EA630E">
            <w:pPr>
              <w:jc w:val="center"/>
              <w:rPr>
                <w:sz w:val="16"/>
                <w:szCs w:val="16"/>
              </w:rPr>
            </w:pPr>
          </w:p>
        </w:tc>
        <w:tc>
          <w:tcPr>
            <w:tcW w:w="1052" w:type="dxa"/>
            <w:shd w:val="clear" w:color="auto" w:fill="auto"/>
          </w:tcPr>
          <w:p w14:paraId="5D0BAAD4" w14:textId="77777777" w:rsidR="00D72588" w:rsidRPr="008310D4" w:rsidRDefault="00D72588" w:rsidP="00EA630E">
            <w:pPr>
              <w:jc w:val="center"/>
              <w:rPr>
                <w:sz w:val="16"/>
                <w:szCs w:val="16"/>
              </w:rPr>
            </w:pPr>
          </w:p>
        </w:tc>
        <w:tc>
          <w:tcPr>
            <w:tcW w:w="1560" w:type="dxa"/>
            <w:shd w:val="clear" w:color="auto" w:fill="auto"/>
          </w:tcPr>
          <w:p w14:paraId="1DBEBFFA" w14:textId="77777777" w:rsidR="00D72588" w:rsidRPr="008310D4" w:rsidRDefault="00D72588" w:rsidP="00495CFC">
            <w:pPr>
              <w:jc w:val="center"/>
              <w:rPr>
                <w:sz w:val="16"/>
                <w:szCs w:val="16"/>
              </w:rPr>
            </w:pPr>
            <w:r w:rsidRPr="008310D4">
              <w:rPr>
                <w:sz w:val="16"/>
                <w:szCs w:val="16"/>
              </w:rPr>
              <w:t xml:space="preserve">Мероприятие выполнено </w:t>
            </w:r>
          </w:p>
          <w:p w14:paraId="23A570E4" w14:textId="39D79131" w:rsidR="00D72588" w:rsidRPr="008D2479" w:rsidRDefault="00D72588" w:rsidP="00495CFC">
            <w:pPr>
              <w:jc w:val="center"/>
              <w:rPr>
                <w:sz w:val="16"/>
                <w:szCs w:val="16"/>
              </w:rPr>
            </w:pPr>
            <w:r w:rsidRPr="008310D4">
              <w:rPr>
                <w:sz w:val="16"/>
                <w:szCs w:val="16"/>
              </w:rPr>
              <w:t>на 100,0%</w:t>
            </w:r>
            <w:r w:rsidRPr="008D2479">
              <w:rPr>
                <w:sz w:val="16"/>
                <w:szCs w:val="16"/>
              </w:rPr>
              <w:t> </w:t>
            </w:r>
          </w:p>
        </w:tc>
        <w:tc>
          <w:tcPr>
            <w:tcW w:w="1964" w:type="dxa"/>
            <w:shd w:val="clear" w:color="auto" w:fill="auto"/>
          </w:tcPr>
          <w:p w14:paraId="1CE8A78F" w14:textId="77777777" w:rsidR="00D72588" w:rsidRPr="008D2479" w:rsidRDefault="00D72588" w:rsidP="003D0962">
            <w:pPr>
              <w:jc w:val="center"/>
              <w:rPr>
                <w:sz w:val="16"/>
                <w:szCs w:val="16"/>
              </w:rPr>
            </w:pPr>
          </w:p>
        </w:tc>
        <w:tc>
          <w:tcPr>
            <w:tcW w:w="796" w:type="dxa"/>
            <w:shd w:val="clear" w:color="auto" w:fill="auto"/>
          </w:tcPr>
          <w:p w14:paraId="2470CC6D" w14:textId="77777777" w:rsidR="00D72588" w:rsidRPr="008D2479" w:rsidRDefault="00D72588" w:rsidP="003D0962">
            <w:pPr>
              <w:jc w:val="center"/>
              <w:rPr>
                <w:sz w:val="16"/>
                <w:szCs w:val="16"/>
              </w:rPr>
            </w:pPr>
          </w:p>
        </w:tc>
        <w:tc>
          <w:tcPr>
            <w:tcW w:w="851" w:type="dxa"/>
            <w:shd w:val="clear" w:color="auto" w:fill="auto"/>
          </w:tcPr>
          <w:p w14:paraId="165F4346" w14:textId="77777777" w:rsidR="00D72588" w:rsidRPr="000A316B" w:rsidRDefault="00D72588" w:rsidP="003D0962">
            <w:pPr>
              <w:jc w:val="center"/>
            </w:pPr>
          </w:p>
        </w:tc>
        <w:tc>
          <w:tcPr>
            <w:tcW w:w="1350" w:type="dxa"/>
            <w:shd w:val="clear" w:color="auto" w:fill="auto"/>
          </w:tcPr>
          <w:p w14:paraId="5FA48774" w14:textId="77777777" w:rsidR="00D72588" w:rsidRPr="000A316B" w:rsidRDefault="00D72588" w:rsidP="003D0962">
            <w:pPr>
              <w:jc w:val="center"/>
            </w:pPr>
          </w:p>
        </w:tc>
      </w:tr>
    </w:tbl>
    <w:p w14:paraId="64CE0AF4" w14:textId="77777777" w:rsidR="0095639E" w:rsidRDefault="0095639E" w:rsidP="0095639E">
      <w:pPr>
        <w:tabs>
          <w:tab w:val="left" w:pos="1134"/>
        </w:tabs>
        <w:ind w:firstLine="567"/>
        <w:rPr>
          <w:color w:val="FF0000"/>
          <w:sz w:val="20"/>
        </w:rPr>
      </w:pPr>
    </w:p>
    <w:p w14:paraId="4F8730AB" w14:textId="77777777" w:rsidR="0095639E" w:rsidRDefault="0095639E" w:rsidP="0095639E">
      <w:pPr>
        <w:tabs>
          <w:tab w:val="left" w:pos="1134"/>
        </w:tabs>
        <w:ind w:firstLine="567"/>
        <w:rPr>
          <w:color w:val="FF0000"/>
          <w:sz w:val="20"/>
        </w:rPr>
      </w:pPr>
    </w:p>
    <w:p w14:paraId="1140BA7A" w14:textId="77777777" w:rsidR="007D19B0" w:rsidRDefault="007D19B0" w:rsidP="00D53583">
      <w:pPr>
        <w:pStyle w:val="a5"/>
        <w:jc w:val="center"/>
        <w:rPr>
          <w:b/>
          <w:bCs/>
          <w:sz w:val="20"/>
          <w:szCs w:val="20"/>
          <w:highlight w:val="cyan"/>
        </w:rPr>
      </w:pPr>
    </w:p>
    <w:p w14:paraId="7B3E924A" w14:textId="77777777" w:rsidR="007D19B0" w:rsidRDefault="007D19B0" w:rsidP="00D53583">
      <w:pPr>
        <w:pStyle w:val="a5"/>
        <w:jc w:val="center"/>
        <w:rPr>
          <w:b/>
          <w:bCs/>
          <w:sz w:val="20"/>
          <w:szCs w:val="20"/>
          <w:highlight w:val="cyan"/>
        </w:rPr>
      </w:pPr>
    </w:p>
    <w:p w14:paraId="2A7F1506" w14:textId="77777777" w:rsidR="007D19B0" w:rsidRDefault="007D19B0" w:rsidP="00D53583">
      <w:pPr>
        <w:pStyle w:val="a5"/>
        <w:jc w:val="center"/>
        <w:rPr>
          <w:b/>
          <w:bCs/>
          <w:sz w:val="20"/>
          <w:szCs w:val="20"/>
          <w:highlight w:val="cyan"/>
        </w:rPr>
      </w:pPr>
    </w:p>
    <w:p w14:paraId="68564F7C" w14:textId="77777777" w:rsidR="007D19B0" w:rsidRDefault="007D19B0" w:rsidP="00D53583">
      <w:pPr>
        <w:pStyle w:val="a5"/>
        <w:jc w:val="center"/>
        <w:rPr>
          <w:b/>
          <w:bCs/>
          <w:sz w:val="20"/>
          <w:szCs w:val="20"/>
          <w:highlight w:val="cyan"/>
        </w:rPr>
      </w:pPr>
    </w:p>
    <w:p w14:paraId="52342CC0" w14:textId="77777777" w:rsidR="007D19B0" w:rsidRDefault="007D19B0" w:rsidP="00D53583">
      <w:pPr>
        <w:pStyle w:val="a5"/>
        <w:jc w:val="center"/>
        <w:rPr>
          <w:b/>
          <w:bCs/>
          <w:sz w:val="20"/>
          <w:szCs w:val="20"/>
          <w:highlight w:val="cyan"/>
        </w:rPr>
      </w:pPr>
    </w:p>
    <w:p w14:paraId="36A5A063" w14:textId="77777777" w:rsidR="007D19B0" w:rsidRDefault="007D19B0" w:rsidP="00D53583">
      <w:pPr>
        <w:pStyle w:val="a5"/>
        <w:jc w:val="center"/>
        <w:rPr>
          <w:b/>
          <w:bCs/>
          <w:sz w:val="20"/>
          <w:szCs w:val="20"/>
          <w:highlight w:val="cyan"/>
        </w:rPr>
      </w:pPr>
    </w:p>
    <w:p w14:paraId="18921052" w14:textId="77777777" w:rsidR="00645A4D" w:rsidRDefault="00645A4D" w:rsidP="00D53583">
      <w:pPr>
        <w:pStyle w:val="a5"/>
        <w:jc w:val="center"/>
        <w:rPr>
          <w:b/>
          <w:bCs/>
          <w:sz w:val="20"/>
          <w:szCs w:val="20"/>
          <w:highlight w:val="cyan"/>
        </w:rPr>
      </w:pPr>
    </w:p>
    <w:p w14:paraId="3688E073" w14:textId="77777777" w:rsidR="00645A4D" w:rsidRDefault="00645A4D" w:rsidP="00D53583">
      <w:pPr>
        <w:pStyle w:val="a5"/>
        <w:jc w:val="center"/>
        <w:rPr>
          <w:b/>
          <w:bCs/>
          <w:sz w:val="20"/>
          <w:szCs w:val="20"/>
          <w:highlight w:val="cyan"/>
        </w:rPr>
      </w:pPr>
    </w:p>
    <w:p w14:paraId="3C175A45" w14:textId="77777777" w:rsidR="00645A4D" w:rsidRDefault="00645A4D" w:rsidP="00D53583">
      <w:pPr>
        <w:pStyle w:val="a5"/>
        <w:jc w:val="center"/>
        <w:rPr>
          <w:b/>
          <w:bCs/>
          <w:sz w:val="20"/>
          <w:szCs w:val="20"/>
          <w:highlight w:val="cyan"/>
        </w:rPr>
      </w:pPr>
    </w:p>
    <w:sectPr w:rsidR="00645A4D" w:rsidSect="006D1B0C">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AF499" w14:textId="77777777" w:rsidR="005B5355" w:rsidRDefault="005B5355" w:rsidP="004F5397">
      <w:r>
        <w:separator/>
      </w:r>
    </w:p>
  </w:endnote>
  <w:endnote w:type="continuationSeparator" w:id="0">
    <w:p w14:paraId="6E45BC9D" w14:textId="77777777" w:rsidR="005B5355" w:rsidRDefault="005B5355" w:rsidP="004F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T Jenevers">
    <w:altName w:val="TT Jenevers Medium"/>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ont260">
    <w:altName w:val="Times New Roman"/>
    <w:charset w:val="CC"/>
    <w:family w:val="auto"/>
    <w:pitch w:val="variable"/>
  </w:font>
  <w:font w:name="font253">
    <w:altName w:val="MS Gothic"/>
    <w:charset w:val="8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796504"/>
      <w:docPartObj>
        <w:docPartGallery w:val="Page Numbers (Bottom of Page)"/>
        <w:docPartUnique/>
      </w:docPartObj>
    </w:sdtPr>
    <w:sdtEndPr>
      <w:rPr>
        <w:sz w:val="20"/>
        <w:szCs w:val="20"/>
      </w:rPr>
    </w:sdtEndPr>
    <w:sdtContent>
      <w:p w14:paraId="1E6B7A91" w14:textId="58FF371A" w:rsidR="00A6155E" w:rsidRPr="00983CA3" w:rsidRDefault="00A6155E">
        <w:pPr>
          <w:pStyle w:val="af0"/>
          <w:jc w:val="center"/>
          <w:rPr>
            <w:sz w:val="20"/>
            <w:szCs w:val="20"/>
          </w:rPr>
        </w:pPr>
        <w:r w:rsidRPr="00983CA3">
          <w:rPr>
            <w:sz w:val="20"/>
            <w:szCs w:val="20"/>
          </w:rPr>
          <w:fldChar w:fldCharType="begin"/>
        </w:r>
        <w:r w:rsidRPr="00983CA3">
          <w:rPr>
            <w:sz w:val="20"/>
            <w:szCs w:val="20"/>
          </w:rPr>
          <w:instrText>PAGE   \* MERGEFORMAT</w:instrText>
        </w:r>
        <w:r w:rsidRPr="00983CA3">
          <w:rPr>
            <w:sz w:val="20"/>
            <w:szCs w:val="20"/>
          </w:rPr>
          <w:fldChar w:fldCharType="separate"/>
        </w:r>
        <w:r w:rsidR="008310D4">
          <w:rPr>
            <w:noProof/>
            <w:sz w:val="20"/>
            <w:szCs w:val="20"/>
          </w:rPr>
          <w:t>28</w:t>
        </w:r>
        <w:r w:rsidRPr="00983CA3">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2FE7" w14:textId="77777777" w:rsidR="00A6155E" w:rsidRDefault="00A6155E" w:rsidP="00983CA3">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2C9A8" w14:textId="77777777" w:rsidR="005B5355" w:rsidRDefault="005B5355" w:rsidP="004F5397">
      <w:r>
        <w:separator/>
      </w:r>
    </w:p>
  </w:footnote>
  <w:footnote w:type="continuationSeparator" w:id="0">
    <w:p w14:paraId="52718C7F" w14:textId="77777777" w:rsidR="005B5355" w:rsidRDefault="005B5355" w:rsidP="004F5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F2C"/>
    <w:multiLevelType w:val="hybridMultilevel"/>
    <w:tmpl w:val="86805C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0B13BD3"/>
    <w:multiLevelType w:val="hybridMultilevel"/>
    <w:tmpl w:val="F0EAE360"/>
    <w:lvl w:ilvl="0" w:tplc="5E36BBDC">
      <w:start w:val="1"/>
      <w:numFmt w:val="bullet"/>
      <w:lvlText w:val="-"/>
      <w:lvlJc w:val="left"/>
      <w:pPr>
        <w:ind w:left="1080" w:hanging="360"/>
      </w:pPr>
      <w:rPr>
        <w:rFonts w:ascii="Georgia" w:hAnsi="Georgia"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474BDB"/>
    <w:multiLevelType w:val="multilevel"/>
    <w:tmpl w:val="4E3A8BF2"/>
    <w:lvl w:ilvl="0">
      <w:start w:val="1"/>
      <w:numFmt w:val="decimal"/>
      <w:lvlText w:val="%1."/>
      <w:lvlJc w:val="left"/>
      <w:pPr>
        <w:ind w:left="360" w:hanging="360"/>
      </w:pPr>
      <w:rPr>
        <w:rFonts w:hint="default"/>
        <w:b w:val="0"/>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3">
    <w:nsid w:val="04DE5CCF"/>
    <w:multiLevelType w:val="hybridMultilevel"/>
    <w:tmpl w:val="597C86AA"/>
    <w:lvl w:ilvl="0" w:tplc="DD7C9C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FC4AF0"/>
    <w:multiLevelType w:val="hybridMultilevel"/>
    <w:tmpl w:val="4FE09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125A12"/>
    <w:multiLevelType w:val="hybridMultilevel"/>
    <w:tmpl w:val="7D00E6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9238C9"/>
    <w:multiLevelType w:val="multilevel"/>
    <w:tmpl w:val="1E0AE49E"/>
    <w:lvl w:ilvl="0">
      <w:start w:val="1"/>
      <w:numFmt w:val="decimal"/>
      <w:lvlText w:val="%1."/>
      <w:lvlJc w:val="left"/>
      <w:pPr>
        <w:ind w:left="360" w:hanging="360"/>
      </w:pPr>
      <w:rPr>
        <w:rFonts w:hint="default"/>
      </w:rPr>
    </w:lvl>
    <w:lvl w:ilvl="1">
      <w:start w:val="3"/>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0D9827B1"/>
    <w:multiLevelType w:val="multilevel"/>
    <w:tmpl w:val="D54C4454"/>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17DF686A"/>
    <w:multiLevelType w:val="hybridMultilevel"/>
    <w:tmpl w:val="2DEAF3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AB70B62"/>
    <w:multiLevelType w:val="hybridMultilevel"/>
    <w:tmpl w:val="E7FA0B4C"/>
    <w:lvl w:ilvl="0" w:tplc="DD7C9C4C">
      <w:start w:val="1"/>
      <w:numFmt w:val="bullet"/>
      <w:lvlText w:val=""/>
      <w:lvlJc w:val="left"/>
      <w:pPr>
        <w:ind w:left="1070" w:hanging="360"/>
      </w:pPr>
      <w:rPr>
        <w:rFonts w:ascii="Symbol" w:hAnsi="Symbol" w:hint="default"/>
        <w:sz w:val="2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1B070B97"/>
    <w:multiLevelType w:val="hybridMultilevel"/>
    <w:tmpl w:val="123CFFA8"/>
    <w:lvl w:ilvl="0" w:tplc="DD7C9C4C">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1">
    <w:nsid w:val="1B2D3CE6"/>
    <w:multiLevelType w:val="multilevel"/>
    <w:tmpl w:val="2F4CC48C"/>
    <w:lvl w:ilvl="0">
      <w:start w:val="2"/>
      <w:numFmt w:val="decimal"/>
      <w:lvlText w:val="%1."/>
      <w:lvlJc w:val="left"/>
      <w:pPr>
        <w:ind w:left="360" w:hanging="360"/>
      </w:pPr>
      <w:rPr>
        <w:rFonts w:eastAsia="Times New Roman" w:hint="default"/>
        <w:color w:val="000000"/>
      </w:rPr>
    </w:lvl>
    <w:lvl w:ilvl="1">
      <w:start w:val="1"/>
      <w:numFmt w:val="decimal"/>
      <w:lvlText w:val="%1.%2."/>
      <w:lvlJc w:val="left"/>
      <w:pPr>
        <w:ind w:left="1637" w:hanging="360"/>
      </w:pPr>
      <w:rPr>
        <w:rFonts w:eastAsia="Times New Roman" w:hint="default"/>
        <w:color w:val="000000"/>
      </w:rPr>
    </w:lvl>
    <w:lvl w:ilvl="2">
      <w:start w:val="1"/>
      <w:numFmt w:val="decimal"/>
      <w:lvlText w:val="%1.%2.%3."/>
      <w:lvlJc w:val="left"/>
      <w:pPr>
        <w:ind w:left="1854" w:hanging="720"/>
      </w:pPr>
      <w:rPr>
        <w:rFonts w:eastAsia="Times New Roman" w:hint="default"/>
        <w:color w:val="000000"/>
      </w:rPr>
    </w:lvl>
    <w:lvl w:ilvl="3">
      <w:start w:val="1"/>
      <w:numFmt w:val="decimal"/>
      <w:lvlText w:val="%1.%2.%3.%4."/>
      <w:lvlJc w:val="left"/>
      <w:pPr>
        <w:ind w:left="2421" w:hanging="720"/>
      </w:pPr>
      <w:rPr>
        <w:rFonts w:eastAsia="Times New Roman" w:hint="default"/>
        <w:color w:val="000000"/>
      </w:rPr>
    </w:lvl>
    <w:lvl w:ilvl="4">
      <w:start w:val="1"/>
      <w:numFmt w:val="decimal"/>
      <w:lvlText w:val="%1.%2.%3.%4.%5."/>
      <w:lvlJc w:val="left"/>
      <w:pPr>
        <w:ind w:left="3348" w:hanging="1080"/>
      </w:pPr>
      <w:rPr>
        <w:rFonts w:eastAsia="Times New Roman" w:hint="default"/>
        <w:color w:val="000000"/>
      </w:rPr>
    </w:lvl>
    <w:lvl w:ilvl="5">
      <w:start w:val="1"/>
      <w:numFmt w:val="decimal"/>
      <w:lvlText w:val="%1.%2.%3.%4.%5.%6."/>
      <w:lvlJc w:val="left"/>
      <w:pPr>
        <w:ind w:left="3915" w:hanging="1080"/>
      </w:pPr>
      <w:rPr>
        <w:rFonts w:eastAsia="Times New Roman" w:hint="default"/>
        <w:color w:val="000000"/>
      </w:rPr>
    </w:lvl>
    <w:lvl w:ilvl="6">
      <w:start w:val="1"/>
      <w:numFmt w:val="decimal"/>
      <w:lvlText w:val="%1.%2.%3.%4.%5.%6.%7."/>
      <w:lvlJc w:val="left"/>
      <w:pPr>
        <w:ind w:left="4842" w:hanging="1440"/>
      </w:pPr>
      <w:rPr>
        <w:rFonts w:eastAsia="Times New Roman" w:hint="default"/>
        <w:color w:val="000000"/>
      </w:rPr>
    </w:lvl>
    <w:lvl w:ilvl="7">
      <w:start w:val="1"/>
      <w:numFmt w:val="decimal"/>
      <w:lvlText w:val="%1.%2.%3.%4.%5.%6.%7.%8."/>
      <w:lvlJc w:val="left"/>
      <w:pPr>
        <w:ind w:left="5409" w:hanging="1440"/>
      </w:pPr>
      <w:rPr>
        <w:rFonts w:eastAsia="Times New Roman" w:hint="default"/>
        <w:color w:val="000000"/>
      </w:rPr>
    </w:lvl>
    <w:lvl w:ilvl="8">
      <w:start w:val="1"/>
      <w:numFmt w:val="decimal"/>
      <w:lvlText w:val="%1.%2.%3.%4.%5.%6.%7.%8.%9."/>
      <w:lvlJc w:val="left"/>
      <w:pPr>
        <w:ind w:left="6336" w:hanging="1800"/>
      </w:pPr>
      <w:rPr>
        <w:rFonts w:eastAsia="Times New Roman" w:hint="default"/>
        <w:color w:val="000000"/>
      </w:rPr>
    </w:lvl>
  </w:abstractNum>
  <w:abstractNum w:abstractNumId="12">
    <w:nsid w:val="1C313A91"/>
    <w:multiLevelType w:val="hybridMultilevel"/>
    <w:tmpl w:val="00AE6B58"/>
    <w:lvl w:ilvl="0" w:tplc="E52673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C7D25BC"/>
    <w:multiLevelType w:val="multilevel"/>
    <w:tmpl w:val="A240EDEC"/>
    <w:lvl w:ilvl="0">
      <w:start w:val="1"/>
      <w:numFmt w:val="decimal"/>
      <w:lvlText w:val="%1."/>
      <w:lvlJc w:val="left"/>
      <w:pPr>
        <w:ind w:left="360" w:hanging="360"/>
      </w:pPr>
      <w:rPr>
        <w:rFonts w:hint="default"/>
      </w:rPr>
    </w:lvl>
    <w:lvl w:ilvl="1">
      <w:start w:val="2"/>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1E5A0EEF"/>
    <w:multiLevelType w:val="hybridMultilevel"/>
    <w:tmpl w:val="CB5E4FB2"/>
    <w:lvl w:ilvl="0" w:tplc="DD7C9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07C7728"/>
    <w:multiLevelType w:val="hybridMultilevel"/>
    <w:tmpl w:val="3C9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1A03DAA"/>
    <w:multiLevelType w:val="hybridMultilevel"/>
    <w:tmpl w:val="A2FAD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2B7B39"/>
    <w:multiLevelType w:val="multilevel"/>
    <w:tmpl w:val="2F4CC48C"/>
    <w:lvl w:ilvl="0">
      <w:start w:val="2"/>
      <w:numFmt w:val="decimal"/>
      <w:lvlText w:val="%1."/>
      <w:lvlJc w:val="left"/>
      <w:pPr>
        <w:ind w:left="360" w:hanging="360"/>
      </w:pPr>
      <w:rPr>
        <w:rFonts w:eastAsia="Times New Roman" w:hint="default"/>
        <w:color w:val="000000"/>
      </w:rPr>
    </w:lvl>
    <w:lvl w:ilvl="1">
      <w:start w:val="1"/>
      <w:numFmt w:val="decimal"/>
      <w:lvlText w:val="%1.%2."/>
      <w:lvlJc w:val="left"/>
      <w:pPr>
        <w:ind w:left="1070" w:hanging="360"/>
      </w:pPr>
      <w:rPr>
        <w:rFonts w:eastAsia="Times New Roman" w:hint="default"/>
        <w:color w:val="000000"/>
      </w:rPr>
    </w:lvl>
    <w:lvl w:ilvl="2">
      <w:start w:val="1"/>
      <w:numFmt w:val="decimal"/>
      <w:lvlText w:val="%1.%2.%3."/>
      <w:lvlJc w:val="left"/>
      <w:pPr>
        <w:ind w:left="1854" w:hanging="720"/>
      </w:pPr>
      <w:rPr>
        <w:rFonts w:eastAsia="Times New Roman" w:hint="default"/>
        <w:color w:val="000000"/>
      </w:rPr>
    </w:lvl>
    <w:lvl w:ilvl="3">
      <w:start w:val="1"/>
      <w:numFmt w:val="decimal"/>
      <w:lvlText w:val="%1.%2.%3.%4."/>
      <w:lvlJc w:val="left"/>
      <w:pPr>
        <w:ind w:left="2421" w:hanging="720"/>
      </w:pPr>
      <w:rPr>
        <w:rFonts w:eastAsia="Times New Roman" w:hint="default"/>
        <w:color w:val="000000"/>
      </w:rPr>
    </w:lvl>
    <w:lvl w:ilvl="4">
      <w:start w:val="1"/>
      <w:numFmt w:val="decimal"/>
      <w:lvlText w:val="%1.%2.%3.%4.%5."/>
      <w:lvlJc w:val="left"/>
      <w:pPr>
        <w:ind w:left="3348" w:hanging="1080"/>
      </w:pPr>
      <w:rPr>
        <w:rFonts w:eastAsia="Times New Roman" w:hint="default"/>
        <w:color w:val="000000"/>
      </w:rPr>
    </w:lvl>
    <w:lvl w:ilvl="5">
      <w:start w:val="1"/>
      <w:numFmt w:val="decimal"/>
      <w:lvlText w:val="%1.%2.%3.%4.%5.%6."/>
      <w:lvlJc w:val="left"/>
      <w:pPr>
        <w:ind w:left="3915" w:hanging="1080"/>
      </w:pPr>
      <w:rPr>
        <w:rFonts w:eastAsia="Times New Roman" w:hint="default"/>
        <w:color w:val="000000"/>
      </w:rPr>
    </w:lvl>
    <w:lvl w:ilvl="6">
      <w:start w:val="1"/>
      <w:numFmt w:val="decimal"/>
      <w:lvlText w:val="%1.%2.%3.%4.%5.%6.%7."/>
      <w:lvlJc w:val="left"/>
      <w:pPr>
        <w:ind w:left="4842" w:hanging="1440"/>
      </w:pPr>
      <w:rPr>
        <w:rFonts w:eastAsia="Times New Roman" w:hint="default"/>
        <w:color w:val="000000"/>
      </w:rPr>
    </w:lvl>
    <w:lvl w:ilvl="7">
      <w:start w:val="1"/>
      <w:numFmt w:val="decimal"/>
      <w:lvlText w:val="%1.%2.%3.%4.%5.%6.%7.%8."/>
      <w:lvlJc w:val="left"/>
      <w:pPr>
        <w:ind w:left="5409" w:hanging="1440"/>
      </w:pPr>
      <w:rPr>
        <w:rFonts w:eastAsia="Times New Roman" w:hint="default"/>
        <w:color w:val="000000"/>
      </w:rPr>
    </w:lvl>
    <w:lvl w:ilvl="8">
      <w:start w:val="1"/>
      <w:numFmt w:val="decimal"/>
      <w:lvlText w:val="%1.%2.%3.%4.%5.%6.%7.%8.%9."/>
      <w:lvlJc w:val="left"/>
      <w:pPr>
        <w:ind w:left="6336" w:hanging="1800"/>
      </w:pPr>
      <w:rPr>
        <w:rFonts w:eastAsia="Times New Roman" w:hint="default"/>
        <w:color w:val="000000"/>
      </w:rPr>
    </w:lvl>
  </w:abstractNum>
  <w:abstractNum w:abstractNumId="18">
    <w:nsid w:val="22DA3224"/>
    <w:multiLevelType w:val="hybridMultilevel"/>
    <w:tmpl w:val="39F25E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645B0F"/>
    <w:multiLevelType w:val="hybridMultilevel"/>
    <w:tmpl w:val="BE6E150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5B715A1"/>
    <w:multiLevelType w:val="hybridMultilevel"/>
    <w:tmpl w:val="EED89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010F2E"/>
    <w:multiLevelType w:val="multilevel"/>
    <w:tmpl w:val="35D21CF0"/>
    <w:lvl w:ilvl="0">
      <w:start w:val="2"/>
      <w:numFmt w:val="decimal"/>
      <w:lvlText w:val="%1."/>
      <w:lvlJc w:val="left"/>
      <w:pPr>
        <w:ind w:left="360" w:hanging="360"/>
      </w:pPr>
      <w:rPr>
        <w:rFonts w:eastAsia="Times New Roman" w:hint="default"/>
        <w:color w:val="000000"/>
      </w:rPr>
    </w:lvl>
    <w:lvl w:ilvl="1">
      <w:start w:val="1"/>
      <w:numFmt w:val="decimal"/>
      <w:lvlText w:val="%1.%2."/>
      <w:lvlJc w:val="left"/>
      <w:pPr>
        <w:ind w:left="786" w:hanging="360"/>
      </w:pPr>
      <w:rPr>
        <w:rFonts w:eastAsia="Times New Roman" w:hint="default"/>
        <w:b/>
        <w:color w:val="000000"/>
      </w:rPr>
    </w:lvl>
    <w:lvl w:ilvl="2">
      <w:start w:val="1"/>
      <w:numFmt w:val="decimal"/>
      <w:lvlText w:val="%1.%2.%3."/>
      <w:lvlJc w:val="left"/>
      <w:pPr>
        <w:ind w:left="1854" w:hanging="720"/>
      </w:pPr>
      <w:rPr>
        <w:rFonts w:eastAsia="Times New Roman" w:hint="default"/>
        <w:color w:val="000000"/>
      </w:rPr>
    </w:lvl>
    <w:lvl w:ilvl="3">
      <w:start w:val="1"/>
      <w:numFmt w:val="decimal"/>
      <w:lvlText w:val="%1.%2.%3.%4."/>
      <w:lvlJc w:val="left"/>
      <w:pPr>
        <w:ind w:left="2421" w:hanging="720"/>
      </w:pPr>
      <w:rPr>
        <w:rFonts w:eastAsia="Times New Roman" w:hint="default"/>
        <w:color w:val="000000"/>
      </w:rPr>
    </w:lvl>
    <w:lvl w:ilvl="4">
      <w:start w:val="1"/>
      <w:numFmt w:val="decimal"/>
      <w:lvlText w:val="%1.%2.%3.%4.%5."/>
      <w:lvlJc w:val="left"/>
      <w:pPr>
        <w:ind w:left="3348" w:hanging="1080"/>
      </w:pPr>
      <w:rPr>
        <w:rFonts w:eastAsia="Times New Roman" w:hint="default"/>
        <w:color w:val="000000"/>
      </w:rPr>
    </w:lvl>
    <w:lvl w:ilvl="5">
      <w:start w:val="1"/>
      <w:numFmt w:val="decimal"/>
      <w:lvlText w:val="%1.%2.%3.%4.%5.%6."/>
      <w:lvlJc w:val="left"/>
      <w:pPr>
        <w:ind w:left="3915" w:hanging="1080"/>
      </w:pPr>
      <w:rPr>
        <w:rFonts w:eastAsia="Times New Roman" w:hint="default"/>
        <w:color w:val="000000"/>
      </w:rPr>
    </w:lvl>
    <w:lvl w:ilvl="6">
      <w:start w:val="1"/>
      <w:numFmt w:val="decimal"/>
      <w:lvlText w:val="%1.%2.%3.%4.%5.%6.%7."/>
      <w:lvlJc w:val="left"/>
      <w:pPr>
        <w:ind w:left="4842" w:hanging="1440"/>
      </w:pPr>
      <w:rPr>
        <w:rFonts w:eastAsia="Times New Roman" w:hint="default"/>
        <w:color w:val="000000"/>
      </w:rPr>
    </w:lvl>
    <w:lvl w:ilvl="7">
      <w:start w:val="1"/>
      <w:numFmt w:val="decimal"/>
      <w:lvlText w:val="%1.%2.%3.%4.%5.%6.%7.%8."/>
      <w:lvlJc w:val="left"/>
      <w:pPr>
        <w:ind w:left="5409" w:hanging="1440"/>
      </w:pPr>
      <w:rPr>
        <w:rFonts w:eastAsia="Times New Roman" w:hint="default"/>
        <w:color w:val="000000"/>
      </w:rPr>
    </w:lvl>
    <w:lvl w:ilvl="8">
      <w:start w:val="1"/>
      <w:numFmt w:val="decimal"/>
      <w:lvlText w:val="%1.%2.%3.%4.%5.%6.%7.%8.%9."/>
      <w:lvlJc w:val="left"/>
      <w:pPr>
        <w:ind w:left="6336" w:hanging="1800"/>
      </w:pPr>
      <w:rPr>
        <w:rFonts w:eastAsia="Times New Roman" w:hint="default"/>
        <w:color w:val="000000"/>
      </w:rPr>
    </w:lvl>
  </w:abstractNum>
  <w:abstractNum w:abstractNumId="22">
    <w:nsid w:val="27A50D98"/>
    <w:multiLevelType w:val="hybridMultilevel"/>
    <w:tmpl w:val="7332B1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98B046A"/>
    <w:multiLevelType w:val="hybridMultilevel"/>
    <w:tmpl w:val="EC40D1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B604CCF"/>
    <w:multiLevelType w:val="hybridMultilevel"/>
    <w:tmpl w:val="7A26622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DB28B6"/>
    <w:multiLevelType w:val="hybridMultilevel"/>
    <w:tmpl w:val="6658DD7E"/>
    <w:lvl w:ilvl="0" w:tplc="DD7C9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A43942"/>
    <w:multiLevelType w:val="hybridMultilevel"/>
    <w:tmpl w:val="E3D401B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D9A24B0"/>
    <w:multiLevelType w:val="hybridMultilevel"/>
    <w:tmpl w:val="3E326660"/>
    <w:lvl w:ilvl="0" w:tplc="DD7C9C4C">
      <w:start w:val="1"/>
      <w:numFmt w:val="bullet"/>
      <w:lvlText w:val=""/>
      <w:lvlJc w:val="left"/>
      <w:pPr>
        <w:ind w:left="1080" w:hanging="360"/>
      </w:pPr>
      <w:rPr>
        <w:rFonts w:ascii="Symbol" w:hAnsi="Symbol"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2DF129DF"/>
    <w:multiLevelType w:val="hybridMultilevel"/>
    <w:tmpl w:val="31B2C83C"/>
    <w:lvl w:ilvl="0" w:tplc="1D3CCA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02A032B"/>
    <w:multiLevelType w:val="hybridMultilevel"/>
    <w:tmpl w:val="6D2832AE"/>
    <w:lvl w:ilvl="0" w:tplc="D9DC808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4918E2"/>
    <w:multiLevelType w:val="multilevel"/>
    <w:tmpl w:val="C3A88C82"/>
    <w:lvl w:ilvl="0">
      <w:start w:val="1"/>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nsid w:val="32812AC5"/>
    <w:multiLevelType w:val="hybridMultilevel"/>
    <w:tmpl w:val="533C91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351F301F"/>
    <w:multiLevelType w:val="hybridMultilevel"/>
    <w:tmpl w:val="CCE85912"/>
    <w:lvl w:ilvl="0" w:tplc="DD7C9C4C">
      <w:start w:val="1"/>
      <w:numFmt w:val="bullet"/>
      <w:lvlText w:val=""/>
      <w:lvlJc w:val="left"/>
      <w:pPr>
        <w:ind w:left="1080" w:hanging="360"/>
      </w:pPr>
      <w:rPr>
        <w:rFonts w:ascii="Symbol" w:hAnsi="Symbol"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35855AAA"/>
    <w:multiLevelType w:val="hybridMultilevel"/>
    <w:tmpl w:val="0CDCCBB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A51D03"/>
    <w:multiLevelType w:val="hybridMultilevel"/>
    <w:tmpl w:val="75EEA8A2"/>
    <w:lvl w:ilvl="0" w:tplc="DD7C9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BC706DD"/>
    <w:multiLevelType w:val="multilevel"/>
    <w:tmpl w:val="434C08E4"/>
    <w:lvl w:ilvl="0">
      <w:start w:val="2"/>
      <w:numFmt w:val="decimal"/>
      <w:lvlText w:val="%1."/>
      <w:lvlJc w:val="left"/>
      <w:pPr>
        <w:ind w:left="360" w:hanging="360"/>
      </w:pPr>
      <w:rPr>
        <w:rFonts w:eastAsia="Times New Roman" w:hint="default"/>
        <w:color w:val="000000"/>
      </w:rPr>
    </w:lvl>
    <w:lvl w:ilvl="1">
      <w:start w:val="2"/>
      <w:numFmt w:val="decimal"/>
      <w:lvlText w:val="%1.%2."/>
      <w:lvlJc w:val="left"/>
      <w:pPr>
        <w:ind w:left="1637" w:hanging="360"/>
      </w:pPr>
      <w:rPr>
        <w:rFonts w:eastAsia="Times New Roman" w:hint="default"/>
        <w:color w:val="000000"/>
      </w:rPr>
    </w:lvl>
    <w:lvl w:ilvl="2">
      <w:start w:val="1"/>
      <w:numFmt w:val="decimal"/>
      <w:lvlText w:val="%1.%2.%3."/>
      <w:lvlJc w:val="left"/>
      <w:pPr>
        <w:ind w:left="1854" w:hanging="720"/>
      </w:pPr>
      <w:rPr>
        <w:rFonts w:eastAsia="Times New Roman" w:hint="default"/>
        <w:color w:val="000000"/>
      </w:rPr>
    </w:lvl>
    <w:lvl w:ilvl="3">
      <w:start w:val="1"/>
      <w:numFmt w:val="decimal"/>
      <w:lvlText w:val="%1.%2.%3.%4."/>
      <w:lvlJc w:val="left"/>
      <w:pPr>
        <w:ind w:left="2421" w:hanging="720"/>
      </w:pPr>
      <w:rPr>
        <w:rFonts w:eastAsia="Times New Roman" w:hint="default"/>
        <w:color w:val="000000"/>
      </w:rPr>
    </w:lvl>
    <w:lvl w:ilvl="4">
      <w:start w:val="1"/>
      <w:numFmt w:val="decimal"/>
      <w:lvlText w:val="%1.%2.%3.%4.%5."/>
      <w:lvlJc w:val="left"/>
      <w:pPr>
        <w:ind w:left="3348" w:hanging="1080"/>
      </w:pPr>
      <w:rPr>
        <w:rFonts w:eastAsia="Times New Roman" w:hint="default"/>
        <w:color w:val="000000"/>
      </w:rPr>
    </w:lvl>
    <w:lvl w:ilvl="5">
      <w:start w:val="1"/>
      <w:numFmt w:val="decimal"/>
      <w:lvlText w:val="%1.%2.%3.%4.%5.%6."/>
      <w:lvlJc w:val="left"/>
      <w:pPr>
        <w:ind w:left="3915" w:hanging="1080"/>
      </w:pPr>
      <w:rPr>
        <w:rFonts w:eastAsia="Times New Roman" w:hint="default"/>
        <w:color w:val="000000"/>
      </w:rPr>
    </w:lvl>
    <w:lvl w:ilvl="6">
      <w:start w:val="1"/>
      <w:numFmt w:val="decimal"/>
      <w:lvlText w:val="%1.%2.%3.%4.%5.%6.%7."/>
      <w:lvlJc w:val="left"/>
      <w:pPr>
        <w:ind w:left="4842" w:hanging="1440"/>
      </w:pPr>
      <w:rPr>
        <w:rFonts w:eastAsia="Times New Roman" w:hint="default"/>
        <w:color w:val="000000"/>
      </w:rPr>
    </w:lvl>
    <w:lvl w:ilvl="7">
      <w:start w:val="1"/>
      <w:numFmt w:val="decimal"/>
      <w:lvlText w:val="%1.%2.%3.%4.%5.%6.%7.%8."/>
      <w:lvlJc w:val="left"/>
      <w:pPr>
        <w:ind w:left="5409" w:hanging="1440"/>
      </w:pPr>
      <w:rPr>
        <w:rFonts w:eastAsia="Times New Roman" w:hint="default"/>
        <w:color w:val="000000"/>
      </w:rPr>
    </w:lvl>
    <w:lvl w:ilvl="8">
      <w:start w:val="1"/>
      <w:numFmt w:val="decimal"/>
      <w:lvlText w:val="%1.%2.%3.%4.%5.%6.%7.%8.%9."/>
      <w:lvlJc w:val="left"/>
      <w:pPr>
        <w:ind w:left="6336" w:hanging="1800"/>
      </w:pPr>
      <w:rPr>
        <w:rFonts w:eastAsia="Times New Roman" w:hint="default"/>
        <w:color w:val="000000"/>
      </w:rPr>
    </w:lvl>
  </w:abstractNum>
  <w:abstractNum w:abstractNumId="36">
    <w:nsid w:val="3D4C42EE"/>
    <w:multiLevelType w:val="multilevel"/>
    <w:tmpl w:val="C3A88C82"/>
    <w:lvl w:ilvl="0">
      <w:start w:val="1"/>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nsid w:val="3E724B14"/>
    <w:multiLevelType w:val="hybridMultilevel"/>
    <w:tmpl w:val="9B8237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46067B9"/>
    <w:multiLevelType w:val="hybridMultilevel"/>
    <w:tmpl w:val="CEAC2162"/>
    <w:lvl w:ilvl="0" w:tplc="C2443D5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nsid w:val="448C5F3E"/>
    <w:multiLevelType w:val="hybridMultilevel"/>
    <w:tmpl w:val="1E2607A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5D42311"/>
    <w:multiLevelType w:val="multilevel"/>
    <w:tmpl w:val="C3A88C82"/>
    <w:lvl w:ilvl="0">
      <w:start w:val="1"/>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nsid w:val="46683C1B"/>
    <w:multiLevelType w:val="hybridMultilevel"/>
    <w:tmpl w:val="4DA4FD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6FD2993"/>
    <w:multiLevelType w:val="hybridMultilevel"/>
    <w:tmpl w:val="EF3691C0"/>
    <w:lvl w:ilvl="0" w:tplc="DD7C9C4C">
      <w:start w:val="1"/>
      <w:numFmt w:val="bullet"/>
      <w:lvlText w:val=""/>
      <w:lvlJc w:val="left"/>
      <w:pPr>
        <w:ind w:left="1287" w:hanging="360"/>
      </w:pPr>
      <w:rPr>
        <w:rFonts w:ascii="Symbol" w:hAnsi="Symbol"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B20427C"/>
    <w:multiLevelType w:val="multilevel"/>
    <w:tmpl w:val="C3A88C82"/>
    <w:lvl w:ilvl="0">
      <w:start w:val="1"/>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nsid w:val="4B6119CE"/>
    <w:multiLevelType w:val="multilevel"/>
    <w:tmpl w:val="4E3A8BF2"/>
    <w:lvl w:ilvl="0">
      <w:start w:val="1"/>
      <w:numFmt w:val="decimal"/>
      <w:lvlText w:val="%1."/>
      <w:lvlJc w:val="left"/>
      <w:pPr>
        <w:ind w:left="360" w:hanging="360"/>
      </w:pPr>
      <w:rPr>
        <w:rFonts w:hint="default"/>
        <w:b w:val="0"/>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45">
    <w:nsid w:val="4C42345B"/>
    <w:multiLevelType w:val="multilevel"/>
    <w:tmpl w:val="4E3A8BF2"/>
    <w:lvl w:ilvl="0">
      <w:start w:val="1"/>
      <w:numFmt w:val="decimal"/>
      <w:lvlText w:val="%1."/>
      <w:lvlJc w:val="left"/>
      <w:pPr>
        <w:ind w:left="360" w:hanging="360"/>
      </w:pPr>
      <w:rPr>
        <w:rFonts w:hint="default"/>
        <w:b w:val="0"/>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46">
    <w:nsid w:val="4C5B7F85"/>
    <w:multiLevelType w:val="hybridMultilevel"/>
    <w:tmpl w:val="E2F8F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F2A3955"/>
    <w:multiLevelType w:val="hybridMultilevel"/>
    <w:tmpl w:val="4C9208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FED70AB"/>
    <w:multiLevelType w:val="multilevel"/>
    <w:tmpl w:val="2F4CC48C"/>
    <w:lvl w:ilvl="0">
      <w:start w:val="2"/>
      <w:numFmt w:val="decimal"/>
      <w:lvlText w:val="%1."/>
      <w:lvlJc w:val="left"/>
      <w:pPr>
        <w:ind w:left="360" w:hanging="360"/>
      </w:pPr>
      <w:rPr>
        <w:rFonts w:eastAsia="Times New Roman" w:hint="default"/>
        <w:color w:val="000000"/>
      </w:rPr>
    </w:lvl>
    <w:lvl w:ilvl="1">
      <w:start w:val="1"/>
      <w:numFmt w:val="decimal"/>
      <w:lvlText w:val="%1.%2."/>
      <w:lvlJc w:val="left"/>
      <w:pPr>
        <w:ind w:left="1637" w:hanging="360"/>
      </w:pPr>
      <w:rPr>
        <w:rFonts w:eastAsia="Times New Roman" w:hint="default"/>
        <w:color w:val="000000"/>
      </w:rPr>
    </w:lvl>
    <w:lvl w:ilvl="2">
      <w:start w:val="1"/>
      <w:numFmt w:val="decimal"/>
      <w:lvlText w:val="%1.%2.%3."/>
      <w:lvlJc w:val="left"/>
      <w:pPr>
        <w:ind w:left="1854" w:hanging="720"/>
      </w:pPr>
      <w:rPr>
        <w:rFonts w:eastAsia="Times New Roman" w:hint="default"/>
        <w:color w:val="000000"/>
      </w:rPr>
    </w:lvl>
    <w:lvl w:ilvl="3">
      <w:start w:val="1"/>
      <w:numFmt w:val="decimal"/>
      <w:lvlText w:val="%1.%2.%3.%4."/>
      <w:lvlJc w:val="left"/>
      <w:pPr>
        <w:ind w:left="2421" w:hanging="720"/>
      </w:pPr>
      <w:rPr>
        <w:rFonts w:eastAsia="Times New Roman" w:hint="default"/>
        <w:color w:val="000000"/>
      </w:rPr>
    </w:lvl>
    <w:lvl w:ilvl="4">
      <w:start w:val="1"/>
      <w:numFmt w:val="decimal"/>
      <w:lvlText w:val="%1.%2.%3.%4.%5."/>
      <w:lvlJc w:val="left"/>
      <w:pPr>
        <w:ind w:left="3348" w:hanging="1080"/>
      </w:pPr>
      <w:rPr>
        <w:rFonts w:eastAsia="Times New Roman" w:hint="default"/>
        <w:color w:val="000000"/>
      </w:rPr>
    </w:lvl>
    <w:lvl w:ilvl="5">
      <w:start w:val="1"/>
      <w:numFmt w:val="decimal"/>
      <w:lvlText w:val="%1.%2.%3.%4.%5.%6."/>
      <w:lvlJc w:val="left"/>
      <w:pPr>
        <w:ind w:left="3915" w:hanging="1080"/>
      </w:pPr>
      <w:rPr>
        <w:rFonts w:eastAsia="Times New Roman" w:hint="default"/>
        <w:color w:val="000000"/>
      </w:rPr>
    </w:lvl>
    <w:lvl w:ilvl="6">
      <w:start w:val="1"/>
      <w:numFmt w:val="decimal"/>
      <w:lvlText w:val="%1.%2.%3.%4.%5.%6.%7."/>
      <w:lvlJc w:val="left"/>
      <w:pPr>
        <w:ind w:left="4842" w:hanging="1440"/>
      </w:pPr>
      <w:rPr>
        <w:rFonts w:eastAsia="Times New Roman" w:hint="default"/>
        <w:color w:val="000000"/>
      </w:rPr>
    </w:lvl>
    <w:lvl w:ilvl="7">
      <w:start w:val="1"/>
      <w:numFmt w:val="decimal"/>
      <w:lvlText w:val="%1.%2.%3.%4.%5.%6.%7.%8."/>
      <w:lvlJc w:val="left"/>
      <w:pPr>
        <w:ind w:left="5409" w:hanging="1440"/>
      </w:pPr>
      <w:rPr>
        <w:rFonts w:eastAsia="Times New Roman" w:hint="default"/>
        <w:color w:val="000000"/>
      </w:rPr>
    </w:lvl>
    <w:lvl w:ilvl="8">
      <w:start w:val="1"/>
      <w:numFmt w:val="decimal"/>
      <w:lvlText w:val="%1.%2.%3.%4.%5.%6.%7.%8.%9."/>
      <w:lvlJc w:val="left"/>
      <w:pPr>
        <w:ind w:left="6336" w:hanging="1800"/>
      </w:pPr>
      <w:rPr>
        <w:rFonts w:eastAsia="Times New Roman" w:hint="default"/>
        <w:color w:val="000000"/>
      </w:rPr>
    </w:lvl>
  </w:abstractNum>
  <w:abstractNum w:abstractNumId="49">
    <w:nsid w:val="520A02AF"/>
    <w:multiLevelType w:val="hybridMultilevel"/>
    <w:tmpl w:val="D28E42E0"/>
    <w:lvl w:ilvl="0" w:tplc="5E36BBDC">
      <w:start w:val="1"/>
      <w:numFmt w:val="bullet"/>
      <w:lvlText w:val="-"/>
      <w:lvlJc w:val="left"/>
      <w:pPr>
        <w:ind w:left="928" w:hanging="360"/>
      </w:pPr>
      <w:rPr>
        <w:rFonts w:ascii="Georgia" w:hAnsi="Georgia" w:hint="default"/>
        <w:color w:val="auto"/>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0">
    <w:nsid w:val="53AF1847"/>
    <w:multiLevelType w:val="multilevel"/>
    <w:tmpl w:val="2F4CC48C"/>
    <w:lvl w:ilvl="0">
      <w:start w:val="2"/>
      <w:numFmt w:val="decimal"/>
      <w:lvlText w:val="%1."/>
      <w:lvlJc w:val="left"/>
      <w:pPr>
        <w:ind w:left="360" w:hanging="360"/>
      </w:pPr>
      <w:rPr>
        <w:rFonts w:eastAsia="Times New Roman" w:hint="default"/>
        <w:color w:val="000000"/>
      </w:rPr>
    </w:lvl>
    <w:lvl w:ilvl="1">
      <w:start w:val="1"/>
      <w:numFmt w:val="decimal"/>
      <w:lvlText w:val="%1.%2."/>
      <w:lvlJc w:val="left"/>
      <w:pPr>
        <w:ind w:left="1637" w:hanging="360"/>
      </w:pPr>
      <w:rPr>
        <w:rFonts w:eastAsia="Times New Roman" w:hint="default"/>
        <w:color w:val="000000"/>
      </w:rPr>
    </w:lvl>
    <w:lvl w:ilvl="2">
      <w:start w:val="1"/>
      <w:numFmt w:val="decimal"/>
      <w:lvlText w:val="%1.%2.%3."/>
      <w:lvlJc w:val="left"/>
      <w:pPr>
        <w:ind w:left="1854" w:hanging="720"/>
      </w:pPr>
      <w:rPr>
        <w:rFonts w:eastAsia="Times New Roman" w:hint="default"/>
        <w:color w:val="000000"/>
      </w:rPr>
    </w:lvl>
    <w:lvl w:ilvl="3">
      <w:start w:val="1"/>
      <w:numFmt w:val="decimal"/>
      <w:lvlText w:val="%1.%2.%3.%4."/>
      <w:lvlJc w:val="left"/>
      <w:pPr>
        <w:ind w:left="2421" w:hanging="720"/>
      </w:pPr>
      <w:rPr>
        <w:rFonts w:eastAsia="Times New Roman" w:hint="default"/>
        <w:color w:val="000000"/>
      </w:rPr>
    </w:lvl>
    <w:lvl w:ilvl="4">
      <w:start w:val="1"/>
      <w:numFmt w:val="decimal"/>
      <w:lvlText w:val="%1.%2.%3.%4.%5."/>
      <w:lvlJc w:val="left"/>
      <w:pPr>
        <w:ind w:left="3348" w:hanging="1080"/>
      </w:pPr>
      <w:rPr>
        <w:rFonts w:eastAsia="Times New Roman" w:hint="default"/>
        <w:color w:val="000000"/>
      </w:rPr>
    </w:lvl>
    <w:lvl w:ilvl="5">
      <w:start w:val="1"/>
      <w:numFmt w:val="decimal"/>
      <w:lvlText w:val="%1.%2.%3.%4.%5.%6."/>
      <w:lvlJc w:val="left"/>
      <w:pPr>
        <w:ind w:left="3915" w:hanging="1080"/>
      </w:pPr>
      <w:rPr>
        <w:rFonts w:eastAsia="Times New Roman" w:hint="default"/>
        <w:color w:val="000000"/>
      </w:rPr>
    </w:lvl>
    <w:lvl w:ilvl="6">
      <w:start w:val="1"/>
      <w:numFmt w:val="decimal"/>
      <w:lvlText w:val="%1.%2.%3.%4.%5.%6.%7."/>
      <w:lvlJc w:val="left"/>
      <w:pPr>
        <w:ind w:left="4842" w:hanging="1440"/>
      </w:pPr>
      <w:rPr>
        <w:rFonts w:eastAsia="Times New Roman" w:hint="default"/>
        <w:color w:val="000000"/>
      </w:rPr>
    </w:lvl>
    <w:lvl w:ilvl="7">
      <w:start w:val="1"/>
      <w:numFmt w:val="decimal"/>
      <w:lvlText w:val="%1.%2.%3.%4.%5.%6.%7.%8."/>
      <w:lvlJc w:val="left"/>
      <w:pPr>
        <w:ind w:left="5409" w:hanging="1440"/>
      </w:pPr>
      <w:rPr>
        <w:rFonts w:eastAsia="Times New Roman" w:hint="default"/>
        <w:color w:val="000000"/>
      </w:rPr>
    </w:lvl>
    <w:lvl w:ilvl="8">
      <w:start w:val="1"/>
      <w:numFmt w:val="decimal"/>
      <w:lvlText w:val="%1.%2.%3.%4.%5.%6.%7.%8.%9."/>
      <w:lvlJc w:val="left"/>
      <w:pPr>
        <w:ind w:left="6336" w:hanging="1800"/>
      </w:pPr>
      <w:rPr>
        <w:rFonts w:eastAsia="Times New Roman" w:hint="default"/>
        <w:color w:val="000000"/>
      </w:rPr>
    </w:lvl>
  </w:abstractNum>
  <w:abstractNum w:abstractNumId="51">
    <w:nsid w:val="554F77AD"/>
    <w:multiLevelType w:val="multilevel"/>
    <w:tmpl w:val="4E3A8BF2"/>
    <w:lvl w:ilvl="0">
      <w:start w:val="1"/>
      <w:numFmt w:val="decimal"/>
      <w:lvlText w:val="%1."/>
      <w:lvlJc w:val="left"/>
      <w:pPr>
        <w:ind w:left="360" w:hanging="360"/>
      </w:pPr>
      <w:rPr>
        <w:rFonts w:hint="default"/>
        <w:b w:val="0"/>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52">
    <w:nsid w:val="56136D9C"/>
    <w:multiLevelType w:val="hybridMultilevel"/>
    <w:tmpl w:val="7D188120"/>
    <w:lvl w:ilvl="0" w:tplc="DFCAC9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56B93D8F"/>
    <w:multiLevelType w:val="hybridMultilevel"/>
    <w:tmpl w:val="4AFAC0EE"/>
    <w:lvl w:ilvl="0" w:tplc="DD7C9C4C">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71A4C36"/>
    <w:multiLevelType w:val="hybridMultilevel"/>
    <w:tmpl w:val="E7122576"/>
    <w:lvl w:ilvl="0" w:tplc="1D3CC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738391A"/>
    <w:multiLevelType w:val="hybridMultilevel"/>
    <w:tmpl w:val="EB06D83E"/>
    <w:lvl w:ilvl="0" w:tplc="DD7C9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F307189"/>
    <w:multiLevelType w:val="multilevel"/>
    <w:tmpl w:val="4E3A8BF2"/>
    <w:lvl w:ilvl="0">
      <w:start w:val="1"/>
      <w:numFmt w:val="decimal"/>
      <w:lvlText w:val="%1."/>
      <w:lvlJc w:val="left"/>
      <w:pPr>
        <w:ind w:left="360" w:hanging="360"/>
      </w:pPr>
      <w:rPr>
        <w:rFonts w:hint="default"/>
        <w:b w:val="0"/>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57">
    <w:nsid w:val="6256440A"/>
    <w:multiLevelType w:val="hybridMultilevel"/>
    <w:tmpl w:val="74042F82"/>
    <w:lvl w:ilvl="0" w:tplc="DD7C9C4C">
      <w:start w:val="1"/>
      <w:numFmt w:val="bullet"/>
      <w:lvlText w:val=""/>
      <w:lvlJc w:val="left"/>
      <w:pPr>
        <w:ind w:left="928"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44752D1"/>
    <w:multiLevelType w:val="multilevel"/>
    <w:tmpl w:val="4E3A8BF2"/>
    <w:lvl w:ilvl="0">
      <w:start w:val="1"/>
      <w:numFmt w:val="decimal"/>
      <w:lvlText w:val="%1."/>
      <w:lvlJc w:val="left"/>
      <w:pPr>
        <w:ind w:left="360" w:hanging="360"/>
      </w:pPr>
      <w:rPr>
        <w:rFonts w:hint="default"/>
        <w:b w:val="0"/>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59">
    <w:nsid w:val="664B24B9"/>
    <w:multiLevelType w:val="hybridMultilevel"/>
    <w:tmpl w:val="01AA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68F4F57"/>
    <w:multiLevelType w:val="hybridMultilevel"/>
    <w:tmpl w:val="63B81AA0"/>
    <w:lvl w:ilvl="0" w:tplc="DD7C9C4C">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1">
    <w:nsid w:val="66EF2010"/>
    <w:multiLevelType w:val="hybridMultilevel"/>
    <w:tmpl w:val="8A9CFD78"/>
    <w:lvl w:ilvl="0" w:tplc="DD7C9C4C">
      <w:start w:val="1"/>
      <w:numFmt w:val="bullet"/>
      <w:lvlText w:val=""/>
      <w:lvlJc w:val="left"/>
      <w:pPr>
        <w:ind w:left="1714" w:hanging="360"/>
      </w:pPr>
      <w:rPr>
        <w:rFonts w:ascii="Symbol" w:hAnsi="Symbol" w:hint="default"/>
        <w:sz w:val="20"/>
      </w:rPr>
    </w:lvl>
    <w:lvl w:ilvl="1" w:tplc="04190003">
      <w:start w:val="1"/>
      <w:numFmt w:val="bullet"/>
      <w:lvlText w:val="o"/>
      <w:lvlJc w:val="left"/>
      <w:pPr>
        <w:ind w:left="2434" w:hanging="360"/>
      </w:pPr>
      <w:rPr>
        <w:rFonts w:ascii="Courier New" w:hAnsi="Courier New" w:cs="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cs="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cs="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62">
    <w:nsid w:val="670C1671"/>
    <w:multiLevelType w:val="multilevel"/>
    <w:tmpl w:val="4E3A8BF2"/>
    <w:lvl w:ilvl="0">
      <w:start w:val="1"/>
      <w:numFmt w:val="decimal"/>
      <w:lvlText w:val="%1."/>
      <w:lvlJc w:val="left"/>
      <w:pPr>
        <w:ind w:left="360" w:hanging="360"/>
      </w:pPr>
      <w:rPr>
        <w:rFonts w:hint="default"/>
        <w:b w:val="0"/>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63">
    <w:nsid w:val="67BF5309"/>
    <w:multiLevelType w:val="hybridMultilevel"/>
    <w:tmpl w:val="49BC145C"/>
    <w:lvl w:ilvl="0" w:tplc="32E2907A">
      <w:start w:val="1"/>
      <w:numFmt w:val="bullet"/>
      <w:lvlText w:val=""/>
      <w:lvlJc w:val="left"/>
      <w:pPr>
        <w:ind w:left="928"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8FF41EB"/>
    <w:multiLevelType w:val="multilevel"/>
    <w:tmpl w:val="1476463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5">
    <w:nsid w:val="6A8F3460"/>
    <w:multiLevelType w:val="multilevel"/>
    <w:tmpl w:val="C3A88C82"/>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6">
    <w:nsid w:val="6BDD5C14"/>
    <w:multiLevelType w:val="multilevel"/>
    <w:tmpl w:val="2F4CC48C"/>
    <w:lvl w:ilvl="0">
      <w:start w:val="2"/>
      <w:numFmt w:val="decimal"/>
      <w:lvlText w:val="%1."/>
      <w:lvlJc w:val="left"/>
      <w:pPr>
        <w:ind w:left="360" w:hanging="360"/>
      </w:pPr>
      <w:rPr>
        <w:rFonts w:eastAsia="Times New Roman" w:hint="default"/>
        <w:color w:val="000000"/>
      </w:rPr>
    </w:lvl>
    <w:lvl w:ilvl="1">
      <w:start w:val="1"/>
      <w:numFmt w:val="decimal"/>
      <w:lvlText w:val="%1.%2."/>
      <w:lvlJc w:val="left"/>
      <w:pPr>
        <w:ind w:left="1637" w:hanging="360"/>
      </w:pPr>
      <w:rPr>
        <w:rFonts w:eastAsia="Times New Roman" w:hint="default"/>
        <w:color w:val="000000"/>
      </w:rPr>
    </w:lvl>
    <w:lvl w:ilvl="2">
      <w:start w:val="1"/>
      <w:numFmt w:val="decimal"/>
      <w:lvlText w:val="%1.%2.%3."/>
      <w:lvlJc w:val="left"/>
      <w:pPr>
        <w:ind w:left="1854" w:hanging="720"/>
      </w:pPr>
      <w:rPr>
        <w:rFonts w:eastAsia="Times New Roman" w:hint="default"/>
        <w:color w:val="000000"/>
      </w:rPr>
    </w:lvl>
    <w:lvl w:ilvl="3">
      <w:start w:val="1"/>
      <w:numFmt w:val="decimal"/>
      <w:lvlText w:val="%1.%2.%3.%4."/>
      <w:lvlJc w:val="left"/>
      <w:pPr>
        <w:ind w:left="2421" w:hanging="720"/>
      </w:pPr>
      <w:rPr>
        <w:rFonts w:eastAsia="Times New Roman" w:hint="default"/>
        <w:color w:val="000000"/>
      </w:rPr>
    </w:lvl>
    <w:lvl w:ilvl="4">
      <w:start w:val="1"/>
      <w:numFmt w:val="decimal"/>
      <w:lvlText w:val="%1.%2.%3.%4.%5."/>
      <w:lvlJc w:val="left"/>
      <w:pPr>
        <w:ind w:left="3348" w:hanging="1080"/>
      </w:pPr>
      <w:rPr>
        <w:rFonts w:eastAsia="Times New Roman" w:hint="default"/>
        <w:color w:val="000000"/>
      </w:rPr>
    </w:lvl>
    <w:lvl w:ilvl="5">
      <w:start w:val="1"/>
      <w:numFmt w:val="decimal"/>
      <w:lvlText w:val="%1.%2.%3.%4.%5.%6."/>
      <w:lvlJc w:val="left"/>
      <w:pPr>
        <w:ind w:left="3915" w:hanging="1080"/>
      </w:pPr>
      <w:rPr>
        <w:rFonts w:eastAsia="Times New Roman" w:hint="default"/>
        <w:color w:val="000000"/>
      </w:rPr>
    </w:lvl>
    <w:lvl w:ilvl="6">
      <w:start w:val="1"/>
      <w:numFmt w:val="decimal"/>
      <w:lvlText w:val="%1.%2.%3.%4.%5.%6.%7."/>
      <w:lvlJc w:val="left"/>
      <w:pPr>
        <w:ind w:left="4842" w:hanging="1440"/>
      </w:pPr>
      <w:rPr>
        <w:rFonts w:eastAsia="Times New Roman" w:hint="default"/>
        <w:color w:val="000000"/>
      </w:rPr>
    </w:lvl>
    <w:lvl w:ilvl="7">
      <w:start w:val="1"/>
      <w:numFmt w:val="decimal"/>
      <w:lvlText w:val="%1.%2.%3.%4.%5.%6.%7.%8."/>
      <w:lvlJc w:val="left"/>
      <w:pPr>
        <w:ind w:left="5409" w:hanging="1440"/>
      </w:pPr>
      <w:rPr>
        <w:rFonts w:eastAsia="Times New Roman" w:hint="default"/>
        <w:color w:val="000000"/>
      </w:rPr>
    </w:lvl>
    <w:lvl w:ilvl="8">
      <w:start w:val="1"/>
      <w:numFmt w:val="decimal"/>
      <w:lvlText w:val="%1.%2.%3.%4.%5.%6.%7.%8.%9."/>
      <w:lvlJc w:val="left"/>
      <w:pPr>
        <w:ind w:left="6336" w:hanging="1800"/>
      </w:pPr>
      <w:rPr>
        <w:rFonts w:eastAsia="Times New Roman" w:hint="default"/>
        <w:color w:val="000000"/>
      </w:rPr>
    </w:lvl>
  </w:abstractNum>
  <w:abstractNum w:abstractNumId="67">
    <w:nsid w:val="6D2E4716"/>
    <w:multiLevelType w:val="hybridMultilevel"/>
    <w:tmpl w:val="1BD6623C"/>
    <w:lvl w:ilvl="0" w:tplc="32E2907A">
      <w:start w:val="1"/>
      <w:numFmt w:val="bullet"/>
      <w:lvlText w:val=""/>
      <w:lvlJc w:val="left"/>
      <w:pPr>
        <w:ind w:left="928"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EA80563"/>
    <w:multiLevelType w:val="multilevel"/>
    <w:tmpl w:val="4E3A8BF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69">
    <w:nsid w:val="70541427"/>
    <w:multiLevelType w:val="hybridMultilevel"/>
    <w:tmpl w:val="9DCC0D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383283C"/>
    <w:multiLevelType w:val="hybridMultilevel"/>
    <w:tmpl w:val="3A0655B6"/>
    <w:lvl w:ilvl="0" w:tplc="5E36BBDC">
      <w:start w:val="1"/>
      <w:numFmt w:val="bullet"/>
      <w:lvlText w:val="-"/>
      <w:lvlJc w:val="left"/>
      <w:pPr>
        <w:ind w:left="1080" w:hanging="360"/>
      </w:pPr>
      <w:rPr>
        <w:rFonts w:ascii="Georgia" w:hAnsi="Georgia"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74453E5F"/>
    <w:multiLevelType w:val="multilevel"/>
    <w:tmpl w:val="2AAA32D6"/>
    <w:lvl w:ilvl="0">
      <w:start w:val="1"/>
      <w:numFmt w:val="bullet"/>
      <w:lvlText w:val=""/>
      <w:lvlJc w:val="left"/>
      <w:pPr>
        <w:tabs>
          <w:tab w:val="num" w:pos="928"/>
        </w:tabs>
        <w:ind w:left="928" w:hanging="360"/>
      </w:pPr>
      <w:rPr>
        <w:rFonts w:ascii="Symbol" w:hAnsi="Symbol" w:hint="default"/>
        <w:sz w:val="20"/>
      </w:rPr>
    </w:lvl>
    <w:lvl w:ilvl="1">
      <w:start w:val="1"/>
      <w:numFmt w:val="bullet"/>
      <w:lvlText w:val=""/>
      <w:lvlJc w:val="left"/>
      <w:pPr>
        <w:tabs>
          <w:tab w:val="num" w:pos="1648"/>
        </w:tabs>
        <w:ind w:left="1648" w:hanging="360"/>
      </w:pPr>
      <w:rPr>
        <w:rFonts w:ascii="Symbol" w:hAnsi="Symbol" w:hint="default"/>
        <w:sz w:val="20"/>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72">
    <w:nsid w:val="74FB7F98"/>
    <w:multiLevelType w:val="hybridMultilevel"/>
    <w:tmpl w:val="B69C330C"/>
    <w:lvl w:ilvl="0" w:tplc="DD7C9C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5342183"/>
    <w:multiLevelType w:val="multilevel"/>
    <w:tmpl w:val="4E3A8BF2"/>
    <w:lvl w:ilvl="0">
      <w:start w:val="1"/>
      <w:numFmt w:val="decimal"/>
      <w:lvlText w:val="%1."/>
      <w:lvlJc w:val="left"/>
      <w:pPr>
        <w:ind w:left="360" w:hanging="360"/>
      </w:pPr>
      <w:rPr>
        <w:rFonts w:hint="default"/>
        <w:b w:val="0"/>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74">
    <w:nsid w:val="7B1E76E4"/>
    <w:multiLevelType w:val="hybridMultilevel"/>
    <w:tmpl w:val="838E4C8C"/>
    <w:lvl w:ilvl="0" w:tplc="C674EF06">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5">
    <w:nsid w:val="7B7C1556"/>
    <w:multiLevelType w:val="hybridMultilevel"/>
    <w:tmpl w:val="89121C04"/>
    <w:lvl w:ilvl="0" w:tplc="DD7C9C4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6">
    <w:nsid w:val="7BE71509"/>
    <w:multiLevelType w:val="multilevel"/>
    <w:tmpl w:val="00F63BDC"/>
    <w:lvl w:ilvl="0">
      <w:start w:val="1"/>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7">
    <w:nsid w:val="7D4A412E"/>
    <w:multiLevelType w:val="multilevel"/>
    <w:tmpl w:val="4E3A8BF2"/>
    <w:lvl w:ilvl="0">
      <w:start w:val="1"/>
      <w:numFmt w:val="decimal"/>
      <w:lvlText w:val="%1."/>
      <w:lvlJc w:val="left"/>
      <w:pPr>
        <w:ind w:left="360" w:hanging="360"/>
      </w:pPr>
      <w:rPr>
        <w:rFonts w:hint="default"/>
        <w:b w:val="0"/>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78">
    <w:nsid w:val="7D6B4DCC"/>
    <w:multiLevelType w:val="hybridMultilevel"/>
    <w:tmpl w:val="B198AA92"/>
    <w:lvl w:ilvl="0" w:tplc="67A6D5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9">
    <w:nsid w:val="7EAD1820"/>
    <w:multiLevelType w:val="multilevel"/>
    <w:tmpl w:val="C3A88C82"/>
    <w:lvl w:ilvl="0">
      <w:start w:val="1"/>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15"/>
  </w:num>
  <w:num w:numId="2">
    <w:abstractNumId w:val="23"/>
  </w:num>
  <w:num w:numId="3">
    <w:abstractNumId w:val="36"/>
  </w:num>
  <w:num w:numId="4">
    <w:abstractNumId w:val="7"/>
  </w:num>
  <w:num w:numId="5">
    <w:abstractNumId w:val="17"/>
  </w:num>
  <w:num w:numId="6">
    <w:abstractNumId w:val="5"/>
  </w:num>
  <w:num w:numId="7">
    <w:abstractNumId w:val="76"/>
  </w:num>
  <w:num w:numId="8">
    <w:abstractNumId w:val="13"/>
  </w:num>
  <w:num w:numId="9">
    <w:abstractNumId w:val="6"/>
  </w:num>
  <w:num w:numId="10">
    <w:abstractNumId w:val="9"/>
  </w:num>
  <w:num w:numId="11">
    <w:abstractNumId w:val="35"/>
  </w:num>
  <w:num w:numId="12">
    <w:abstractNumId w:val="41"/>
  </w:num>
  <w:num w:numId="13">
    <w:abstractNumId w:val="4"/>
  </w:num>
  <w:num w:numId="14">
    <w:abstractNumId w:val="57"/>
  </w:num>
  <w:num w:numId="15">
    <w:abstractNumId w:val="67"/>
  </w:num>
  <w:num w:numId="16">
    <w:abstractNumId w:val="71"/>
  </w:num>
  <w:num w:numId="17">
    <w:abstractNumId w:val="77"/>
  </w:num>
  <w:num w:numId="18">
    <w:abstractNumId w:val="25"/>
  </w:num>
  <w:num w:numId="19">
    <w:abstractNumId w:val="62"/>
  </w:num>
  <w:num w:numId="20">
    <w:abstractNumId w:val="61"/>
  </w:num>
  <w:num w:numId="21">
    <w:abstractNumId w:val="55"/>
  </w:num>
  <w:num w:numId="22">
    <w:abstractNumId w:val="52"/>
  </w:num>
  <w:num w:numId="23">
    <w:abstractNumId w:val="73"/>
  </w:num>
  <w:num w:numId="24">
    <w:abstractNumId w:val="68"/>
  </w:num>
  <w:num w:numId="25">
    <w:abstractNumId w:val="1"/>
  </w:num>
  <w:num w:numId="26">
    <w:abstractNumId w:val="8"/>
  </w:num>
  <w:num w:numId="27">
    <w:abstractNumId w:val="2"/>
  </w:num>
  <w:num w:numId="28">
    <w:abstractNumId w:val="10"/>
  </w:num>
  <w:num w:numId="29">
    <w:abstractNumId w:val="53"/>
  </w:num>
  <w:num w:numId="30">
    <w:abstractNumId w:val="42"/>
  </w:num>
  <w:num w:numId="31">
    <w:abstractNumId w:val="45"/>
  </w:num>
  <w:num w:numId="32">
    <w:abstractNumId w:val="24"/>
  </w:num>
  <w:num w:numId="33">
    <w:abstractNumId w:val="49"/>
  </w:num>
  <w:num w:numId="34">
    <w:abstractNumId w:val="44"/>
  </w:num>
  <w:num w:numId="35">
    <w:abstractNumId w:val="75"/>
  </w:num>
  <w:num w:numId="36">
    <w:abstractNumId w:val="58"/>
  </w:num>
  <w:num w:numId="37">
    <w:abstractNumId w:val="20"/>
  </w:num>
  <w:num w:numId="38">
    <w:abstractNumId w:val="51"/>
  </w:num>
  <w:num w:numId="39">
    <w:abstractNumId w:val="3"/>
  </w:num>
  <w:num w:numId="40">
    <w:abstractNumId w:val="0"/>
  </w:num>
  <w:num w:numId="41">
    <w:abstractNumId w:val="18"/>
  </w:num>
  <w:num w:numId="42">
    <w:abstractNumId w:val="14"/>
  </w:num>
  <w:num w:numId="43">
    <w:abstractNumId w:val="56"/>
  </w:num>
  <w:num w:numId="44">
    <w:abstractNumId w:val="37"/>
  </w:num>
  <w:num w:numId="45">
    <w:abstractNumId w:val="47"/>
  </w:num>
  <w:num w:numId="46">
    <w:abstractNumId w:val="40"/>
  </w:num>
  <w:num w:numId="47">
    <w:abstractNumId w:val="34"/>
  </w:num>
  <w:num w:numId="48">
    <w:abstractNumId w:val="33"/>
  </w:num>
  <w:num w:numId="49">
    <w:abstractNumId w:val="46"/>
  </w:num>
  <w:num w:numId="50">
    <w:abstractNumId w:val="43"/>
  </w:num>
  <w:num w:numId="51">
    <w:abstractNumId w:val="70"/>
  </w:num>
  <w:num w:numId="52">
    <w:abstractNumId w:val="11"/>
  </w:num>
  <w:num w:numId="53">
    <w:abstractNumId w:val="66"/>
  </w:num>
  <w:num w:numId="54">
    <w:abstractNumId w:val="19"/>
  </w:num>
  <w:num w:numId="55">
    <w:abstractNumId w:val="79"/>
  </w:num>
  <w:num w:numId="56">
    <w:abstractNumId w:val="32"/>
  </w:num>
  <w:num w:numId="57">
    <w:abstractNumId w:val="27"/>
  </w:num>
  <w:num w:numId="58">
    <w:abstractNumId w:val="31"/>
  </w:num>
  <w:num w:numId="59">
    <w:abstractNumId w:val="21"/>
  </w:num>
  <w:num w:numId="60">
    <w:abstractNumId w:val="60"/>
  </w:num>
  <w:num w:numId="61">
    <w:abstractNumId w:val="72"/>
  </w:num>
  <w:num w:numId="62">
    <w:abstractNumId w:val="30"/>
  </w:num>
  <w:num w:numId="63">
    <w:abstractNumId w:val="26"/>
  </w:num>
  <w:num w:numId="64">
    <w:abstractNumId w:val="48"/>
  </w:num>
  <w:num w:numId="65">
    <w:abstractNumId w:val="29"/>
  </w:num>
  <w:num w:numId="66">
    <w:abstractNumId w:val="65"/>
  </w:num>
  <w:num w:numId="67">
    <w:abstractNumId w:val="59"/>
  </w:num>
  <w:num w:numId="68">
    <w:abstractNumId w:val="64"/>
  </w:num>
  <w:num w:numId="69">
    <w:abstractNumId w:val="69"/>
  </w:num>
  <w:num w:numId="70">
    <w:abstractNumId w:val="38"/>
  </w:num>
  <w:num w:numId="71">
    <w:abstractNumId w:val="63"/>
  </w:num>
  <w:num w:numId="72">
    <w:abstractNumId w:val="22"/>
  </w:num>
  <w:num w:numId="73">
    <w:abstractNumId w:val="50"/>
  </w:num>
  <w:num w:numId="74">
    <w:abstractNumId w:val="74"/>
  </w:num>
  <w:num w:numId="75">
    <w:abstractNumId w:val="12"/>
  </w:num>
  <w:num w:numId="76">
    <w:abstractNumId w:val="78"/>
  </w:num>
  <w:num w:numId="77">
    <w:abstractNumId w:val="28"/>
  </w:num>
  <w:num w:numId="78">
    <w:abstractNumId w:val="54"/>
  </w:num>
  <w:num w:numId="79">
    <w:abstractNumId w:val="16"/>
  </w:num>
  <w:num w:numId="80">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DA"/>
    <w:rsid w:val="0000048F"/>
    <w:rsid w:val="0000081D"/>
    <w:rsid w:val="000017FA"/>
    <w:rsid w:val="00001A5A"/>
    <w:rsid w:val="000022E8"/>
    <w:rsid w:val="00002F7D"/>
    <w:rsid w:val="000038CA"/>
    <w:rsid w:val="00005F43"/>
    <w:rsid w:val="000062A2"/>
    <w:rsid w:val="000065CF"/>
    <w:rsid w:val="00007102"/>
    <w:rsid w:val="00010ABB"/>
    <w:rsid w:val="00011004"/>
    <w:rsid w:val="00012130"/>
    <w:rsid w:val="000123BF"/>
    <w:rsid w:val="0001259F"/>
    <w:rsid w:val="00012624"/>
    <w:rsid w:val="00012B59"/>
    <w:rsid w:val="0001386D"/>
    <w:rsid w:val="00013AE6"/>
    <w:rsid w:val="00013E66"/>
    <w:rsid w:val="0001535D"/>
    <w:rsid w:val="00015A51"/>
    <w:rsid w:val="00016287"/>
    <w:rsid w:val="00016A58"/>
    <w:rsid w:val="000172BB"/>
    <w:rsid w:val="000173E1"/>
    <w:rsid w:val="000202C9"/>
    <w:rsid w:val="000206DD"/>
    <w:rsid w:val="00020930"/>
    <w:rsid w:val="00021024"/>
    <w:rsid w:val="00021878"/>
    <w:rsid w:val="00021C1F"/>
    <w:rsid w:val="00022C08"/>
    <w:rsid w:val="00022DE2"/>
    <w:rsid w:val="00022F01"/>
    <w:rsid w:val="00023BEF"/>
    <w:rsid w:val="00023C17"/>
    <w:rsid w:val="00024880"/>
    <w:rsid w:val="00025668"/>
    <w:rsid w:val="00026019"/>
    <w:rsid w:val="00027643"/>
    <w:rsid w:val="00027B02"/>
    <w:rsid w:val="00030A0C"/>
    <w:rsid w:val="00030DF4"/>
    <w:rsid w:val="0003120F"/>
    <w:rsid w:val="000313BB"/>
    <w:rsid w:val="00031D45"/>
    <w:rsid w:val="00031E92"/>
    <w:rsid w:val="00032ED3"/>
    <w:rsid w:val="0003312E"/>
    <w:rsid w:val="000333CA"/>
    <w:rsid w:val="00033648"/>
    <w:rsid w:val="00033884"/>
    <w:rsid w:val="00033FA2"/>
    <w:rsid w:val="0003440E"/>
    <w:rsid w:val="00040B56"/>
    <w:rsid w:val="00041938"/>
    <w:rsid w:val="00041AB3"/>
    <w:rsid w:val="00041D29"/>
    <w:rsid w:val="00041DC4"/>
    <w:rsid w:val="000429C0"/>
    <w:rsid w:val="0004347A"/>
    <w:rsid w:val="00043587"/>
    <w:rsid w:val="00046614"/>
    <w:rsid w:val="00046743"/>
    <w:rsid w:val="00046822"/>
    <w:rsid w:val="0005063F"/>
    <w:rsid w:val="00050865"/>
    <w:rsid w:val="0005158D"/>
    <w:rsid w:val="00051838"/>
    <w:rsid w:val="0005213F"/>
    <w:rsid w:val="00052A7F"/>
    <w:rsid w:val="000534F4"/>
    <w:rsid w:val="000535E6"/>
    <w:rsid w:val="000549D0"/>
    <w:rsid w:val="00054D26"/>
    <w:rsid w:val="00055157"/>
    <w:rsid w:val="0005533A"/>
    <w:rsid w:val="00056294"/>
    <w:rsid w:val="00056D1D"/>
    <w:rsid w:val="00057F7B"/>
    <w:rsid w:val="00060855"/>
    <w:rsid w:val="00060EA1"/>
    <w:rsid w:val="00061CBE"/>
    <w:rsid w:val="00062C42"/>
    <w:rsid w:val="00064230"/>
    <w:rsid w:val="00064A4F"/>
    <w:rsid w:val="00065B43"/>
    <w:rsid w:val="00065DE0"/>
    <w:rsid w:val="00066085"/>
    <w:rsid w:val="00066090"/>
    <w:rsid w:val="00066153"/>
    <w:rsid w:val="00067ADC"/>
    <w:rsid w:val="00071177"/>
    <w:rsid w:val="000730A2"/>
    <w:rsid w:val="00073689"/>
    <w:rsid w:val="00073E77"/>
    <w:rsid w:val="0007437B"/>
    <w:rsid w:val="00074D12"/>
    <w:rsid w:val="00074E2C"/>
    <w:rsid w:val="00074F9F"/>
    <w:rsid w:val="00075765"/>
    <w:rsid w:val="00075898"/>
    <w:rsid w:val="00075C14"/>
    <w:rsid w:val="0007643B"/>
    <w:rsid w:val="000764C1"/>
    <w:rsid w:val="000767F2"/>
    <w:rsid w:val="00076A08"/>
    <w:rsid w:val="0007794A"/>
    <w:rsid w:val="00077FB5"/>
    <w:rsid w:val="00080859"/>
    <w:rsid w:val="00080ED1"/>
    <w:rsid w:val="0008196B"/>
    <w:rsid w:val="00083109"/>
    <w:rsid w:val="00084876"/>
    <w:rsid w:val="00084F7A"/>
    <w:rsid w:val="000861AB"/>
    <w:rsid w:val="0009041E"/>
    <w:rsid w:val="00090A42"/>
    <w:rsid w:val="000910A8"/>
    <w:rsid w:val="000918F8"/>
    <w:rsid w:val="00093D8B"/>
    <w:rsid w:val="000949F5"/>
    <w:rsid w:val="00094A97"/>
    <w:rsid w:val="000951DE"/>
    <w:rsid w:val="00095285"/>
    <w:rsid w:val="0009686E"/>
    <w:rsid w:val="000969AA"/>
    <w:rsid w:val="0009722E"/>
    <w:rsid w:val="000972D3"/>
    <w:rsid w:val="000A060A"/>
    <w:rsid w:val="000A07CB"/>
    <w:rsid w:val="000A14AE"/>
    <w:rsid w:val="000A1577"/>
    <w:rsid w:val="000A2DA7"/>
    <w:rsid w:val="000A316B"/>
    <w:rsid w:val="000A33BC"/>
    <w:rsid w:val="000A3CA4"/>
    <w:rsid w:val="000A4196"/>
    <w:rsid w:val="000A42F7"/>
    <w:rsid w:val="000A4335"/>
    <w:rsid w:val="000A4506"/>
    <w:rsid w:val="000A688B"/>
    <w:rsid w:val="000A6C16"/>
    <w:rsid w:val="000B0DE9"/>
    <w:rsid w:val="000B14CC"/>
    <w:rsid w:val="000B1E2C"/>
    <w:rsid w:val="000B1EF4"/>
    <w:rsid w:val="000B2628"/>
    <w:rsid w:val="000B3023"/>
    <w:rsid w:val="000B320E"/>
    <w:rsid w:val="000B3316"/>
    <w:rsid w:val="000B36D0"/>
    <w:rsid w:val="000B38F8"/>
    <w:rsid w:val="000B3A3B"/>
    <w:rsid w:val="000B3D8D"/>
    <w:rsid w:val="000B3E8D"/>
    <w:rsid w:val="000B4566"/>
    <w:rsid w:val="000B46D9"/>
    <w:rsid w:val="000B5630"/>
    <w:rsid w:val="000B5651"/>
    <w:rsid w:val="000B587D"/>
    <w:rsid w:val="000B6029"/>
    <w:rsid w:val="000B6B73"/>
    <w:rsid w:val="000C0C0A"/>
    <w:rsid w:val="000C0D7A"/>
    <w:rsid w:val="000C0EBA"/>
    <w:rsid w:val="000C1472"/>
    <w:rsid w:val="000C209A"/>
    <w:rsid w:val="000C27F8"/>
    <w:rsid w:val="000C35F3"/>
    <w:rsid w:val="000C4FF7"/>
    <w:rsid w:val="000C5254"/>
    <w:rsid w:val="000C53ED"/>
    <w:rsid w:val="000C62EB"/>
    <w:rsid w:val="000C66AD"/>
    <w:rsid w:val="000C6A44"/>
    <w:rsid w:val="000C70E7"/>
    <w:rsid w:val="000C7668"/>
    <w:rsid w:val="000C79D9"/>
    <w:rsid w:val="000D04C2"/>
    <w:rsid w:val="000D1309"/>
    <w:rsid w:val="000D3A50"/>
    <w:rsid w:val="000D3F12"/>
    <w:rsid w:val="000D5337"/>
    <w:rsid w:val="000D56E5"/>
    <w:rsid w:val="000D6828"/>
    <w:rsid w:val="000D6D56"/>
    <w:rsid w:val="000E00E2"/>
    <w:rsid w:val="000E025C"/>
    <w:rsid w:val="000E258D"/>
    <w:rsid w:val="000E2D91"/>
    <w:rsid w:val="000E4756"/>
    <w:rsid w:val="000E626A"/>
    <w:rsid w:val="000E6FA9"/>
    <w:rsid w:val="000F0303"/>
    <w:rsid w:val="000F04BC"/>
    <w:rsid w:val="000F11A7"/>
    <w:rsid w:val="000F149E"/>
    <w:rsid w:val="000F14D3"/>
    <w:rsid w:val="000F1A9E"/>
    <w:rsid w:val="000F3572"/>
    <w:rsid w:val="000F365F"/>
    <w:rsid w:val="000F38A4"/>
    <w:rsid w:val="000F3B07"/>
    <w:rsid w:val="000F3C48"/>
    <w:rsid w:val="000F4287"/>
    <w:rsid w:val="000F42DC"/>
    <w:rsid w:val="000F43D0"/>
    <w:rsid w:val="000F48D7"/>
    <w:rsid w:val="000F53F6"/>
    <w:rsid w:val="000F5702"/>
    <w:rsid w:val="000F5DAE"/>
    <w:rsid w:val="000F628B"/>
    <w:rsid w:val="000F6415"/>
    <w:rsid w:val="000F6B08"/>
    <w:rsid w:val="000F6CC8"/>
    <w:rsid w:val="000F70CD"/>
    <w:rsid w:val="000F72A8"/>
    <w:rsid w:val="000F79A6"/>
    <w:rsid w:val="000F7D8D"/>
    <w:rsid w:val="00100245"/>
    <w:rsid w:val="001005C7"/>
    <w:rsid w:val="00100998"/>
    <w:rsid w:val="00100CDD"/>
    <w:rsid w:val="00101C76"/>
    <w:rsid w:val="001026ED"/>
    <w:rsid w:val="001029D0"/>
    <w:rsid w:val="001032F1"/>
    <w:rsid w:val="00103A5D"/>
    <w:rsid w:val="00103EA6"/>
    <w:rsid w:val="00103EEA"/>
    <w:rsid w:val="0010446A"/>
    <w:rsid w:val="00106E27"/>
    <w:rsid w:val="00107904"/>
    <w:rsid w:val="00107C73"/>
    <w:rsid w:val="001107D9"/>
    <w:rsid w:val="00110A10"/>
    <w:rsid w:val="00110C5E"/>
    <w:rsid w:val="00111A26"/>
    <w:rsid w:val="001120E7"/>
    <w:rsid w:val="0011260F"/>
    <w:rsid w:val="00113041"/>
    <w:rsid w:val="00115773"/>
    <w:rsid w:val="00116922"/>
    <w:rsid w:val="00116A74"/>
    <w:rsid w:val="00117E1B"/>
    <w:rsid w:val="00117EAC"/>
    <w:rsid w:val="00120209"/>
    <w:rsid w:val="00120A40"/>
    <w:rsid w:val="00120CBE"/>
    <w:rsid w:val="001214FE"/>
    <w:rsid w:val="00122FF7"/>
    <w:rsid w:val="001233FC"/>
    <w:rsid w:val="00123FB6"/>
    <w:rsid w:val="00124410"/>
    <w:rsid w:val="0012536C"/>
    <w:rsid w:val="00125FA6"/>
    <w:rsid w:val="00126B0C"/>
    <w:rsid w:val="00126D68"/>
    <w:rsid w:val="00126DDB"/>
    <w:rsid w:val="0012734E"/>
    <w:rsid w:val="00127EB6"/>
    <w:rsid w:val="00130815"/>
    <w:rsid w:val="00131224"/>
    <w:rsid w:val="00131265"/>
    <w:rsid w:val="00131CE0"/>
    <w:rsid w:val="0013262E"/>
    <w:rsid w:val="001329E7"/>
    <w:rsid w:val="00133889"/>
    <w:rsid w:val="00133BDF"/>
    <w:rsid w:val="001355CB"/>
    <w:rsid w:val="0013635F"/>
    <w:rsid w:val="001366A8"/>
    <w:rsid w:val="001371E4"/>
    <w:rsid w:val="00140C21"/>
    <w:rsid w:val="0014177A"/>
    <w:rsid w:val="00141CD2"/>
    <w:rsid w:val="00142014"/>
    <w:rsid w:val="001421DB"/>
    <w:rsid w:val="00142254"/>
    <w:rsid w:val="001438B0"/>
    <w:rsid w:val="00144862"/>
    <w:rsid w:val="00145D95"/>
    <w:rsid w:val="00146EA1"/>
    <w:rsid w:val="0014758C"/>
    <w:rsid w:val="00147F03"/>
    <w:rsid w:val="001500AE"/>
    <w:rsid w:val="001505F4"/>
    <w:rsid w:val="001518DA"/>
    <w:rsid w:val="00151F07"/>
    <w:rsid w:val="00152BE4"/>
    <w:rsid w:val="00152C8A"/>
    <w:rsid w:val="00152FD3"/>
    <w:rsid w:val="00153809"/>
    <w:rsid w:val="00154AFE"/>
    <w:rsid w:val="00154E57"/>
    <w:rsid w:val="001550CA"/>
    <w:rsid w:val="00155BAB"/>
    <w:rsid w:val="00155FC7"/>
    <w:rsid w:val="00155FDF"/>
    <w:rsid w:val="001563A3"/>
    <w:rsid w:val="00156455"/>
    <w:rsid w:val="00156D56"/>
    <w:rsid w:val="00156D88"/>
    <w:rsid w:val="00157247"/>
    <w:rsid w:val="0016080D"/>
    <w:rsid w:val="00160968"/>
    <w:rsid w:val="00160E31"/>
    <w:rsid w:val="0016140C"/>
    <w:rsid w:val="00161D50"/>
    <w:rsid w:val="001625C6"/>
    <w:rsid w:val="00162E9E"/>
    <w:rsid w:val="00163383"/>
    <w:rsid w:val="00163636"/>
    <w:rsid w:val="0016365C"/>
    <w:rsid w:val="00163E57"/>
    <w:rsid w:val="001644CB"/>
    <w:rsid w:val="001650C6"/>
    <w:rsid w:val="001654D7"/>
    <w:rsid w:val="00167221"/>
    <w:rsid w:val="001701CC"/>
    <w:rsid w:val="00170CED"/>
    <w:rsid w:val="00171583"/>
    <w:rsid w:val="00172358"/>
    <w:rsid w:val="001724BD"/>
    <w:rsid w:val="00172682"/>
    <w:rsid w:val="001735E7"/>
    <w:rsid w:val="00173AD9"/>
    <w:rsid w:val="00174767"/>
    <w:rsid w:val="001761ED"/>
    <w:rsid w:val="0017652F"/>
    <w:rsid w:val="00176BD8"/>
    <w:rsid w:val="0017769C"/>
    <w:rsid w:val="001777D9"/>
    <w:rsid w:val="00177FFC"/>
    <w:rsid w:val="00180D73"/>
    <w:rsid w:val="00181172"/>
    <w:rsid w:val="00181237"/>
    <w:rsid w:val="00181424"/>
    <w:rsid w:val="001827AA"/>
    <w:rsid w:val="00183093"/>
    <w:rsid w:val="00183DDB"/>
    <w:rsid w:val="001846A0"/>
    <w:rsid w:val="00184E62"/>
    <w:rsid w:val="00184FC8"/>
    <w:rsid w:val="001855EF"/>
    <w:rsid w:val="00185FBD"/>
    <w:rsid w:val="001860DC"/>
    <w:rsid w:val="0018707E"/>
    <w:rsid w:val="001874BB"/>
    <w:rsid w:val="00187C1B"/>
    <w:rsid w:val="00187DEF"/>
    <w:rsid w:val="00190CA5"/>
    <w:rsid w:val="00191318"/>
    <w:rsid w:val="001915C5"/>
    <w:rsid w:val="00192CAE"/>
    <w:rsid w:val="00193B48"/>
    <w:rsid w:val="00193DF1"/>
    <w:rsid w:val="00193E61"/>
    <w:rsid w:val="00194E90"/>
    <w:rsid w:val="001958CC"/>
    <w:rsid w:val="001959C8"/>
    <w:rsid w:val="00196450"/>
    <w:rsid w:val="001965C7"/>
    <w:rsid w:val="0019676D"/>
    <w:rsid w:val="00196F20"/>
    <w:rsid w:val="00197CFC"/>
    <w:rsid w:val="001A0CA0"/>
    <w:rsid w:val="001A1462"/>
    <w:rsid w:val="001A22CF"/>
    <w:rsid w:val="001A2424"/>
    <w:rsid w:val="001A24C9"/>
    <w:rsid w:val="001A30E3"/>
    <w:rsid w:val="001A3B87"/>
    <w:rsid w:val="001A3E3C"/>
    <w:rsid w:val="001A5278"/>
    <w:rsid w:val="001A5D13"/>
    <w:rsid w:val="001A6D2C"/>
    <w:rsid w:val="001A794A"/>
    <w:rsid w:val="001B05AC"/>
    <w:rsid w:val="001B0ACD"/>
    <w:rsid w:val="001B12CC"/>
    <w:rsid w:val="001B2078"/>
    <w:rsid w:val="001B26BE"/>
    <w:rsid w:val="001B27BC"/>
    <w:rsid w:val="001B3B71"/>
    <w:rsid w:val="001B3EDB"/>
    <w:rsid w:val="001B41CD"/>
    <w:rsid w:val="001B48A5"/>
    <w:rsid w:val="001B54D7"/>
    <w:rsid w:val="001B6633"/>
    <w:rsid w:val="001B73D2"/>
    <w:rsid w:val="001B7414"/>
    <w:rsid w:val="001B76D8"/>
    <w:rsid w:val="001B7F77"/>
    <w:rsid w:val="001B7FE6"/>
    <w:rsid w:val="001C0268"/>
    <w:rsid w:val="001C0304"/>
    <w:rsid w:val="001C0989"/>
    <w:rsid w:val="001C0A62"/>
    <w:rsid w:val="001C0FE2"/>
    <w:rsid w:val="001C2AF7"/>
    <w:rsid w:val="001C3332"/>
    <w:rsid w:val="001C4070"/>
    <w:rsid w:val="001C5298"/>
    <w:rsid w:val="001C6B25"/>
    <w:rsid w:val="001C6C53"/>
    <w:rsid w:val="001C7E18"/>
    <w:rsid w:val="001D226A"/>
    <w:rsid w:val="001D2731"/>
    <w:rsid w:val="001D3A95"/>
    <w:rsid w:val="001D3D4B"/>
    <w:rsid w:val="001D3DA2"/>
    <w:rsid w:val="001D3F2F"/>
    <w:rsid w:val="001D5C6C"/>
    <w:rsid w:val="001D5DF3"/>
    <w:rsid w:val="001D666A"/>
    <w:rsid w:val="001D71A0"/>
    <w:rsid w:val="001D7A87"/>
    <w:rsid w:val="001D7FA8"/>
    <w:rsid w:val="001E141B"/>
    <w:rsid w:val="001E173A"/>
    <w:rsid w:val="001E2148"/>
    <w:rsid w:val="001E269B"/>
    <w:rsid w:val="001E2CFF"/>
    <w:rsid w:val="001E346D"/>
    <w:rsid w:val="001E3548"/>
    <w:rsid w:val="001E3B87"/>
    <w:rsid w:val="001E3BF7"/>
    <w:rsid w:val="001E3D98"/>
    <w:rsid w:val="001E4047"/>
    <w:rsid w:val="001E5312"/>
    <w:rsid w:val="001E544F"/>
    <w:rsid w:val="001E6E1E"/>
    <w:rsid w:val="001E744B"/>
    <w:rsid w:val="001E7EA4"/>
    <w:rsid w:val="001F0471"/>
    <w:rsid w:val="001F08F6"/>
    <w:rsid w:val="001F1621"/>
    <w:rsid w:val="001F2466"/>
    <w:rsid w:val="001F3524"/>
    <w:rsid w:val="001F3798"/>
    <w:rsid w:val="001F5B74"/>
    <w:rsid w:val="001F5E26"/>
    <w:rsid w:val="001F64E7"/>
    <w:rsid w:val="001F65F3"/>
    <w:rsid w:val="001F6AC3"/>
    <w:rsid w:val="001F7263"/>
    <w:rsid w:val="001F7B40"/>
    <w:rsid w:val="00200EF3"/>
    <w:rsid w:val="0020308D"/>
    <w:rsid w:val="002031E2"/>
    <w:rsid w:val="002041FF"/>
    <w:rsid w:val="002047B6"/>
    <w:rsid w:val="00204C54"/>
    <w:rsid w:val="00205925"/>
    <w:rsid w:val="00206142"/>
    <w:rsid w:val="0020690B"/>
    <w:rsid w:val="00206DB9"/>
    <w:rsid w:val="0020751C"/>
    <w:rsid w:val="00210F72"/>
    <w:rsid w:val="002113EA"/>
    <w:rsid w:val="002135BF"/>
    <w:rsid w:val="00213B0B"/>
    <w:rsid w:val="002147F5"/>
    <w:rsid w:val="00214ECA"/>
    <w:rsid w:val="0021564E"/>
    <w:rsid w:val="00215985"/>
    <w:rsid w:val="002168FE"/>
    <w:rsid w:val="00216C0C"/>
    <w:rsid w:val="00216DD9"/>
    <w:rsid w:val="00217093"/>
    <w:rsid w:val="00217237"/>
    <w:rsid w:val="002178E7"/>
    <w:rsid w:val="00217BCC"/>
    <w:rsid w:val="00220294"/>
    <w:rsid w:val="002202C6"/>
    <w:rsid w:val="00220622"/>
    <w:rsid w:val="00221962"/>
    <w:rsid w:val="00221C5D"/>
    <w:rsid w:val="00222177"/>
    <w:rsid w:val="00222F07"/>
    <w:rsid w:val="00223056"/>
    <w:rsid w:val="002235A8"/>
    <w:rsid w:val="0022380A"/>
    <w:rsid w:val="002244CE"/>
    <w:rsid w:val="002244E0"/>
    <w:rsid w:val="002248D5"/>
    <w:rsid w:val="002250C9"/>
    <w:rsid w:val="0022557B"/>
    <w:rsid w:val="0022597F"/>
    <w:rsid w:val="00225C0F"/>
    <w:rsid w:val="00225D0F"/>
    <w:rsid w:val="002268AE"/>
    <w:rsid w:val="00226C6D"/>
    <w:rsid w:val="00227D25"/>
    <w:rsid w:val="00230D2A"/>
    <w:rsid w:val="00231562"/>
    <w:rsid w:val="002316F0"/>
    <w:rsid w:val="002318B3"/>
    <w:rsid w:val="00231DD3"/>
    <w:rsid w:val="00231F15"/>
    <w:rsid w:val="00232255"/>
    <w:rsid w:val="002323F1"/>
    <w:rsid w:val="00232EC6"/>
    <w:rsid w:val="00233535"/>
    <w:rsid w:val="00233B8E"/>
    <w:rsid w:val="00233B96"/>
    <w:rsid w:val="00234BDA"/>
    <w:rsid w:val="00236637"/>
    <w:rsid w:val="00236A1D"/>
    <w:rsid w:val="00236B91"/>
    <w:rsid w:val="0024054B"/>
    <w:rsid w:val="00241A2E"/>
    <w:rsid w:val="00242031"/>
    <w:rsid w:val="00242D80"/>
    <w:rsid w:val="00244AA5"/>
    <w:rsid w:val="00244E21"/>
    <w:rsid w:val="00245577"/>
    <w:rsid w:val="0024587E"/>
    <w:rsid w:val="002458BB"/>
    <w:rsid w:val="00246253"/>
    <w:rsid w:val="002467F2"/>
    <w:rsid w:val="002471D2"/>
    <w:rsid w:val="0024721F"/>
    <w:rsid w:val="00247445"/>
    <w:rsid w:val="002513E6"/>
    <w:rsid w:val="00252189"/>
    <w:rsid w:val="00252E22"/>
    <w:rsid w:val="00253431"/>
    <w:rsid w:val="00253539"/>
    <w:rsid w:val="002536CD"/>
    <w:rsid w:val="00253DCB"/>
    <w:rsid w:val="00253FFB"/>
    <w:rsid w:val="00254112"/>
    <w:rsid w:val="00255896"/>
    <w:rsid w:val="00256D1E"/>
    <w:rsid w:val="00257C0C"/>
    <w:rsid w:val="00257CC4"/>
    <w:rsid w:val="00260382"/>
    <w:rsid w:val="00260C19"/>
    <w:rsid w:val="0026284C"/>
    <w:rsid w:val="00262933"/>
    <w:rsid w:val="00263056"/>
    <w:rsid w:val="002631BF"/>
    <w:rsid w:val="002632A2"/>
    <w:rsid w:val="00264078"/>
    <w:rsid w:val="00264350"/>
    <w:rsid w:val="00264FE7"/>
    <w:rsid w:val="0026572A"/>
    <w:rsid w:val="002659F3"/>
    <w:rsid w:val="00266628"/>
    <w:rsid w:val="00266A4A"/>
    <w:rsid w:val="0026772E"/>
    <w:rsid w:val="002677E7"/>
    <w:rsid w:val="00267E9E"/>
    <w:rsid w:val="00267F85"/>
    <w:rsid w:val="00270CF6"/>
    <w:rsid w:val="00270F58"/>
    <w:rsid w:val="002719E6"/>
    <w:rsid w:val="00271A93"/>
    <w:rsid w:val="00271F15"/>
    <w:rsid w:val="002721CC"/>
    <w:rsid w:val="002727BA"/>
    <w:rsid w:val="00272F80"/>
    <w:rsid w:val="002734B1"/>
    <w:rsid w:val="00275A7F"/>
    <w:rsid w:val="00275CD2"/>
    <w:rsid w:val="00275F9D"/>
    <w:rsid w:val="002773C2"/>
    <w:rsid w:val="002774C7"/>
    <w:rsid w:val="002776BE"/>
    <w:rsid w:val="0028080B"/>
    <w:rsid w:val="002814EA"/>
    <w:rsid w:val="0028155C"/>
    <w:rsid w:val="00281CCC"/>
    <w:rsid w:val="002821C2"/>
    <w:rsid w:val="00282BC8"/>
    <w:rsid w:val="00284210"/>
    <w:rsid w:val="00284951"/>
    <w:rsid w:val="00284E48"/>
    <w:rsid w:val="0028552A"/>
    <w:rsid w:val="0028711E"/>
    <w:rsid w:val="00290327"/>
    <w:rsid w:val="00291451"/>
    <w:rsid w:val="00293919"/>
    <w:rsid w:val="00293D15"/>
    <w:rsid w:val="002940AE"/>
    <w:rsid w:val="002946C6"/>
    <w:rsid w:val="00294F90"/>
    <w:rsid w:val="0029771E"/>
    <w:rsid w:val="00297BB3"/>
    <w:rsid w:val="002A072B"/>
    <w:rsid w:val="002A0A8E"/>
    <w:rsid w:val="002A21C8"/>
    <w:rsid w:val="002A22D8"/>
    <w:rsid w:val="002A26F6"/>
    <w:rsid w:val="002A2B39"/>
    <w:rsid w:val="002A2B3E"/>
    <w:rsid w:val="002A2CFB"/>
    <w:rsid w:val="002A2E02"/>
    <w:rsid w:val="002A3A8A"/>
    <w:rsid w:val="002A3D9E"/>
    <w:rsid w:val="002A4A79"/>
    <w:rsid w:val="002A5104"/>
    <w:rsid w:val="002A5620"/>
    <w:rsid w:val="002A56F2"/>
    <w:rsid w:val="002A5E2B"/>
    <w:rsid w:val="002A67F0"/>
    <w:rsid w:val="002A6857"/>
    <w:rsid w:val="002A7AFA"/>
    <w:rsid w:val="002B062D"/>
    <w:rsid w:val="002B100E"/>
    <w:rsid w:val="002B1C3E"/>
    <w:rsid w:val="002B2811"/>
    <w:rsid w:val="002B2BCF"/>
    <w:rsid w:val="002B3054"/>
    <w:rsid w:val="002B4C37"/>
    <w:rsid w:val="002B5547"/>
    <w:rsid w:val="002B5C6F"/>
    <w:rsid w:val="002B5D55"/>
    <w:rsid w:val="002B60AE"/>
    <w:rsid w:val="002B789B"/>
    <w:rsid w:val="002C0651"/>
    <w:rsid w:val="002C17A8"/>
    <w:rsid w:val="002C19FE"/>
    <w:rsid w:val="002C1A5A"/>
    <w:rsid w:val="002C1F6B"/>
    <w:rsid w:val="002C3A78"/>
    <w:rsid w:val="002C5171"/>
    <w:rsid w:val="002C58B3"/>
    <w:rsid w:val="002C603E"/>
    <w:rsid w:val="002C679D"/>
    <w:rsid w:val="002C69F4"/>
    <w:rsid w:val="002C6C94"/>
    <w:rsid w:val="002C71FC"/>
    <w:rsid w:val="002C760F"/>
    <w:rsid w:val="002D05A6"/>
    <w:rsid w:val="002D08FC"/>
    <w:rsid w:val="002D0EEA"/>
    <w:rsid w:val="002D1765"/>
    <w:rsid w:val="002D2A3D"/>
    <w:rsid w:val="002D391D"/>
    <w:rsid w:val="002D39FB"/>
    <w:rsid w:val="002D41C1"/>
    <w:rsid w:val="002D4751"/>
    <w:rsid w:val="002D4975"/>
    <w:rsid w:val="002D4CA5"/>
    <w:rsid w:val="002D536B"/>
    <w:rsid w:val="002D56AC"/>
    <w:rsid w:val="002D6091"/>
    <w:rsid w:val="002D6F8E"/>
    <w:rsid w:val="002D71F1"/>
    <w:rsid w:val="002D7A24"/>
    <w:rsid w:val="002D7EAA"/>
    <w:rsid w:val="002E0403"/>
    <w:rsid w:val="002E084B"/>
    <w:rsid w:val="002E116E"/>
    <w:rsid w:val="002E1C78"/>
    <w:rsid w:val="002E2346"/>
    <w:rsid w:val="002E295B"/>
    <w:rsid w:val="002E3310"/>
    <w:rsid w:val="002E3579"/>
    <w:rsid w:val="002E3A96"/>
    <w:rsid w:val="002E5688"/>
    <w:rsid w:val="002E6423"/>
    <w:rsid w:val="002E68DB"/>
    <w:rsid w:val="002E6BB5"/>
    <w:rsid w:val="002E6FDF"/>
    <w:rsid w:val="002E7681"/>
    <w:rsid w:val="002E7B8E"/>
    <w:rsid w:val="002F052A"/>
    <w:rsid w:val="002F0618"/>
    <w:rsid w:val="002F075F"/>
    <w:rsid w:val="002F189F"/>
    <w:rsid w:val="002F1C83"/>
    <w:rsid w:val="002F2217"/>
    <w:rsid w:val="002F327F"/>
    <w:rsid w:val="002F331D"/>
    <w:rsid w:val="002F4F2B"/>
    <w:rsid w:val="002F513D"/>
    <w:rsid w:val="002F5597"/>
    <w:rsid w:val="002F5C99"/>
    <w:rsid w:val="002F5CCC"/>
    <w:rsid w:val="002F5FC0"/>
    <w:rsid w:val="002F6469"/>
    <w:rsid w:val="002F6617"/>
    <w:rsid w:val="002F6AD0"/>
    <w:rsid w:val="002F7325"/>
    <w:rsid w:val="002F76CE"/>
    <w:rsid w:val="002F778F"/>
    <w:rsid w:val="00300258"/>
    <w:rsid w:val="003002DF"/>
    <w:rsid w:val="0030176A"/>
    <w:rsid w:val="00302310"/>
    <w:rsid w:val="00304818"/>
    <w:rsid w:val="00305364"/>
    <w:rsid w:val="00305AD4"/>
    <w:rsid w:val="00306931"/>
    <w:rsid w:val="003108CF"/>
    <w:rsid w:val="00310D26"/>
    <w:rsid w:val="0031142F"/>
    <w:rsid w:val="00311DC7"/>
    <w:rsid w:val="00312C52"/>
    <w:rsid w:val="00312E5D"/>
    <w:rsid w:val="00313925"/>
    <w:rsid w:val="003141B9"/>
    <w:rsid w:val="003142A6"/>
    <w:rsid w:val="003144A1"/>
    <w:rsid w:val="00314761"/>
    <w:rsid w:val="00314915"/>
    <w:rsid w:val="00314A58"/>
    <w:rsid w:val="00314C5A"/>
    <w:rsid w:val="00316858"/>
    <w:rsid w:val="00317535"/>
    <w:rsid w:val="00317AF9"/>
    <w:rsid w:val="00320D08"/>
    <w:rsid w:val="0032180C"/>
    <w:rsid w:val="0032234E"/>
    <w:rsid w:val="00323D6F"/>
    <w:rsid w:val="00324073"/>
    <w:rsid w:val="0032440F"/>
    <w:rsid w:val="0032445A"/>
    <w:rsid w:val="00324894"/>
    <w:rsid w:val="00324C09"/>
    <w:rsid w:val="00325042"/>
    <w:rsid w:val="0032602B"/>
    <w:rsid w:val="00326E3D"/>
    <w:rsid w:val="00326F8B"/>
    <w:rsid w:val="00330266"/>
    <w:rsid w:val="0033047A"/>
    <w:rsid w:val="00330960"/>
    <w:rsid w:val="00330EC0"/>
    <w:rsid w:val="0033107F"/>
    <w:rsid w:val="00331461"/>
    <w:rsid w:val="00331CB8"/>
    <w:rsid w:val="00331D64"/>
    <w:rsid w:val="00333028"/>
    <w:rsid w:val="003334DE"/>
    <w:rsid w:val="003337CE"/>
    <w:rsid w:val="00333DA1"/>
    <w:rsid w:val="00334714"/>
    <w:rsid w:val="003348C5"/>
    <w:rsid w:val="0033494A"/>
    <w:rsid w:val="00335640"/>
    <w:rsid w:val="0033577D"/>
    <w:rsid w:val="00335823"/>
    <w:rsid w:val="00335DE5"/>
    <w:rsid w:val="00337E7E"/>
    <w:rsid w:val="00340445"/>
    <w:rsid w:val="00340748"/>
    <w:rsid w:val="0034154C"/>
    <w:rsid w:val="00341619"/>
    <w:rsid w:val="00341B0F"/>
    <w:rsid w:val="00342999"/>
    <w:rsid w:val="00342A82"/>
    <w:rsid w:val="00343392"/>
    <w:rsid w:val="0034518E"/>
    <w:rsid w:val="0034532E"/>
    <w:rsid w:val="00345618"/>
    <w:rsid w:val="00345D0D"/>
    <w:rsid w:val="00345E0B"/>
    <w:rsid w:val="0034638A"/>
    <w:rsid w:val="00346BDE"/>
    <w:rsid w:val="00347D65"/>
    <w:rsid w:val="003500A3"/>
    <w:rsid w:val="00350132"/>
    <w:rsid w:val="003517B7"/>
    <w:rsid w:val="00351DE8"/>
    <w:rsid w:val="003545D1"/>
    <w:rsid w:val="00355049"/>
    <w:rsid w:val="003551D8"/>
    <w:rsid w:val="00355E49"/>
    <w:rsid w:val="003568FF"/>
    <w:rsid w:val="00360A47"/>
    <w:rsid w:val="00361A5A"/>
    <w:rsid w:val="00362299"/>
    <w:rsid w:val="0036275C"/>
    <w:rsid w:val="00362A03"/>
    <w:rsid w:val="00362FDE"/>
    <w:rsid w:val="00363532"/>
    <w:rsid w:val="00363A33"/>
    <w:rsid w:val="00363C7D"/>
    <w:rsid w:val="00364900"/>
    <w:rsid w:val="00364E27"/>
    <w:rsid w:val="00365500"/>
    <w:rsid w:val="00365EF4"/>
    <w:rsid w:val="0036670E"/>
    <w:rsid w:val="00366BCB"/>
    <w:rsid w:val="00367D2C"/>
    <w:rsid w:val="00370670"/>
    <w:rsid w:val="00371166"/>
    <w:rsid w:val="0037127D"/>
    <w:rsid w:val="00372236"/>
    <w:rsid w:val="0037248A"/>
    <w:rsid w:val="00372A5D"/>
    <w:rsid w:val="00372E62"/>
    <w:rsid w:val="00373039"/>
    <w:rsid w:val="00373314"/>
    <w:rsid w:val="00373FFE"/>
    <w:rsid w:val="00374F3D"/>
    <w:rsid w:val="0037520A"/>
    <w:rsid w:val="00375A92"/>
    <w:rsid w:val="00376743"/>
    <w:rsid w:val="003770E2"/>
    <w:rsid w:val="0037723D"/>
    <w:rsid w:val="0037738A"/>
    <w:rsid w:val="00377AD9"/>
    <w:rsid w:val="003804C6"/>
    <w:rsid w:val="00380693"/>
    <w:rsid w:val="003811CB"/>
    <w:rsid w:val="00382369"/>
    <w:rsid w:val="003825B6"/>
    <w:rsid w:val="003832D2"/>
    <w:rsid w:val="003841F5"/>
    <w:rsid w:val="00384F60"/>
    <w:rsid w:val="00385126"/>
    <w:rsid w:val="003854F7"/>
    <w:rsid w:val="0038552C"/>
    <w:rsid w:val="00385A33"/>
    <w:rsid w:val="00386F8E"/>
    <w:rsid w:val="003871F3"/>
    <w:rsid w:val="00387420"/>
    <w:rsid w:val="003917AF"/>
    <w:rsid w:val="00392008"/>
    <w:rsid w:val="0039460D"/>
    <w:rsid w:val="00394CCD"/>
    <w:rsid w:val="00394FCE"/>
    <w:rsid w:val="003978C3"/>
    <w:rsid w:val="0039797B"/>
    <w:rsid w:val="00397A3B"/>
    <w:rsid w:val="003A00E1"/>
    <w:rsid w:val="003A031D"/>
    <w:rsid w:val="003A0B12"/>
    <w:rsid w:val="003A18E3"/>
    <w:rsid w:val="003A20A2"/>
    <w:rsid w:val="003A256A"/>
    <w:rsid w:val="003A314D"/>
    <w:rsid w:val="003A32F4"/>
    <w:rsid w:val="003A3DEC"/>
    <w:rsid w:val="003A4421"/>
    <w:rsid w:val="003A4AEE"/>
    <w:rsid w:val="003A4F02"/>
    <w:rsid w:val="003A585D"/>
    <w:rsid w:val="003A5D7B"/>
    <w:rsid w:val="003A5E85"/>
    <w:rsid w:val="003A6470"/>
    <w:rsid w:val="003A728F"/>
    <w:rsid w:val="003A7EDA"/>
    <w:rsid w:val="003B05BC"/>
    <w:rsid w:val="003B11B2"/>
    <w:rsid w:val="003B1861"/>
    <w:rsid w:val="003B1924"/>
    <w:rsid w:val="003B1E72"/>
    <w:rsid w:val="003B1E90"/>
    <w:rsid w:val="003B2473"/>
    <w:rsid w:val="003B2573"/>
    <w:rsid w:val="003B2654"/>
    <w:rsid w:val="003B2C24"/>
    <w:rsid w:val="003B329A"/>
    <w:rsid w:val="003B363A"/>
    <w:rsid w:val="003B3A66"/>
    <w:rsid w:val="003B4736"/>
    <w:rsid w:val="003B4C42"/>
    <w:rsid w:val="003B5C9F"/>
    <w:rsid w:val="003B5CD8"/>
    <w:rsid w:val="003B6519"/>
    <w:rsid w:val="003B69E8"/>
    <w:rsid w:val="003B6A27"/>
    <w:rsid w:val="003B6A52"/>
    <w:rsid w:val="003C0C0E"/>
    <w:rsid w:val="003C15A7"/>
    <w:rsid w:val="003C1ADD"/>
    <w:rsid w:val="003C2037"/>
    <w:rsid w:val="003C2D30"/>
    <w:rsid w:val="003C2F22"/>
    <w:rsid w:val="003C3390"/>
    <w:rsid w:val="003C352A"/>
    <w:rsid w:val="003C37B6"/>
    <w:rsid w:val="003C4169"/>
    <w:rsid w:val="003C462A"/>
    <w:rsid w:val="003C4E04"/>
    <w:rsid w:val="003C5508"/>
    <w:rsid w:val="003C635E"/>
    <w:rsid w:val="003C6BAC"/>
    <w:rsid w:val="003C6C8E"/>
    <w:rsid w:val="003C6D57"/>
    <w:rsid w:val="003C7C36"/>
    <w:rsid w:val="003C7F4C"/>
    <w:rsid w:val="003D06C1"/>
    <w:rsid w:val="003D0962"/>
    <w:rsid w:val="003D0BB1"/>
    <w:rsid w:val="003D1AC3"/>
    <w:rsid w:val="003D1BEC"/>
    <w:rsid w:val="003D1D38"/>
    <w:rsid w:val="003D256F"/>
    <w:rsid w:val="003D26C0"/>
    <w:rsid w:val="003D3E1C"/>
    <w:rsid w:val="003D4C0F"/>
    <w:rsid w:val="003D5718"/>
    <w:rsid w:val="003D5D05"/>
    <w:rsid w:val="003D619E"/>
    <w:rsid w:val="003D66BC"/>
    <w:rsid w:val="003D675F"/>
    <w:rsid w:val="003D6A5A"/>
    <w:rsid w:val="003D7144"/>
    <w:rsid w:val="003D72E0"/>
    <w:rsid w:val="003D7895"/>
    <w:rsid w:val="003E0098"/>
    <w:rsid w:val="003E04D4"/>
    <w:rsid w:val="003E04DF"/>
    <w:rsid w:val="003E0C25"/>
    <w:rsid w:val="003E1146"/>
    <w:rsid w:val="003E2EE2"/>
    <w:rsid w:val="003E49C2"/>
    <w:rsid w:val="003E4AFB"/>
    <w:rsid w:val="003E4B65"/>
    <w:rsid w:val="003E58E5"/>
    <w:rsid w:val="003E61E1"/>
    <w:rsid w:val="003E7738"/>
    <w:rsid w:val="003F05B9"/>
    <w:rsid w:val="003F095E"/>
    <w:rsid w:val="003F0CE9"/>
    <w:rsid w:val="003F206E"/>
    <w:rsid w:val="003F21E5"/>
    <w:rsid w:val="003F233F"/>
    <w:rsid w:val="003F2E5A"/>
    <w:rsid w:val="003F3D66"/>
    <w:rsid w:val="003F3EEA"/>
    <w:rsid w:val="003F4A2C"/>
    <w:rsid w:val="003F4E3F"/>
    <w:rsid w:val="003F5214"/>
    <w:rsid w:val="003F5328"/>
    <w:rsid w:val="003F60A1"/>
    <w:rsid w:val="003F60A5"/>
    <w:rsid w:val="003F65A7"/>
    <w:rsid w:val="003F68EE"/>
    <w:rsid w:val="003F6FBB"/>
    <w:rsid w:val="003F71F6"/>
    <w:rsid w:val="003F74BD"/>
    <w:rsid w:val="003F7622"/>
    <w:rsid w:val="00400060"/>
    <w:rsid w:val="00400206"/>
    <w:rsid w:val="00400765"/>
    <w:rsid w:val="00400F01"/>
    <w:rsid w:val="004023B2"/>
    <w:rsid w:val="00402F68"/>
    <w:rsid w:val="004036D9"/>
    <w:rsid w:val="0040558B"/>
    <w:rsid w:val="00405CE5"/>
    <w:rsid w:val="004065C6"/>
    <w:rsid w:val="00406ACD"/>
    <w:rsid w:val="004107E7"/>
    <w:rsid w:val="00410BDD"/>
    <w:rsid w:val="00411CC6"/>
    <w:rsid w:val="00412127"/>
    <w:rsid w:val="0041223E"/>
    <w:rsid w:val="004123BB"/>
    <w:rsid w:val="0041280E"/>
    <w:rsid w:val="00413628"/>
    <w:rsid w:val="00413E48"/>
    <w:rsid w:val="00414390"/>
    <w:rsid w:val="004144BE"/>
    <w:rsid w:val="004149B3"/>
    <w:rsid w:val="00414B97"/>
    <w:rsid w:val="00415203"/>
    <w:rsid w:val="0041557D"/>
    <w:rsid w:val="00415983"/>
    <w:rsid w:val="00415A89"/>
    <w:rsid w:val="00415B28"/>
    <w:rsid w:val="00415C0C"/>
    <w:rsid w:val="00416BFD"/>
    <w:rsid w:val="004175B5"/>
    <w:rsid w:val="004204D5"/>
    <w:rsid w:val="004205A5"/>
    <w:rsid w:val="00421860"/>
    <w:rsid w:val="004225EE"/>
    <w:rsid w:val="004232BC"/>
    <w:rsid w:val="00423AA7"/>
    <w:rsid w:val="0042437F"/>
    <w:rsid w:val="00424B0D"/>
    <w:rsid w:val="00424DD0"/>
    <w:rsid w:val="004250D9"/>
    <w:rsid w:val="004255F0"/>
    <w:rsid w:val="00426438"/>
    <w:rsid w:val="00426B86"/>
    <w:rsid w:val="00427AFC"/>
    <w:rsid w:val="00431024"/>
    <w:rsid w:val="0043138F"/>
    <w:rsid w:val="0043158E"/>
    <w:rsid w:val="00431D76"/>
    <w:rsid w:val="00431D88"/>
    <w:rsid w:val="00431F5D"/>
    <w:rsid w:val="00432AAC"/>
    <w:rsid w:val="00432D9E"/>
    <w:rsid w:val="00433336"/>
    <w:rsid w:val="00434FB0"/>
    <w:rsid w:val="00435459"/>
    <w:rsid w:val="004360C4"/>
    <w:rsid w:val="00437CC4"/>
    <w:rsid w:val="004406CB"/>
    <w:rsid w:val="00440E79"/>
    <w:rsid w:val="00441C8B"/>
    <w:rsid w:val="00441CA9"/>
    <w:rsid w:val="00441E68"/>
    <w:rsid w:val="00442A67"/>
    <w:rsid w:val="00443173"/>
    <w:rsid w:val="00443FC4"/>
    <w:rsid w:val="00444B3B"/>
    <w:rsid w:val="00444C1F"/>
    <w:rsid w:val="00444E8E"/>
    <w:rsid w:val="00445E14"/>
    <w:rsid w:val="004470CE"/>
    <w:rsid w:val="004474E2"/>
    <w:rsid w:val="00447F5B"/>
    <w:rsid w:val="0045036F"/>
    <w:rsid w:val="00450BAE"/>
    <w:rsid w:val="004513D1"/>
    <w:rsid w:val="0045140B"/>
    <w:rsid w:val="004518E9"/>
    <w:rsid w:val="00452226"/>
    <w:rsid w:val="004525C4"/>
    <w:rsid w:val="0045316B"/>
    <w:rsid w:val="004531DE"/>
    <w:rsid w:val="004533F6"/>
    <w:rsid w:val="00453717"/>
    <w:rsid w:val="00453E3E"/>
    <w:rsid w:val="00453E5E"/>
    <w:rsid w:val="00453F1C"/>
    <w:rsid w:val="004540DC"/>
    <w:rsid w:val="00455A20"/>
    <w:rsid w:val="00455F1F"/>
    <w:rsid w:val="0045690D"/>
    <w:rsid w:val="00456C72"/>
    <w:rsid w:val="004571B0"/>
    <w:rsid w:val="004602F8"/>
    <w:rsid w:val="0046043E"/>
    <w:rsid w:val="00460E4C"/>
    <w:rsid w:val="00461248"/>
    <w:rsid w:val="00461707"/>
    <w:rsid w:val="004618B4"/>
    <w:rsid w:val="00461B70"/>
    <w:rsid w:val="0046315C"/>
    <w:rsid w:val="00463F45"/>
    <w:rsid w:val="0046461A"/>
    <w:rsid w:val="0046479F"/>
    <w:rsid w:val="0046481F"/>
    <w:rsid w:val="00464AB2"/>
    <w:rsid w:val="00464D03"/>
    <w:rsid w:val="00465150"/>
    <w:rsid w:val="004651C1"/>
    <w:rsid w:val="00465AA9"/>
    <w:rsid w:val="00466314"/>
    <w:rsid w:val="0046644C"/>
    <w:rsid w:val="00466A2E"/>
    <w:rsid w:val="00466F6D"/>
    <w:rsid w:val="00467355"/>
    <w:rsid w:val="00467675"/>
    <w:rsid w:val="0046774B"/>
    <w:rsid w:val="0046776F"/>
    <w:rsid w:val="004702AD"/>
    <w:rsid w:val="00470911"/>
    <w:rsid w:val="00471FD3"/>
    <w:rsid w:val="0047256A"/>
    <w:rsid w:val="00473399"/>
    <w:rsid w:val="0047348D"/>
    <w:rsid w:val="00473A61"/>
    <w:rsid w:val="00475682"/>
    <w:rsid w:val="00475BB3"/>
    <w:rsid w:val="004761EB"/>
    <w:rsid w:val="00477E4C"/>
    <w:rsid w:val="00480375"/>
    <w:rsid w:val="004804A2"/>
    <w:rsid w:val="004804E2"/>
    <w:rsid w:val="00480C2C"/>
    <w:rsid w:val="00480D9E"/>
    <w:rsid w:val="00480E13"/>
    <w:rsid w:val="004812EF"/>
    <w:rsid w:val="00481BD7"/>
    <w:rsid w:val="00482372"/>
    <w:rsid w:val="00482754"/>
    <w:rsid w:val="00482ACA"/>
    <w:rsid w:val="00483D0F"/>
    <w:rsid w:val="004840A1"/>
    <w:rsid w:val="00485E6A"/>
    <w:rsid w:val="00486C9B"/>
    <w:rsid w:val="00486DF7"/>
    <w:rsid w:val="004873D1"/>
    <w:rsid w:val="004875A3"/>
    <w:rsid w:val="00492296"/>
    <w:rsid w:val="0049265D"/>
    <w:rsid w:val="004926DC"/>
    <w:rsid w:val="0049310D"/>
    <w:rsid w:val="00493B91"/>
    <w:rsid w:val="00493EC7"/>
    <w:rsid w:val="0049488F"/>
    <w:rsid w:val="00495B9B"/>
    <w:rsid w:val="00495CFC"/>
    <w:rsid w:val="00496137"/>
    <w:rsid w:val="004972D3"/>
    <w:rsid w:val="00497D45"/>
    <w:rsid w:val="004A1107"/>
    <w:rsid w:val="004A28EE"/>
    <w:rsid w:val="004A2ADB"/>
    <w:rsid w:val="004A3B3C"/>
    <w:rsid w:val="004A3D40"/>
    <w:rsid w:val="004A3FA7"/>
    <w:rsid w:val="004A4794"/>
    <w:rsid w:val="004A55F3"/>
    <w:rsid w:val="004A574D"/>
    <w:rsid w:val="004A5ACF"/>
    <w:rsid w:val="004A62AD"/>
    <w:rsid w:val="004A6357"/>
    <w:rsid w:val="004A70C4"/>
    <w:rsid w:val="004A7A28"/>
    <w:rsid w:val="004B01AC"/>
    <w:rsid w:val="004B0C0E"/>
    <w:rsid w:val="004B0D2E"/>
    <w:rsid w:val="004B126B"/>
    <w:rsid w:val="004B1646"/>
    <w:rsid w:val="004B3461"/>
    <w:rsid w:val="004B411E"/>
    <w:rsid w:val="004B4B51"/>
    <w:rsid w:val="004B4F2B"/>
    <w:rsid w:val="004B4F8B"/>
    <w:rsid w:val="004B5173"/>
    <w:rsid w:val="004B51A9"/>
    <w:rsid w:val="004B53C8"/>
    <w:rsid w:val="004B5704"/>
    <w:rsid w:val="004B5DDF"/>
    <w:rsid w:val="004B6CD5"/>
    <w:rsid w:val="004C00EC"/>
    <w:rsid w:val="004C0B0E"/>
    <w:rsid w:val="004C0B89"/>
    <w:rsid w:val="004C0F8A"/>
    <w:rsid w:val="004C182C"/>
    <w:rsid w:val="004C2579"/>
    <w:rsid w:val="004C2C45"/>
    <w:rsid w:val="004C30AE"/>
    <w:rsid w:val="004C5D34"/>
    <w:rsid w:val="004C719B"/>
    <w:rsid w:val="004C7B8C"/>
    <w:rsid w:val="004C7CD6"/>
    <w:rsid w:val="004D033E"/>
    <w:rsid w:val="004D0CAF"/>
    <w:rsid w:val="004D1707"/>
    <w:rsid w:val="004D218A"/>
    <w:rsid w:val="004D25CD"/>
    <w:rsid w:val="004D275F"/>
    <w:rsid w:val="004D2BE5"/>
    <w:rsid w:val="004D2FB8"/>
    <w:rsid w:val="004D4331"/>
    <w:rsid w:val="004D5618"/>
    <w:rsid w:val="004D7E90"/>
    <w:rsid w:val="004D7F09"/>
    <w:rsid w:val="004E0136"/>
    <w:rsid w:val="004E03FE"/>
    <w:rsid w:val="004E2A57"/>
    <w:rsid w:val="004E2FF6"/>
    <w:rsid w:val="004E3133"/>
    <w:rsid w:val="004E34BD"/>
    <w:rsid w:val="004E3624"/>
    <w:rsid w:val="004E4692"/>
    <w:rsid w:val="004E4A44"/>
    <w:rsid w:val="004E4B79"/>
    <w:rsid w:val="004E5A4E"/>
    <w:rsid w:val="004E5D4B"/>
    <w:rsid w:val="004E608E"/>
    <w:rsid w:val="004E6178"/>
    <w:rsid w:val="004E65BE"/>
    <w:rsid w:val="004E6C9C"/>
    <w:rsid w:val="004E6FD2"/>
    <w:rsid w:val="004F0D5A"/>
    <w:rsid w:val="004F1163"/>
    <w:rsid w:val="004F193D"/>
    <w:rsid w:val="004F3378"/>
    <w:rsid w:val="004F3DD3"/>
    <w:rsid w:val="004F420E"/>
    <w:rsid w:val="004F4C92"/>
    <w:rsid w:val="004F50DA"/>
    <w:rsid w:val="004F5397"/>
    <w:rsid w:val="004F543E"/>
    <w:rsid w:val="004F61AC"/>
    <w:rsid w:val="004F6BEF"/>
    <w:rsid w:val="004F6E9A"/>
    <w:rsid w:val="004F7C41"/>
    <w:rsid w:val="0050015D"/>
    <w:rsid w:val="0050085B"/>
    <w:rsid w:val="0050101B"/>
    <w:rsid w:val="005015D9"/>
    <w:rsid w:val="00501A4A"/>
    <w:rsid w:val="0050273F"/>
    <w:rsid w:val="00502AEA"/>
    <w:rsid w:val="005039B8"/>
    <w:rsid w:val="00503C1F"/>
    <w:rsid w:val="00503D98"/>
    <w:rsid w:val="0050534F"/>
    <w:rsid w:val="00505350"/>
    <w:rsid w:val="0050538E"/>
    <w:rsid w:val="005059EA"/>
    <w:rsid w:val="00505F7C"/>
    <w:rsid w:val="00506510"/>
    <w:rsid w:val="00506547"/>
    <w:rsid w:val="0050747A"/>
    <w:rsid w:val="005076F3"/>
    <w:rsid w:val="0051009C"/>
    <w:rsid w:val="00511A99"/>
    <w:rsid w:val="005120CE"/>
    <w:rsid w:val="005123B3"/>
    <w:rsid w:val="005123B6"/>
    <w:rsid w:val="005136AD"/>
    <w:rsid w:val="00513AE1"/>
    <w:rsid w:val="00514B7A"/>
    <w:rsid w:val="00515195"/>
    <w:rsid w:val="00515987"/>
    <w:rsid w:val="00515FA7"/>
    <w:rsid w:val="00517D94"/>
    <w:rsid w:val="00520962"/>
    <w:rsid w:val="00520D2A"/>
    <w:rsid w:val="00521044"/>
    <w:rsid w:val="0052163A"/>
    <w:rsid w:val="00521B17"/>
    <w:rsid w:val="00521DCC"/>
    <w:rsid w:val="005228AE"/>
    <w:rsid w:val="00522D5C"/>
    <w:rsid w:val="0052493A"/>
    <w:rsid w:val="0052583E"/>
    <w:rsid w:val="00525A4E"/>
    <w:rsid w:val="00526BA3"/>
    <w:rsid w:val="00526EBC"/>
    <w:rsid w:val="0052702F"/>
    <w:rsid w:val="00527C33"/>
    <w:rsid w:val="00527C94"/>
    <w:rsid w:val="00527D7D"/>
    <w:rsid w:val="00531288"/>
    <w:rsid w:val="00531BBD"/>
    <w:rsid w:val="00532481"/>
    <w:rsid w:val="0053292E"/>
    <w:rsid w:val="00532DA8"/>
    <w:rsid w:val="00533F8C"/>
    <w:rsid w:val="0053475A"/>
    <w:rsid w:val="00536CC6"/>
    <w:rsid w:val="00536CDB"/>
    <w:rsid w:val="005375A9"/>
    <w:rsid w:val="00537D65"/>
    <w:rsid w:val="00540FFA"/>
    <w:rsid w:val="005425BF"/>
    <w:rsid w:val="0054296C"/>
    <w:rsid w:val="005433DC"/>
    <w:rsid w:val="005441BA"/>
    <w:rsid w:val="00544AF8"/>
    <w:rsid w:val="00544DC3"/>
    <w:rsid w:val="005450F8"/>
    <w:rsid w:val="00545BCC"/>
    <w:rsid w:val="0054631B"/>
    <w:rsid w:val="00547D45"/>
    <w:rsid w:val="00547F28"/>
    <w:rsid w:val="00550B5E"/>
    <w:rsid w:val="00550CAE"/>
    <w:rsid w:val="00550EAF"/>
    <w:rsid w:val="0055111C"/>
    <w:rsid w:val="00554271"/>
    <w:rsid w:val="0055449F"/>
    <w:rsid w:val="00554D1F"/>
    <w:rsid w:val="00554FBE"/>
    <w:rsid w:val="0055519D"/>
    <w:rsid w:val="0055524F"/>
    <w:rsid w:val="005557E4"/>
    <w:rsid w:val="005575B2"/>
    <w:rsid w:val="005577E4"/>
    <w:rsid w:val="00557DA7"/>
    <w:rsid w:val="005604E6"/>
    <w:rsid w:val="005610D3"/>
    <w:rsid w:val="0056144C"/>
    <w:rsid w:val="005614BC"/>
    <w:rsid w:val="005615C6"/>
    <w:rsid w:val="005621DF"/>
    <w:rsid w:val="00562311"/>
    <w:rsid w:val="00562505"/>
    <w:rsid w:val="0056297E"/>
    <w:rsid w:val="005629D7"/>
    <w:rsid w:val="005630CB"/>
    <w:rsid w:val="00564103"/>
    <w:rsid w:val="005644F8"/>
    <w:rsid w:val="00564B4C"/>
    <w:rsid w:val="005651AE"/>
    <w:rsid w:val="005656D8"/>
    <w:rsid w:val="00566145"/>
    <w:rsid w:val="00566678"/>
    <w:rsid w:val="00566CC9"/>
    <w:rsid w:val="00567065"/>
    <w:rsid w:val="00567A72"/>
    <w:rsid w:val="00570030"/>
    <w:rsid w:val="00570752"/>
    <w:rsid w:val="00570A59"/>
    <w:rsid w:val="0057113C"/>
    <w:rsid w:val="00571262"/>
    <w:rsid w:val="00572742"/>
    <w:rsid w:val="00572D7A"/>
    <w:rsid w:val="00572EC4"/>
    <w:rsid w:val="00573302"/>
    <w:rsid w:val="00573486"/>
    <w:rsid w:val="0057356D"/>
    <w:rsid w:val="00573586"/>
    <w:rsid w:val="00573E26"/>
    <w:rsid w:val="005747BE"/>
    <w:rsid w:val="0057490C"/>
    <w:rsid w:val="00574A29"/>
    <w:rsid w:val="00574D1C"/>
    <w:rsid w:val="00574EF2"/>
    <w:rsid w:val="00575560"/>
    <w:rsid w:val="0057601E"/>
    <w:rsid w:val="005764E1"/>
    <w:rsid w:val="005774C1"/>
    <w:rsid w:val="00577729"/>
    <w:rsid w:val="00581134"/>
    <w:rsid w:val="005827C3"/>
    <w:rsid w:val="00582FEB"/>
    <w:rsid w:val="00583B2F"/>
    <w:rsid w:val="00583DED"/>
    <w:rsid w:val="0058404F"/>
    <w:rsid w:val="00584053"/>
    <w:rsid w:val="005844FC"/>
    <w:rsid w:val="005848D4"/>
    <w:rsid w:val="00584911"/>
    <w:rsid w:val="00584D53"/>
    <w:rsid w:val="00586852"/>
    <w:rsid w:val="00586925"/>
    <w:rsid w:val="00586F6D"/>
    <w:rsid w:val="00587786"/>
    <w:rsid w:val="005901D6"/>
    <w:rsid w:val="0059025D"/>
    <w:rsid w:val="005904A9"/>
    <w:rsid w:val="005915F6"/>
    <w:rsid w:val="0059169B"/>
    <w:rsid w:val="005918B8"/>
    <w:rsid w:val="0059245A"/>
    <w:rsid w:val="005932AA"/>
    <w:rsid w:val="005937DA"/>
    <w:rsid w:val="005937FE"/>
    <w:rsid w:val="00594DA6"/>
    <w:rsid w:val="00595259"/>
    <w:rsid w:val="005A0036"/>
    <w:rsid w:val="005A073A"/>
    <w:rsid w:val="005A18DC"/>
    <w:rsid w:val="005A2019"/>
    <w:rsid w:val="005A27C7"/>
    <w:rsid w:val="005A3F5F"/>
    <w:rsid w:val="005A4080"/>
    <w:rsid w:val="005A4480"/>
    <w:rsid w:val="005A4A56"/>
    <w:rsid w:val="005A55AF"/>
    <w:rsid w:val="005A57BA"/>
    <w:rsid w:val="005A5AD2"/>
    <w:rsid w:val="005A5B94"/>
    <w:rsid w:val="005A62C0"/>
    <w:rsid w:val="005A6403"/>
    <w:rsid w:val="005A6631"/>
    <w:rsid w:val="005A6E18"/>
    <w:rsid w:val="005A6FD6"/>
    <w:rsid w:val="005A7226"/>
    <w:rsid w:val="005A758C"/>
    <w:rsid w:val="005A7A23"/>
    <w:rsid w:val="005A7AFA"/>
    <w:rsid w:val="005B0005"/>
    <w:rsid w:val="005B0A07"/>
    <w:rsid w:val="005B1450"/>
    <w:rsid w:val="005B2122"/>
    <w:rsid w:val="005B3BAD"/>
    <w:rsid w:val="005B43C5"/>
    <w:rsid w:val="005B4941"/>
    <w:rsid w:val="005B514E"/>
    <w:rsid w:val="005B517C"/>
    <w:rsid w:val="005B5315"/>
    <w:rsid w:val="005B5355"/>
    <w:rsid w:val="005B5C0A"/>
    <w:rsid w:val="005B5E3F"/>
    <w:rsid w:val="005B71D9"/>
    <w:rsid w:val="005C02C4"/>
    <w:rsid w:val="005C03E2"/>
    <w:rsid w:val="005C0836"/>
    <w:rsid w:val="005C13B6"/>
    <w:rsid w:val="005C218F"/>
    <w:rsid w:val="005C359E"/>
    <w:rsid w:val="005C37AE"/>
    <w:rsid w:val="005C3B7E"/>
    <w:rsid w:val="005C530B"/>
    <w:rsid w:val="005C6619"/>
    <w:rsid w:val="005C67A0"/>
    <w:rsid w:val="005C6E17"/>
    <w:rsid w:val="005C70B6"/>
    <w:rsid w:val="005C7798"/>
    <w:rsid w:val="005D1A95"/>
    <w:rsid w:val="005D25DE"/>
    <w:rsid w:val="005D2EA8"/>
    <w:rsid w:val="005D3EB3"/>
    <w:rsid w:val="005D40FB"/>
    <w:rsid w:val="005D48C1"/>
    <w:rsid w:val="005D6140"/>
    <w:rsid w:val="005D73EF"/>
    <w:rsid w:val="005D7EC2"/>
    <w:rsid w:val="005E1256"/>
    <w:rsid w:val="005E135C"/>
    <w:rsid w:val="005E1775"/>
    <w:rsid w:val="005E1BC7"/>
    <w:rsid w:val="005E1DE0"/>
    <w:rsid w:val="005E2BE4"/>
    <w:rsid w:val="005E37D7"/>
    <w:rsid w:val="005E3E3C"/>
    <w:rsid w:val="005E53BC"/>
    <w:rsid w:val="005E6240"/>
    <w:rsid w:val="005E6716"/>
    <w:rsid w:val="005E74D0"/>
    <w:rsid w:val="005E77EA"/>
    <w:rsid w:val="005E7E97"/>
    <w:rsid w:val="005F0117"/>
    <w:rsid w:val="005F2BB1"/>
    <w:rsid w:val="005F2FC3"/>
    <w:rsid w:val="005F314A"/>
    <w:rsid w:val="005F456E"/>
    <w:rsid w:val="005F46E5"/>
    <w:rsid w:val="005F5479"/>
    <w:rsid w:val="005F59EB"/>
    <w:rsid w:val="005F5E41"/>
    <w:rsid w:val="005F6177"/>
    <w:rsid w:val="005F677F"/>
    <w:rsid w:val="005F6F4F"/>
    <w:rsid w:val="005F7517"/>
    <w:rsid w:val="005F7E62"/>
    <w:rsid w:val="00600C3D"/>
    <w:rsid w:val="00600D98"/>
    <w:rsid w:val="006015AF"/>
    <w:rsid w:val="00602634"/>
    <w:rsid w:val="00602653"/>
    <w:rsid w:val="00602943"/>
    <w:rsid w:val="00602ED9"/>
    <w:rsid w:val="00603740"/>
    <w:rsid w:val="006038E8"/>
    <w:rsid w:val="0060465B"/>
    <w:rsid w:val="00604A2D"/>
    <w:rsid w:val="00604B3D"/>
    <w:rsid w:val="00606180"/>
    <w:rsid w:val="00606567"/>
    <w:rsid w:val="006068CD"/>
    <w:rsid w:val="00607339"/>
    <w:rsid w:val="006073D8"/>
    <w:rsid w:val="006075CD"/>
    <w:rsid w:val="00607735"/>
    <w:rsid w:val="00607E40"/>
    <w:rsid w:val="006100EF"/>
    <w:rsid w:val="00610DA5"/>
    <w:rsid w:val="00610E41"/>
    <w:rsid w:val="00610F16"/>
    <w:rsid w:val="006113A3"/>
    <w:rsid w:val="0061197F"/>
    <w:rsid w:val="00611DC9"/>
    <w:rsid w:val="00611E69"/>
    <w:rsid w:val="00611F60"/>
    <w:rsid w:val="006123AA"/>
    <w:rsid w:val="00612A80"/>
    <w:rsid w:val="00612CA3"/>
    <w:rsid w:val="0061351D"/>
    <w:rsid w:val="006139DB"/>
    <w:rsid w:val="00613E07"/>
    <w:rsid w:val="00614826"/>
    <w:rsid w:val="00614CFD"/>
    <w:rsid w:val="0061511C"/>
    <w:rsid w:val="00615D34"/>
    <w:rsid w:val="006163A9"/>
    <w:rsid w:val="00617188"/>
    <w:rsid w:val="006201AD"/>
    <w:rsid w:val="006206AE"/>
    <w:rsid w:val="00621A73"/>
    <w:rsid w:val="00621B5A"/>
    <w:rsid w:val="006225FF"/>
    <w:rsid w:val="00623294"/>
    <w:rsid w:val="006236C3"/>
    <w:rsid w:val="00624175"/>
    <w:rsid w:val="0062437F"/>
    <w:rsid w:val="00624D3F"/>
    <w:rsid w:val="00625C9D"/>
    <w:rsid w:val="00625F44"/>
    <w:rsid w:val="00627A49"/>
    <w:rsid w:val="00630F99"/>
    <w:rsid w:val="006311C9"/>
    <w:rsid w:val="006314F0"/>
    <w:rsid w:val="00631E92"/>
    <w:rsid w:val="0063206E"/>
    <w:rsid w:val="00633575"/>
    <w:rsid w:val="00633D96"/>
    <w:rsid w:val="00634D72"/>
    <w:rsid w:val="00634F28"/>
    <w:rsid w:val="0063513D"/>
    <w:rsid w:val="0063639B"/>
    <w:rsid w:val="006365CF"/>
    <w:rsid w:val="006365E9"/>
    <w:rsid w:val="00637C0E"/>
    <w:rsid w:val="00637ED8"/>
    <w:rsid w:val="006401D7"/>
    <w:rsid w:val="0064033A"/>
    <w:rsid w:val="006409E2"/>
    <w:rsid w:val="00640F6C"/>
    <w:rsid w:val="006410DF"/>
    <w:rsid w:val="006425DE"/>
    <w:rsid w:val="006428A3"/>
    <w:rsid w:val="0064292F"/>
    <w:rsid w:val="00642FD6"/>
    <w:rsid w:val="00643DE8"/>
    <w:rsid w:val="006447DE"/>
    <w:rsid w:val="00644E60"/>
    <w:rsid w:val="0064587E"/>
    <w:rsid w:val="00645A4D"/>
    <w:rsid w:val="00645B7D"/>
    <w:rsid w:val="00645D93"/>
    <w:rsid w:val="00647105"/>
    <w:rsid w:val="006471C3"/>
    <w:rsid w:val="006474BC"/>
    <w:rsid w:val="00650432"/>
    <w:rsid w:val="00650497"/>
    <w:rsid w:val="00650961"/>
    <w:rsid w:val="006514C9"/>
    <w:rsid w:val="00651BE6"/>
    <w:rsid w:val="00651F90"/>
    <w:rsid w:val="006520AA"/>
    <w:rsid w:val="00652B52"/>
    <w:rsid w:val="00653A00"/>
    <w:rsid w:val="00653F12"/>
    <w:rsid w:val="00653F63"/>
    <w:rsid w:val="006543BC"/>
    <w:rsid w:val="006548C3"/>
    <w:rsid w:val="006555FA"/>
    <w:rsid w:val="00655607"/>
    <w:rsid w:val="00655903"/>
    <w:rsid w:val="00655A82"/>
    <w:rsid w:val="00656054"/>
    <w:rsid w:val="006564A4"/>
    <w:rsid w:val="006567EE"/>
    <w:rsid w:val="00656B8B"/>
    <w:rsid w:val="00656CD8"/>
    <w:rsid w:val="00656DB7"/>
    <w:rsid w:val="00656E55"/>
    <w:rsid w:val="0066086A"/>
    <w:rsid w:val="0066114F"/>
    <w:rsid w:val="00661955"/>
    <w:rsid w:val="00661B27"/>
    <w:rsid w:val="00661B64"/>
    <w:rsid w:val="00665F01"/>
    <w:rsid w:val="00665F17"/>
    <w:rsid w:val="00665F64"/>
    <w:rsid w:val="006664ED"/>
    <w:rsid w:val="006677A6"/>
    <w:rsid w:val="006678F0"/>
    <w:rsid w:val="00667974"/>
    <w:rsid w:val="00667CFD"/>
    <w:rsid w:val="006702AF"/>
    <w:rsid w:val="006709B6"/>
    <w:rsid w:val="006710D2"/>
    <w:rsid w:val="00671C97"/>
    <w:rsid w:val="00672534"/>
    <w:rsid w:val="0067363C"/>
    <w:rsid w:val="006741C1"/>
    <w:rsid w:val="00674C2C"/>
    <w:rsid w:val="00675845"/>
    <w:rsid w:val="006762E8"/>
    <w:rsid w:val="006765EB"/>
    <w:rsid w:val="006773D8"/>
    <w:rsid w:val="0068020A"/>
    <w:rsid w:val="00680520"/>
    <w:rsid w:val="0068056D"/>
    <w:rsid w:val="00681414"/>
    <w:rsid w:val="006818D3"/>
    <w:rsid w:val="00682CD9"/>
    <w:rsid w:val="006832C9"/>
    <w:rsid w:val="0068332A"/>
    <w:rsid w:val="00683882"/>
    <w:rsid w:val="00685333"/>
    <w:rsid w:val="00685D5C"/>
    <w:rsid w:val="00686E57"/>
    <w:rsid w:val="00687019"/>
    <w:rsid w:val="00687B49"/>
    <w:rsid w:val="00691B73"/>
    <w:rsid w:val="00692089"/>
    <w:rsid w:val="006920BD"/>
    <w:rsid w:val="00692C3E"/>
    <w:rsid w:val="00692C95"/>
    <w:rsid w:val="00694034"/>
    <w:rsid w:val="00694853"/>
    <w:rsid w:val="006954D6"/>
    <w:rsid w:val="006955DF"/>
    <w:rsid w:val="0069597B"/>
    <w:rsid w:val="006A0B02"/>
    <w:rsid w:val="006A1F15"/>
    <w:rsid w:val="006A2911"/>
    <w:rsid w:val="006A2FFB"/>
    <w:rsid w:val="006A304E"/>
    <w:rsid w:val="006A31B8"/>
    <w:rsid w:val="006A3883"/>
    <w:rsid w:val="006A39A2"/>
    <w:rsid w:val="006A3B37"/>
    <w:rsid w:val="006A3E5E"/>
    <w:rsid w:val="006A3EC5"/>
    <w:rsid w:val="006A48D9"/>
    <w:rsid w:val="006A5041"/>
    <w:rsid w:val="006A565C"/>
    <w:rsid w:val="006A58CE"/>
    <w:rsid w:val="006A5985"/>
    <w:rsid w:val="006A64EF"/>
    <w:rsid w:val="006B041B"/>
    <w:rsid w:val="006B074A"/>
    <w:rsid w:val="006B117B"/>
    <w:rsid w:val="006B1D9B"/>
    <w:rsid w:val="006B272B"/>
    <w:rsid w:val="006B27FE"/>
    <w:rsid w:val="006B2E58"/>
    <w:rsid w:val="006B4BA3"/>
    <w:rsid w:val="006B70D7"/>
    <w:rsid w:val="006C0722"/>
    <w:rsid w:val="006C0A6D"/>
    <w:rsid w:val="006C1DBA"/>
    <w:rsid w:val="006C2045"/>
    <w:rsid w:val="006C23FC"/>
    <w:rsid w:val="006C25C9"/>
    <w:rsid w:val="006C2FAF"/>
    <w:rsid w:val="006C38CE"/>
    <w:rsid w:val="006C42FD"/>
    <w:rsid w:val="006C4308"/>
    <w:rsid w:val="006C5EBD"/>
    <w:rsid w:val="006C624A"/>
    <w:rsid w:val="006C7AF1"/>
    <w:rsid w:val="006D00F4"/>
    <w:rsid w:val="006D0523"/>
    <w:rsid w:val="006D1123"/>
    <w:rsid w:val="006D12DA"/>
    <w:rsid w:val="006D178E"/>
    <w:rsid w:val="006D1B0C"/>
    <w:rsid w:val="006D2B80"/>
    <w:rsid w:val="006D3787"/>
    <w:rsid w:val="006D418A"/>
    <w:rsid w:val="006D7367"/>
    <w:rsid w:val="006D7399"/>
    <w:rsid w:val="006D7BD4"/>
    <w:rsid w:val="006D7F83"/>
    <w:rsid w:val="006D7FC5"/>
    <w:rsid w:val="006E00CF"/>
    <w:rsid w:val="006E0EC1"/>
    <w:rsid w:val="006E1124"/>
    <w:rsid w:val="006E16CF"/>
    <w:rsid w:val="006E1857"/>
    <w:rsid w:val="006E1DA4"/>
    <w:rsid w:val="006E24D2"/>
    <w:rsid w:val="006E2967"/>
    <w:rsid w:val="006E303B"/>
    <w:rsid w:val="006E3506"/>
    <w:rsid w:val="006E45E1"/>
    <w:rsid w:val="006E4A2F"/>
    <w:rsid w:val="006E4F51"/>
    <w:rsid w:val="006E5E9B"/>
    <w:rsid w:val="006E60A2"/>
    <w:rsid w:val="006E6DE9"/>
    <w:rsid w:val="006F01DC"/>
    <w:rsid w:val="006F2E2A"/>
    <w:rsid w:val="006F3CA1"/>
    <w:rsid w:val="006F3D0B"/>
    <w:rsid w:val="006F3E67"/>
    <w:rsid w:val="006F3F4A"/>
    <w:rsid w:val="006F408B"/>
    <w:rsid w:val="006F4175"/>
    <w:rsid w:val="006F483B"/>
    <w:rsid w:val="006F5360"/>
    <w:rsid w:val="006F5E46"/>
    <w:rsid w:val="006F647B"/>
    <w:rsid w:val="006F681C"/>
    <w:rsid w:val="006F715B"/>
    <w:rsid w:val="00700295"/>
    <w:rsid w:val="00700AB6"/>
    <w:rsid w:val="0070116E"/>
    <w:rsid w:val="0070126D"/>
    <w:rsid w:val="00701394"/>
    <w:rsid w:val="0070221B"/>
    <w:rsid w:val="00702300"/>
    <w:rsid w:val="00702501"/>
    <w:rsid w:val="0070271B"/>
    <w:rsid w:val="0070352B"/>
    <w:rsid w:val="00704365"/>
    <w:rsid w:val="00704902"/>
    <w:rsid w:val="007049E5"/>
    <w:rsid w:val="007050E6"/>
    <w:rsid w:val="00706F62"/>
    <w:rsid w:val="00707674"/>
    <w:rsid w:val="0070785B"/>
    <w:rsid w:val="00707A35"/>
    <w:rsid w:val="00707B51"/>
    <w:rsid w:val="007100D4"/>
    <w:rsid w:val="00710C63"/>
    <w:rsid w:val="007114F2"/>
    <w:rsid w:val="00711564"/>
    <w:rsid w:val="0071278D"/>
    <w:rsid w:val="00712834"/>
    <w:rsid w:val="00713BC2"/>
    <w:rsid w:val="00713E85"/>
    <w:rsid w:val="0071402B"/>
    <w:rsid w:val="00714488"/>
    <w:rsid w:val="007145F8"/>
    <w:rsid w:val="0071482D"/>
    <w:rsid w:val="00714E74"/>
    <w:rsid w:val="00714E88"/>
    <w:rsid w:val="007157C6"/>
    <w:rsid w:val="00715BFE"/>
    <w:rsid w:val="007168DA"/>
    <w:rsid w:val="00716C46"/>
    <w:rsid w:val="007175ED"/>
    <w:rsid w:val="007200B8"/>
    <w:rsid w:val="0072049E"/>
    <w:rsid w:val="00721265"/>
    <w:rsid w:val="0072190B"/>
    <w:rsid w:val="00722112"/>
    <w:rsid w:val="00723EA4"/>
    <w:rsid w:val="007242F6"/>
    <w:rsid w:val="00724326"/>
    <w:rsid w:val="007246E0"/>
    <w:rsid w:val="00724700"/>
    <w:rsid w:val="00724A9D"/>
    <w:rsid w:val="00724DC0"/>
    <w:rsid w:val="0072506D"/>
    <w:rsid w:val="00725E42"/>
    <w:rsid w:val="00725EF3"/>
    <w:rsid w:val="00726586"/>
    <w:rsid w:val="00726A45"/>
    <w:rsid w:val="00726ED1"/>
    <w:rsid w:val="007278CE"/>
    <w:rsid w:val="007300E6"/>
    <w:rsid w:val="00730267"/>
    <w:rsid w:val="00730B01"/>
    <w:rsid w:val="00732E9B"/>
    <w:rsid w:val="007349B9"/>
    <w:rsid w:val="00734ADD"/>
    <w:rsid w:val="00734F51"/>
    <w:rsid w:val="0073558C"/>
    <w:rsid w:val="00735972"/>
    <w:rsid w:val="007373FF"/>
    <w:rsid w:val="00737515"/>
    <w:rsid w:val="007409E3"/>
    <w:rsid w:val="00741C6F"/>
    <w:rsid w:val="00741DF2"/>
    <w:rsid w:val="00742706"/>
    <w:rsid w:val="00743570"/>
    <w:rsid w:val="00743712"/>
    <w:rsid w:val="00744481"/>
    <w:rsid w:val="00744533"/>
    <w:rsid w:val="00744B4F"/>
    <w:rsid w:val="00744D0F"/>
    <w:rsid w:val="00745322"/>
    <w:rsid w:val="00745B6F"/>
    <w:rsid w:val="00746F33"/>
    <w:rsid w:val="00747961"/>
    <w:rsid w:val="00747985"/>
    <w:rsid w:val="00747B29"/>
    <w:rsid w:val="00747FF0"/>
    <w:rsid w:val="0075106E"/>
    <w:rsid w:val="0075156D"/>
    <w:rsid w:val="007521BF"/>
    <w:rsid w:val="007524D1"/>
    <w:rsid w:val="00753B24"/>
    <w:rsid w:val="00753BC3"/>
    <w:rsid w:val="0075415D"/>
    <w:rsid w:val="00754EC6"/>
    <w:rsid w:val="00756017"/>
    <w:rsid w:val="00756180"/>
    <w:rsid w:val="00756448"/>
    <w:rsid w:val="00757173"/>
    <w:rsid w:val="00760527"/>
    <w:rsid w:val="00761D63"/>
    <w:rsid w:val="007637F9"/>
    <w:rsid w:val="00763B35"/>
    <w:rsid w:val="0076496F"/>
    <w:rsid w:val="007650C9"/>
    <w:rsid w:val="00765C47"/>
    <w:rsid w:val="00765EDA"/>
    <w:rsid w:val="007665E6"/>
    <w:rsid w:val="00766A19"/>
    <w:rsid w:val="00766B8E"/>
    <w:rsid w:val="007675E5"/>
    <w:rsid w:val="00767C0C"/>
    <w:rsid w:val="00770098"/>
    <w:rsid w:val="0077022F"/>
    <w:rsid w:val="00771983"/>
    <w:rsid w:val="00771B18"/>
    <w:rsid w:val="00772582"/>
    <w:rsid w:val="00772834"/>
    <w:rsid w:val="0077461E"/>
    <w:rsid w:val="0077469B"/>
    <w:rsid w:val="00774F8F"/>
    <w:rsid w:val="007754FB"/>
    <w:rsid w:val="0077595C"/>
    <w:rsid w:val="00775D5A"/>
    <w:rsid w:val="00776225"/>
    <w:rsid w:val="007769CD"/>
    <w:rsid w:val="00776E4B"/>
    <w:rsid w:val="00776FAF"/>
    <w:rsid w:val="00780358"/>
    <w:rsid w:val="007804CE"/>
    <w:rsid w:val="0078084D"/>
    <w:rsid w:val="00780FCA"/>
    <w:rsid w:val="0078150E"/>
    <w:rsid w:val="00781E67"/>
    <w:rsid w:val="00782689"/>
    <w:rsid w:val="007827BF"/>
    <w:rsid w:val="00782BA9"/>
    <w:rsid w:val="00783368"/>
    <w:rsid w:val="00784735"/>
    <w:rsid w:val="00785724"/>
    <w:rsid w:val="00785838"/>
    <w:rsid w:val="0078706C"/>
    <w:rsid w:val="0078743E"/>
    <w:rsid w:val="00787599"/>
    <w:rsid w:val="007875F6"/>
    <w:rsid w:val="00790299"/>
    <w:rsid w:val="00791E57"/>
    <w:rsid w:val="00792495"/>
    <w:rsid w:val="00793AC8"/>
    <w:rsid w:val="00793C47"/>
    <w:rsid w:val="00793E63"/>
    <w:rsid w:val="0079614B"/>
    <w:rsid w:val="00796268"/>
    <w:rsid w:val="00796DCF"/>
    <w:rsid w:val="0079761B"/>
    <w:rsid w:val="00797986"/>
    <w:rsid w:val="007A03CE"/>
    <w:rsid w:val="007A1791"/>
    <w:rsid w:val="007A17D6"/>
    <w:rsid w:val="007A246E"/>
    <w:rsid w:val="007A25D6"/>
    <w:rsid w:val="007A2BBE"/>
    <w:rsid w:val="007A32FB"/>
    <w:rsid w:val="007A3487"/>
    <w:rsid w:val="007A49FA"/>
    <w:rsid w:val="007A5614"/>
    <w:rsid w:val="007A58D8"/>
    <w:rsid w:val="007A5CA6"/>
    <w:rsid w:val="007A6CE1"/>
    <w:rsid w:val="007B0494"/>
    <w:rsid w:val="007B17FE"/>
    <w:rsid w:val="007B1B95"/>
    <w:rsid w:val="007B1F0B"/>
    <w:rsid w:val="007B206B"/>
    <w:rsid w:val="007B222A"/>
    <w:rsid w:val="007B22CE"/>
    <w:rsid w:val="007B258C"/>
    <w:rsid w:val="007B3293"/>
    <w:rsid w:val="007B4420"/>
    <w:rsid w:val="007B52A2"/>
    <w:rsid w:val="007B5A18"/>
    <w:rsid w:val="007B6FA6"/>
    <w:rsid w:val="007B6FB9"/>
    <w:rsid w:val="007B7197"/>
    <w:rsid w:val="007B71F6"/>
    <w:rsid w:val="007B7C57"/>
    <w:rsid w:val="007B7C5E"/>
    <w:rsid w:val="007C006A"/>
    <w:rsid w:val="007C076A"/>
    <w:rsid w:val="007C0FB9"/>
    <w:rsid w:val="007C11B6"/>
    <w:rsid w:val="007C17CB"/>
    <w:rsid w:val="007C22D2"/>
    <w:rsid w:val="007C23F1"/>
    <w:rsid w:val="007C2529"/>
    <w:rsid w:val="007C28BC"/>
    <w:rsid w:val="007C2E50"/>
    <w:rsid w:val="007C3781"/>
    <w:rsid w:val="007C3B01"/>
    <w:rsid w:val="007C3CF4"/>
    <w:rsid w:val="007C5260"/>
    <w:rsid w:val="007C62DF"/>
    <w:rsid w:val="007C6433"/>
    <w:rsid w:val="007C67E8"/>
    <w:rsid w:val="007C68CA"/>
    <w:rsid w:val="007C6D49"/>
    <w:rsid w:val="007D0957"/>
    <w:rsid w:val="007D0A3A"/>
    <w:rsid w:val="007D0A48"/>
    <w:rsid w:val="007D0B90"/>
    <w:rsid w:val="007D117C"/>
    <w:rsid w:val="007D11B3"/>
    <w:rsid w:val="007D12A1"/>
    <w:rsid w:val="007D19B0"/>
    <w:rsid w:val="007D373F"/>
    <w:rsid w:val="007D3886"/>
    <w:rsid w:val="007D391D"/>
    <w:rsid w:val="007D4176"/>
    <w:rsid w:val="007D42E6"/>
    <w:rsid w:val="007D4544"/>
    <w:rsid w:val="007D599B"/>
    <w:rsid w:val="007D728E"/>
    <w:rsid w:val="007D7475"/>
    <w:rsid w:val="007E06B3"/>
    <w:rsid w:val="007E06CE"/>
    <w:rsid w:val="007E0E58"/>
    <w:rsid w:val="007E15B5"/>
    <w:rsid w:val="007E1D1D"/>
    <w:rsid w:val="007E23B8"/>
    <w:rsid w:val="007E2CD1"/>
    <w:rsid w:val="007E347B"/>
    <w:rsid w:val="007E3C3F"/>
    <w:rsid w:val="007E429E"/>
    <w:rsid w:val="007E4A60"/>
    <w:rsid w:val="007E4AA7"/>
    <w:rsid w:val="007E4C4D"/>
    <w:rsid w:val="007E4F1C"/>
    <w:rsid w:val="007E54F9"/>
    <w:rsid w:val="007E573C"/>
    <w:rsid w:val="007E5C81"/>
    <w:rsid w:val="007E5D47"/>
    <w:rsid w:val="007F067A"/>
    <w:rsid w:val="007F2DAA"/>
    <w:rsid w:val="007F2E3A"/>
    <w:rsid w:val="007F38F0"/>
    <w:rsid w:val="007F3D73"/>
    <w:rsid w:val="007F4230"/>
    <w:rsid w:val="007F54A3"/>
    <w:rsid w:val="007F5D14"/>
    <w:rsid w:val="007F5F2F"/>
    <w:rsid w:val="00800395"/>
    <w:rsid w:val="008004E0"/>
    <w:rsid w:val="00800528"/>
    <w:rsid w:val="00801A72"/>
    <w:rsid w:val="0080211E"/>
    <w:rsid w:val="008022FC"/>
    <w:rsid w:val="0080230D"/>
    <w:rsid w:val="00802DC1"/>
    <w:rsid w:val="00803948"/>
    <w:rsid w:val="008039FE"/>
    <w:rsid w:val="00803C46"/>
    <w:rsid w:val="008041D6"/>
    <w:rsid w:val="008042DB"/>
    <w:rsid w:val="008046CE"/>
    <w:rsid w:val="008048AD"/>
    <w:rsid w:val="00805EC4"/>
    <w:rsid w:val="00805F80"/>
    <w:rsid w:val="0080613A"/>
    <w:rsid w:val="008063C8"/>
    <w:rsid w:val="008068BF"/>
    <w:rsid w:val="0080766E"/>
    <w:rsid w:val="00807FCA"/>
    <w:rsid w:val="00810C39"/>
    <w:rsid w:val="0081181D"/>
    <w:rsid w:val="00811E64"/>
    <w:rsid w:val="00812042"/>
    <w:rsid w:val="008122FB"/>
    <w:rsid w:val="0081338E"/>
    <w:rsid w:val="00813A57"/>
    <w:rsid w:val="00813B03"/>
    <w:rsid w:val="008140B1"/>
    <w:rsid w:val="0081449E"/>
    <w:rsid w:val="00814966"/>
    <w:rsid w:val="00814A2E"/>
    <w:rsid w:val="00815BAA"/>
    <w:rsid w:val="00816C51"/>
    <w:rsid w:val="00816FAF"/>
    <w:rsid w:val="00817F5D"/>
    <w:rsid w:val="00820825"/>
    <w:rsid w:val="00820DE9"/>
    <w:rsid w:val="0082126F"/>
    <w:rsid w:val="00821A2A"/>
    <w:rsid w:val="00821AC3"/>
    <w:rsid w:val="00821EBE"/>
    <w:rsid w:val="008223E3"/>
    <w:rsid w:val="008225F0"/>
    <w:rsid w:val="008229B2"/>
    <w:rsid w:val="008234DC"/>
    <w:rsid w:val="0082399C"/>
    <w:rsid w:val="0082493C"/>
    <w:rsid w:val="0082532E"/>
    <w:rsid w:val="0082550C"/>
    <w:rsid w:val="00825C7F"/>
    <w:rsid w:val="0082692B"/>
    <w:rsid w:val="00826A4F"/>
    <w:rsid w:val="00826BAD"/>
    <w:rsid w:val="00827037"/>
    <w:rsid w:val="008276A3"/>
    <w:rsid w:val="0082776B"/>
    <w:rsid w:val="00830356"/>
    <w:rsid w:val="00830770"/>
    <w:rsid w:val="00830782"/>
    <w:rsid w:val="00830D73"/>
    <w:rsid w:val="008310D4"/>
    <w:rsid w:val="008319A5"/>
    <w:rsid w:val="00832537"/>
    <w:rsid w:val="00833759"/>
    <w:rsid w:val="00833B6C"/>
    <w:rsid w:val="00836F05"/>
    <w:rsid w:val="00837B63"/>
    <w:rsid w:val="00837EED"/>
    <w:rsid w:val="00840E3F"/>
    <w:rsid w:val="008412FC"/>
    <w:rsid w:val="008415D9"/>
    <w:rsid w:val="0084162C"/>
    <w:rsid w:val="00841744"/>
    <w:rsid w:val="00841C86"/>
    <w:rsid w:val="00843024"/>
    <w:rsid w:val="00843482"/>
    <w:rsid w:val="0084372E"/>
    <w:rsid w:val="008438EF"/>
    <w:rsid w:val="00843965"/>
    <w:rsid w:val="00843E97"/>
    <w:rsid w:val="00844EEE"/>
    <w:rsid w:val="0084575B"/>
    <w:rsid w:val="0084617B"/>
    <w:rsid w:val="0084694E"/>
    <w:rsid w:val="00850275"/>
    <w:rsid w:val="00850487"/>
    <w:rsid w:val="00850CC5"/>
    <w:rsid w:val="00852151"/>
    <w:rsid w:val="00852AFF"/>
    <w:rsid w:val="00852DBE"/>
    <w:rsid w:val="00854341"/>
    <w:rsid w:val="00854E2A"/>
    <w:rsid w:val="008553DF"/>
    <w:rsid w:val="0085646B"/>
    <w:rsid w:val="00856519"/>
    <w:rsid w:val="00856B5C"/>
    <w:rsid w:val="00857111"/>
    <w:rsid w:val="00861A5B"/>
    <w:rsid w:val="00862031"/>
    <w:rsid w:val="00862513"/>
    <w:rsid w:val="00862633"/>
    <w:rsid w:val="00862694"/>
    <w:rsid w:val="008643AB"/>
    <w:rsid w:val="00864BFD"/>
    <w:rsid w:val="00865A95"/>
    <w:rsid w:val="00866826"/>
    <w:rsid w:val="0086734E"/>
    <w:rsid w:val="008677F3"/>
    <w:rsid w:val="00867C76"/>
    <w:rsid w:val="0087000C"/>
    <w:rsid w:val="00870373"/>
    <w:rsid w:val="00871071"/>
    <w:rsid w:val="008715DB"/>
    <w:rsid w:val="008722E7"/>
    <w:rsid w:val="00872360"/>
    <w:rsid w:val="00873430"/>
    <w:rsid w:val="00873DD2"/>
    <w:rsid w:val="00874FB7"/>
    <w:rsid w:val="00875BEF"/>
    <w:rsid w:val="008772B0"/>
    <w:rsid w:val="0087772B"/>
    <w:rsid w:val="00877C82"/>
    <w:rsid w:val="008803F7"/>
    <w:rsid w:val="0088090A"/>
    <w:rsid w:val="00880F03"/>
    <w:rsid w:val="00881976"/>
    <w:rsid w:val="0088267D"/>
    <w:rsid w:val="008827CD"/>
    <w:rsid w:val="00882823"/>
    <w:rsid w:val="00882BEB"/>
    <w:rsid w:val="00882DCD"/>
    <w:rsid w:val="00882DFF"/>
    <w:rsid w:val="0088328F"/>
    <w:rsid w:val="008834BE"/>
    <w:rsid w:val="008846C9"/>
    <w:rsid w:val="00884D6B"/>
    <w:rsid w:val="00885AF9"/>
    <w:rsid w:val="00885C53"/>
    <w:rsid w:val="00886532"/>
    <w:rsid w:val="0088715F"/>
    <w:rsid w:val="0088770E"/>
    <w:rsid w:val="00887BF1"/>
    <w:rsid w:val="008902E9"/>
    <w:rsid w:val="00890BCE"/>
    <w:rsid w:val="00890D11"/>
    <w:rsid w:val="00890EFE"/>
    <w:rsid w:val="0089104C"/>
    <w:rsid w:val="0089162C"/>
    <w:rsid w:val="00891783"/>
    <w:rsid w:val="00892596"/>
    <w:rsid w:val="0089261D"/>
    <w:rsid w:val="00892D0D"/>
    <w:rsid w:val="008932F8"/>
    <w:rsid w:val="00893540"/>
    <w:rsid w:val="008936AD"/>
    <w:rsid w:val="00893762"/>
    <w:rsid w:val="00893AA8"/>
    <w:rsid w:val="00893C5F"/>
    <w:rsid w:val="0089425F"/>
    <w:rsid w:val="008947A2"/>
    <w:rsid w:val="00894C88"/>
    <w:rsid w:val="008955C2"/>
    <w:rsid w:val="0089566C"/>
    <w:rsid w:val="00895D09"/>
    <w:rsid w:val="00896B2B"/>
    <w:rsid w:val="00896BA1"/>
    <w:rsid w:val="00896C7D"/>
    <w:rsid w:val="00896EBF"/>
    <w:rsid w:val="008A197A"/>
    <w:rsid w:val="008A245B"/>
    <w:rsid w:val="008A26D8"/>
    <w:rsid w:val="008A288A"/>
    <w:rsid w:val="008A3C75"/>
    <w:rsid w:val="008A49E9"/>
    <w:rsid w:val="008A4E26"/>
    <w:rsid w:val="008A66DA"/>
    <w:rsid w:val="008A6D5C"/>
    <w:rsid w:val="008A73E4"/>
    <w:rsid w:val="008A7572"/>
    <w:rsid w:val="008B013D"/>
    <w:rsid w:val="008B05D5"/>
    <w:rsid w:val="008B078D"/>
    <w:rsid w:val="008B0A2E"/>
    <w:rsid w:val="008B0F4A"/>
    <w:rsid w:val="008B11F2"/>
    <w:rsid w:val="008B2311"/>
    <w:rsid w:val="008B231F"/>
    <w:rsid w:val="008B251F"/>
    <w:rsid w:val="008B2D1D"/>
    <w:rsid w:val="008B305B"/>
    <w:rsid w:val="008B32DC"/>
    <w:rsid w:val="008B3306"/>
    <w:rsid w:val="008B40C6"/>
    <w:rsid w:val="008B48EF"/>
    <w:rsid w:val="008B50AD"/>
    <w:rsid w:val="008B51F2"/>
    <w:rsid w:val="008B59A3"/>
    <w:rsid w:val="008B6231"/>
    <w:rsid w:val="008B6EE4"/>
    <w:rsid w:val="008B7718"/>
    <w:rsid w:val="008B776A"/>
    <w:rsid w:val="008B7A74"/>
    <w:rsid w:val="008C151D"/>
    <w:rsid w:val="008C2651"/>
    <w:rsid w:val="008C43A8"/>
    <w:rsid w:val="008C458A"/>
    <w:rsid w:val="008C497B"/>
    <w:rsid w:val="008C5780"/>
    <w:rsid w:val="008C66C6"/>
    <w:rsid w:val="008C6769"/>
    <w:rsid w:val="008C6DE4"/>
    <w:rsid w:val="008D0C3C"/>
    <w:rsid w:val="008D101C"/>
    <w:rsid w:val="008D1CE8"/>
    <w:rsid w:val="008D1F9C"/>
    <w:rsid w:val="008D2479"/>
    <w:rsid w:val="008D2B68"/>
    <w:rsid w:val="008D358B"/>
    <w:rsid w:val="008D3A2E"/>
    <w:rsid w:val="008D3BAD"/>
    <w:rsid w:val="008D44A4"/>
    <w:rsid w:val="008D4A9F"/>
    <w:rsid w:val="008D50DC"/>
    <w:rsid w:val="008D5F31"/>
    <w:rsid w:val="008D7267"/>
    <w:rsid w:val="008D74A2"/>
    <w:rsid w:val="008E00F1"/>
    <w:rsid w:val="008E0811"/>
    <w:rsid w:val="008E1392"/>
    <w:rsid w:val="008E1CE7"/>
    <w:rsid w:val="008E25BC"/>
    <w:rsid w:val="008E262B"/>
    <w:rsid w:val="008E27E1"/>
    <w:rsid w:val="008E2EB9"/>
    <w:rsid w:val="008E3801"/>
    <w:rsid w:val="008E3AF4"/>
    <w:rsid w:val="008E4D93"/>
    <w:rsid w:val="008E5B12"/>
    <w:rsid w:val="008E5C60"/>
    <w:rsid w:val="008E6012"/>
    <w:rsid w:val="008E6C4D"/>
    <w:rsid w:val="008E702F"/>
    <w:rsid w:val="008E70B0"/>
    <w:rsid w:val="008E784F"/>
    <w:rsid w:val="008F0400"/>
    <w:rsid w:val="008F0745"/>
    <w:rsid w:val="008F0FAB"/>
    <w:rsid w:val="008F15E0"/>
    <w:rsid w:val="008F1827"/>
    <w:rsid w:val="008F18A1"/>
    <w:rsid w:val="008F1DAE"/>
    <w:rsid w:val="008F2A5E"/>
    <w:rsid w:val="008F4AEF"/>
    <w:rsid w:val="008F4C66"/>
    <w:rsid w:val="008F5154"/>
    <w:rsid w:val="008F533D"/>
    <w:rsid w:val="008F63C0"/>
    <w:rsid w:val="008F6A83"/>
    <w:rsid w:val="008F713B"/>
    <w:rsid w:val="008F73DB"/>
    <w:rsid w:val="008F744D"/>
    <w:rsid w:val="008F795A"/>
    <w:rsid w:val="0090004A"/>
    <w:rsid w:val="00900936"/>
    <w:rsid w:val="00901582"/>
    <w:rsid w:val="0090168F"/>
    <w:rsid w:val="00902554"/>
    <w:rsid w:val="00902FF3"/>
    <w:rsid w:val="00903099"/>
    <w:rsid w:val="0090395A"/>
    <w:rsid w:val="0090471D"/>
    <w:rsid w:val="00904F8A"/>
    <w:rsid w:val="009055C3"/>
    <w:rsid w:val="0090595B"/>
    <w:rsid w:val="00905A06"/>
    <w:rsid w:val="009060D8"/>
    <w:rsid w:val="0090643D"/>
    <w:rsid w:val="00906451"/>
    <w:rsid w:val="00906585"/>
    <w:rsid w:val="00906B1A"/>
    <w:rsid w:val="009071B1"/>
    <w:rsid w:val="009072D6"/>
    <w:rsid w:val="00907639"/>
    <w:rsid w:val="00907F39"/>
    <w:rsid w:val="0091060C"/>
    <w:rsid w:val="00911F4F"/>
    <w:rsid w:val="0091337A"/>
    <w:rsid w:val="009133DF"/>
    <w:rsid w:val="009145CD"/>
    <w:rsid w:val="009145E5"/>
    <w:rsid w:val="00914E30"/>
    <w:rsid w:val="00915287"/>
    <w:rsid w:val="0091576C"/>
    <w:rsid w:val="00915A88"/>
    <w:rsid w:val="00916633"/>
    <w:rsid w:val="00917230"/>
    <w:rsid w:val="00917512"/>
    <w:rsid w:val="00920290"/>
    <w:rsid w:val="00920CAF"/>
    <w:rsid w:val="00920ED7"/>
    <w:rsid w:val="00920FA7"/>
    <w:rsid w:val="009210E0"/>
    <w:rsid w:val="00921FBC"/>
    <w:rsid w:val="0092310B"/>
    <w:rsid w:val="00923915"/>
    <w:rsid w:val="00924625"/>
    <w:rsid w:val="009246A2"/>
    <w:rsid w:val="00924DB5"/>
    <w:rsid w:val="00925356"/>
    <w:rsid w:val="00925ADD"/>
    <w:rsid w:val="00925B27"/>
    <w:rsid w:val="00925E23"/>
    <w:rsid w:val="00926831"/>
    <w:rsid w:val="00926AF5"/>
    <w:rsid w:val="0092743C"/>
    <w:rsid w:val="009274F0"/>
    <w:rsid w:val="00927812"/>
    <w:rsid w:val="00927D87"/>
    <w:rsid w:val="009312F8"/>
    <w:rsid w:val="00932274"/>
    <w:rsid w:val="009335EE"/>
    <w:rsid w:val="00935522"/>
    <w:rsid w:val="0093640E"/>
    <w:rsid w:val="00936806"/>
    <w:rsid w:val="009369E0"/>
    <w:rsid w:val="00937031"/>
    <w:rsid w:val="0094029A"/>
    <w:rsid w:val="00940472"/>
    <w:rsid w:val="00942011"/>
    <w:rsid w:val="00942D98"/>
    <w:rsid w:val="0094377E"/>
    <w:rsid w:val="00943DFF"/>
    <w:rsid w:val="00943E2C"/>
    <w:rsid w:val="0094401A"/>
    <w:rsid w:val="009440B2"/>
    <w:rsid w:val="00944B61"/>
    <w:rsid w:val="00945DC9"/>
    <w:rsid w:val="00946136"/>
    <w:rsid w:val="00951964"/>
    <w:rsid w:val="00951D04"/>
    <w:rsid w:val="00952491"/>
    <w:rsid w:val="009528E1"/>
    <w:rsid w:val="00952E44"/>
    <w:rsid w:val="009532F9"/>
    <w:rsid w:val="009536D3"/>
    <w:rsid w:val="00953DDF"/>
    <w:rsid w:val="00953E20"/>
    <w:rsid w:val="00953E45"/>
    <w:rsid w:val="00953F79"/>
    <w:rsid w:val="00955418"/>
    <w:rsid w:val="009557E8"/>
    <w:rsid w:val="009562B0"/>
    <w:rsid w:val="009562DC"/>
    <w:rsid w:val="0095639E"/>
    <w:rsid w:val="009565DB"/>
    <w:rsid w:val="0096034F"/>
    <w:rsid w:val="009604FC"/>
    <w:rsid w:val="00960B48"/>
    <w:rsid w:val="00961710"/>
    <w:rsid w:val="00961B18"/>
    <w:rsid w:val="0096209E"/>
    <w:rsid w:val="00964EA7"/>
    <w:rsid w:val="00966D52"/>
    <w:rsid w:val="00967E3C"/>
    <w:rsid w:val="00967F60"/>
    <w:rsid w:val="009712F6"/>
    <w:rsid w:val="00971586"/>
    <w:rsid w:val="00971D5F"/>
    <w:rsid w:val="00971E28"/>
    <w:rsid w:val="00971F69"/>
    <w:rsid w:val="00972840"/>
    <w:rsid w:val="00972B73"/>
    <w:rsid w:val="009730CA"/>
    <w:rsid w:val="009732BC"/>
    <w:rsid w:val="00973A93"/>
    <w:rsid w:val="0097424A"/>
    <w:rsid w:val="00975400"/>
    <w:rsid w:val="00976949"/>
    <w:rsid w:val="00976977"/>
    <w:rsid w:val="00976C24"/>
    <w:rsid w:val="00976D3F"/>
    <w:rsid w:val="00977048"/>
    <w:rsid w:val="00977765"/>
    <w:rsid w:val="00977F26"/>
    <w:rsid w:val="00980812"/>
    <w:rsid w:val="00980D24"/>
    <w:rsid w:val="00982C0A"/>
    <w:rsid w:val="00982EE6"/>
    <w:rsid w:val="00983CA3"/>
    <w:rsid w:val="00983CB1"/>
    <w:rsid w:val="00984889"/>
    <w:rsid w:val="00985A62"/>
    <w:rsid w:val="00986303"/>
    <w:rsid w:val="00986B34"/>
    <w:rsid w:val="00986D43"/>
    <w:rsid w:val="00990364"/>
    <w:rsid w:val="009905AD"/>
    <w:rsid w:val="009908CC"/>
    <w:rsid w:val="00990DAE"/>
    <w:rsid w:val="009917A8"/>
    <w:rsid w:val="00991804"/>
    <w:rsid w:val="00991DE2"/>
    <w:rsid w:val="009927A2"/>
    <w:rsid w:val="00992E73"/>
    <w:rsid w:val="00992F4F"/>
    <w:rsid w:val="00993304"/>
    <w:rsid w:val="00994361"/>
    <w:rsid w:val="00994F0A"/>
    <w:rsid w:val="009950C0"/>
    <w:rsid w:val="00995A13"/>
    <w:rsid w:val="00995D60"/>
    <w:rsid w:val="00996FEB"/>
    <w:rsid w:val="009971E8"/>
    <w:rsid w:val="00997531"/>
    <w:rsid w:val="009979E6"/>
    <w:rsid w:val="009A0463"/>
    <w:rsid w:val="009A05A3"/>
    <w:rsid w:val="009A0B81"/>
    <w:rsid w:val="009A1116"/>
    <w:rsid w:val="009A130E"/>
    <w:rsid w:val="009A17C8"/>
    <w:rsid w:val="009A185B"/>
    <w:rsid w:val="009A2946"/>
    <w:rsid w:val="009A509C"/>
    <w:rsid w:val="009A5D77"/>
    <w:rsid w:val="009A738F"/>
    <w:rsid w:val="009A74B3"/>
    <w:rsid w:val="009B0312"/>
    <w:rsid w:val="009B0B0C"/>
    <w:rsid w:val="009B0BEA"/>
    <w:rsid w:val="009B0CB5"/>
    <w:rsid w:val="009B1609"/>
    <w:rsid w:val="009B1A0F"/>
    <w:rsid w:val="009B1C82"/>
    <w:rsid w:val="009B21B3"/>
    <w:rsid w:val="009B26B4"/>
    <w:rsid w:val="009B340B"/>
    <w:rsid w:val="009B4014"/>
    <w:rsid w:val="009B44AA"/>
    <w:rsid w:val="009B4A67"/>
    <w:rsid w:val="009B4BB0"/>
    <w:rsid w:val="009B4DC9"/>
    <w:rsid w:val="009B5216"/>
    <w:rsid w:val="009B52B4"/>
    <w:rsid w:val="009B5C55"/>
    <w:rsid w:val="009B5D12"/>
    <w:rsid w:val="009B5EE3"/>
    <w:rsid w:val="009B7CEF"/>
    <w:rsid w:val="009B7F19"/>
    <w:rsid w:val="009C012E"/>
    <w:rsid w:val="009C0568"/>
    <w:rsid w:val="009C0947"/>
    <w:rsid w:val="009C1E90"/>
    <w:rsid w:val="009C1EBE"/>
    <w:rsid w:val="009C265C"/>
    <w:rsid w:val="009C3367"/>
    <w:rsid w:val="009C46EE"/>
    <w:rsid w:val="009C4735"/>
    <w:rsid w:val="009C60F2"/>
    <w:rsid w:val="009C6144"/>
    <w:rsid w:val="009C65A1"/>
    <w:rsid w:val="009C666C"/>
    <w:rsid w:val="009C7BED"/>
    <w:rsid w:val="009D000E"/>
    <w:rsid w:val="009D001B"/>
    <w:rsid w:val="009D098F"/>
    <w:rsid w:val="009D19A9"/>
    <w:rsid w:val="009D2B45"/>
    <w:rsid w:val="009D3023"/>
    <w:rsid w:val="009D3522"/>
    <w:rsid w:val="009D390D"/>
    <w:rsid w:val="009D3C09"/>
    <w:rsid w:val="009D5EC8"/>
    <w:rsid w:val="009D6022"/>
    <w:rsid w:val="009D68E9"/>
    <w:rsid w:val="009D6A73"/>
    <w:rsid w:val="009D7010"/>
    <w:rsid w:val="009D775B"/>
    <w:rsid w:val="009D7D03"/>
    <w:rsid w:val="009E0ADF"/>
    <w:rsid w:val="009E1743"/>
    <w:rsid w:val="009E1950"/>
    <w:rsid w:val="009E1A5F"/>
    <w:rsid w:val="009E3235"/>
    <w:rsid w:val="009E3F62"/>
    <w:rsid w:val="009E489C"/>
    <w:rsid w:val="009E4F34"/>
    <w:rsid w:val="009E516F"/>
    <w:rsid w:val="009E5B52"/>
    <w:rsid w:val="009E5ED2"/>
    <w:rsid w:val="009E6C59"/>
    <w:rsid w:val="009E710C"/>
    <w:rsid w:val="009E7C20"/>
    <w:rsid w:val="009F019B"/>
    <w:rsid w:val="009F06B2"/>
    <w:rsid w:val="009F1BBF"/>
    <w:rsid w:val="009F1E9A"/>
    <w:rsid w:val="009F2AF2"/>
    <w:rsid w:val="009F2D61"/>
    <w:rsid w:val="009F3500"/>
    <w:rsid w:val="009F41BB"/>
    <w:rsid w:val="009F45FF"/>
    <w:rsid w:val="009F5488"/>
    <w:rsid w:val="00A00678"/>
    <w:rsid w:val="00A01357"/>
    <w:rsid w:val="00A01A97"/>
    <w:rsid w:val="00A02339"/>
    <w:rsid w:val="00A024B4"/>
    <w:rsid w:val="00A02CED"/>
    <w:rsid w:val="00A03017"/>
    <w:rsid w:val="00A04386"/>
    <w:rsid w:val="00A04658"/>
    <w:rsid w:val="00A05716"/>
    <w:rsid w:val="00A05F11"/>
    <w:rsid w:val="00A061D1"/>
    <w:rsid w:val="00A06FDA"/>
    <w:rsid w:val="00A072D6"/>
    <w:rsid w:val="00A1022A"/>
    <w:rsid w:val="00A10931"/>
    <w:rsid w:val="00A11A9A"/>
    <w:rsid w:val="00A1201D"/>
    <w:rsid w:val="00A123AD"/>
    <w:rsid w:val="00A14345"/>
    <w:rsid w:val="00A1442B"/>
    <w:rsid w:val="00A14FCB"/>
    <w:rsid w:val="00A15705"/>
    <w:rsid w:val="00A15F71"/>
    <w:rsid w:val="00A16887"/>
    <w:rsid w:val="00A173F6"/>
    <w:rsid w:val="00A177FB"/>
    <w:rsid w:val="00A20F2C"/>
    <w:rsid w:val="00A21A28"/>
    <w:rsid w:val="00A21E97"/>
    <w:rsid w:val="00A23430"/>
    <w:rsid w:val="00A23CA7"/>
    <w:rsid w:val="00A242F3"/>
    <w:rsid w:val="00A243A5"/>
    <w:rsid w:val="00A25D6A"/>
    <w:rsid w:val="00A26406"/>
    <w:rsid w:val="00A265EA"/>
    <w:rsid w:val="00A27AB1"/>
    <w:rsid w:val="00A303AD"/>
    <w:rsid w:val="00A313E8"/>
    <w:rsid w:val="00A327B3"/>
    <w:rsid w:val="00A329A6"/>
    <w:rsid w:val="00A32EBB"/>
    <w:rsid w:val="00A33969"/>
    <w:rsid w:val="00A34D85"/>
    <w:rsid w:val="00A35102"/>
    <w:rsid w:val="00A351F4"/>
    <w:rsid w:val="00A3572B"/>
    <w:rsid w:val="00A3581D"/>
    <w:rsid w:val="00A35958"/>
    <w:rsid w:val="00A366C9"/>
    <w:rsid w:val="00A3696A"/>
    <w:rsid w:val="00A374DF"/>
    <w:rsid w:val="00A37611"/>
    <w:rsid w:val="00A37F9E"/>
    <w:rsid w:val="00A40BAE"/>
    <w:rsid w:val="00A40E86"/>
    <w:rsid w:val="00A4152C"/>
    <w:rsid w:val="00A4223D"/>
    <w:rsid w:val="00A42629"/>
    <w:rsid w:val="00A42F2F"/>
    <w:rsid w:val="00A432D7"/>
    <w:rsid w:val="00A438D7"/>
    <w:rsid w:val="00A440CE"/>
    <w:rsid w:val="00A44953"/>
    <w:rsid w:val="00A45151"/>
    <w:rsid w:val="00A4560F"/>
    <w:rsid w:val="00A456A6"/>
    <w:rsid w:val="00A457D8"/>
    <w:rsid w:val="00A509B8"/>
    <w:rsid w:val="00A519F5"/>
    <w:rsid w:val="00A5298B"/>
    <w:rsid w:val="00A52AFD"/>
    <w:rsid w:val="00A53433"/>
    <w:rsid w:val="00A5367C"/>
    <w:rsid w:val="00A53AC9"/>
    <w:rsid w:val="00A53CC8"/>
    <w:rsid w:val="00A5429A"/>
    <w:rsid w:val="00A54575"/>
    <w:rsid w:val="00A54D65"/>
    <w:rsid w:val="00A54E44"/>
    <w:rsid w:val="00A55246"/>
    <w:rsid w:val="00A56202"/>
    <w:rsid w:val="00A566A5"/>
    <w:rsid w:val="00A56E95"/>
    <w:rsid w:val="00A57D2E"/>
    <w:rsid w:val="00A60033"/>
    <w:rsid w:val="00A60705"/>
    <w:rsid w:val="00A60BD7"/>
    <w:rsid w:val="00A60E72"/>
    <w:rsid w:val="00A6117C"/>
    <w:rsid w:val="00A6155E"/>
    <w:rsid w:val="00A62680"/>
    <w:rsid w:val="00A6270C"/>
    <w:rsid w:val="00A627A6"/>
    <w:rsid w:val="00A6453B"/>
    <w:rsid w:val="00A64B55"/>
    <w:rsid w:val="00A64DB4"/>
    <w:rsid w:val="00A653E8"/>
    <w:rsid w:val="00A65947"/>
    <w:rsid w:val="00A660D0"/>
    <w:rsid w:val="00A66724"/>
    <w:rsid w:val="00A66AB2"/>
    <w:rsid w:val="00A67150"/>
    <w:rsid w:val="00A67227"/>
    <w:rsid w:val="00A67FDF"/>
    <w:rsid w:val="00A70D73"/>
    <w:rsid w:val="00A722A2"/>
    <w:rsid w:val="00A72698"/>
    <w:rsid w:val="00A72CA4"/>
    <w:rsid w:val="00A73172"/>
    <w:rsid w:val="00A73EE5"/>
    <w:rsid w:val="00A73F2C"/>
    <w:rsid w:val="00A741A4"/>
    <w:rsid w:val="00A741AE"/>
    <w:rsid w:val="00A76E31"/>
    <w:rsid w:val="00A77286"/>
    <w:rsid w:val="00A77327"/>
    <w:rsid w:val="00A80A6A"/>
    <w:rsid w:val="00A80E44"/>
    <w:rsid w:val="00A82114"/>
    <w:rsid w:val="00A82826"/>
    <w:rsid w:val="00A84E3B"/>
    <w:rsid w:val="00A84FFC"/>
    <w:rsid w:val="00A85B22"/>
    <w:rsid w:val="00A85E67"/>
    <w:rsid w:val="00A85F6B"/>
    <w:rsid w:val="00A8729F"/>
    <w:rsid w:val="00A878D9"/>
    <w:rsid w:val="00A90BD9"/>
    <w:rsid w:val="00A90F17"/>
    <w:rsid w:val="00A9125B"/>
    <w:rsid w:val="00A924A2"/>
    <w:rsid w:val="00A9255A"/>
    <w:rsid w:val="00A92A40"/>
    <w:rsid w:val="00A93963"/>
    <w:rsid w:val="00A94006"/>
    <w:rsid w:val="00A94485"/>
    <w:rsid w:val="00A9599D"/>
    <w:rsid w:val="00A963F1"/>
    <w:rsid w:val="00A96F8F"/>
    <w:rsid w:val="00A97BBF"/>
    <w:rsid w:val="00AA011B"/>
    <w:rsid w:val="00AA0170"/>
    <w:rsid w:val="00AA0613"/>
    <w:rsid w:val="00AA0D97"/>
    <w:rsid w:val="00AA1393"/>
    <w:rsid w:val="00AA18C0"/>
    <w:rsid w:val="00AA2BC8"/>
    <w:rsid w:val="00AA3B27"/>
    <w:rsid w:val="00AA3B7E"/>
    <w:rsid w:val="00AA5496"/>
    <w:rsid w:val="00AA57F2"/>
    <w:rsid w:val="00AA5C29"/>
    <w:rsid w:val="00AA6916"/>
    <w:rsid w:val="00AB0EB5"/>
    <w:rsid w:val="00AB11B9"/>
    <w:rsid w:val="00AB12A3"/>
    <w:rsid w:val="00AB1832"/>
    <w:rsid w:val="00AB1975"/>
    <w:rsid w:val="00AB1D4D"/>
    <w:rsid w:val="00AB1D9A"/>
    <w:rsid w:val="00AB21BF"/>
    <w:rsid w:val="00AB2F83"/>
    <w:rsid w:val="00AB38E8"/>
    <w:rsid w:val="00AB416C"/>
    <w:rsid w:val="00AB4FF0"/>
    <w:rsid w:val="00AB587D"/>
    <w:rsid w:val="00AB58C1"/>
    <w:rsid w:val="00AB5E6E"/>
    <w:rsid w:val="00AB5E8A"/>
    <w:rsid w:val="00AB691B"/>
    <w:rsid w:val="00AB6F21"/>
    <w:rsid w:val="00AB71C2"/>
    <w:rsid w:val="00AB76F7"/>
    <w:rsid w:val="00AC006A"/>
    <w:rsid w:val="00AC0589"/>
    <w:rsid w:val="00AC3AC1"/>
    <w:rsid w:val="00AC40E3"/>
    <w:rsid w:val="00AC46DF"/>
    <w:rsid w:val="00AC47B1"/>
    <w:rsid w:val="00AC526F"/>
    <w:rsid w:val="00AC52A8"/>
    <w:rsid w:val="00AC66F7"/>
    <w:rsid w:val="00AC6B4E"/>
    <w:rsid w:val="00AC779B"/>
    <w:rsid w:val="00AD009E"/>
    <w:rsid w:val="00AD02F5"/>
    <w:rsid w:val="00AD0CFD"/>
    <w:rsid w:val="00AD107D"/>
    <w:rsid w:val="00AD1894"/>
    <w:rsid w:val="00AD1968"/>
    <w:rsid w:val="00AD1D1C"/>
    <w:rsid w:val="00AD2191"/>
    <w:rsid w:val="00AD2559"/>
    <w:rsid w:val="00AD4CEC"/>
    <w:rsid w:val="00AD4F2D"/>
    <w:rsid w:val="00AD50CE"/>
    <w:rsid w:val="00AD5A99"/>
    <w:rsid w:val="00AD6144"/>
    <w:rsid w:val="00AD644C"/>
    <w:rsid w:val="00AD6870"/>
    <w:rsid w:val="00AD6C22"/>
    <w:rsid w:val="00AD6C41"/>
    <w:rsid w:val="00AD7159"/>
    <w:rsid w:val="00AE08EF"/>
    <w:rsid w:val="00AE1A29"/>
    <w:rsid w:val="00AE3165"/>
    <w:rsid w:val="00AE3B14"/>
    <w:rsid w:val="00AE48E8"/>
    <w:rsid w:val="00AE58F9"/>
    <w:rsid w:val="00AE5EA5"/>
    <w:rsid w:val="00AF1F4F"/>
    <w:rsid w:val="00AF24E1"/>
    <w:rsid w:val="00AF2A84"/>
    <w:rsid w:val="00AF3B64"/>
    <w:rsid w:val="00AF4117"/>
    <w:rsid w:val="00AF571B"/>
    <w:rsid w:val="00AF57C8"/>
    <w:rsid w:val="00AF6138"/>
    <w:rsid w:val="00AF689F"/>
    <w:rsid w:val="00AF69CD"/>
    <w:rsid w:val="00AF7594"/>
    <w:rsid w:val="00AF76AA"/>
    <w:rsid w:val="00AF7CEF"/>
    <w:rsid w:val="00B00669"/>
    <w:rsid w:val="00B009BA"/>
    <w:rsid w:val="00B00A19"/>
    <w:rsid w:val="00B00DC8"/>
    <w:rsid w:val="00B01211"/>
    <w:rsid w:val="00B01957"/>
    <w:rsid w:val="00B02022"/>
    <w:rsid w:val="00B02F7B"/>
    <w:rsid w:val="00B032D1"/>
    <w:rsid w:val="00B038AC"/>
    <w:rsid w:val="00B03A69"/>
    <w:rsid w:val="00B03D53"/>
    <w:rsid w:val="00B04294"/>
    <w:rsid w:val="00B04669"/>
    <w:rsid w:val="00B04CC9"/>
    <w:rsid w:val="00B052B9"/>
    <w:rsid w:val="00B05405"/>
    <w:rsid w:val="00B05583"/>
    <w:rsid w:val="00B0688C"/>
    <w:rsid w:val="00B07D1D"/>
    <w:rsid w:val="00B1098C"/>
    <w:rsid w:val="00B10BFE"/>
    <w:rsid w:val="00B10CCA"/>
    <w:rsid w:val="00B1117C"/>
    <w:rsid w:val="00B11B14"/>
    <w:rsid w:val="00B1228D"/>
    <w:rsid w:val="00B12527"/>
    <w:rsid w:val="00B12E11"/>
    <w:rsid w:val="00B133D1"/>
    <w:rsid w:val="00B14FCA"/>
    <w:rsid w:val="00B15EA5"/>
    <w:rsid w:val="00B16D2D"/>
    <w:rsid w:val="00B17301"/>
    <w:rsid w:val="00B175C5"/>
    <w:rsid w:val="00B20715"/>
    <w:rsid w:val="00B20B61"/>
    <w:rsid w:val="00B2246B"/>
    <w:rsid w:val="00B2294A"/>
    <w:rsid w:val="00B2325D"/>
    <w:rsid w:val="00B23954"/>
    <w:rsid w:val="00B23AD8"/>
    <w:rsid w:val="00B23C99"/>
    <w:rsid w:val="00B23E6E"/>
    <w:rsid w:val="00B25866"/>
    <w:rsid w:val="00B25ECB"/>
    <w:rsid w:val="00B27505"/>
    <w:rsid w:val="00B3049C"/>
    <w:rsid w:val="00B30906"/>
    <w:rsid w:val="00B31174"/>
    <w:rsid w:val="00B31822"/>
    <w:rsid w:val="00B31BCB"/>
    <w:rsid w:val="00B3231D"/>
    <w:rsid w:val="00B35833"/>
    <w:rsid w:val="00B364CA"/>
    <w:rsid w:val="00B373AB"/>
    <w:rsid w:val="00B416F8"/>
    <w:rsid w:val="00B41799"/>
    <w:rsid w:val="00B41853"/>
    <w:rsid w:val="00B429D5"/>
    <w:rsid w:val="00B43EBD"/>
    <w:rsid w:val="00B44848"/>
    <w:rsid w:val="00B44AC4"/>
    <w:rsid w:val="00B44BAD"/>
    <w:rsid w:val="00B47916"/>
    <w:rsid w:val="00B47F71"/>
    <w:rsid w:val="00B5019A"/>
    <w:rsid w:val="00B50B47"/>
    <w:rsid w:val="00B50C1C"/>
    <w:rsid w:val="00B50C50"/>
    <w:rsid w:val="00B50C62"/>
    <w:rsid w:val="00B51109"/>
    <w:rsid w:val="00B51192"/>
    <w:rsid w:val="00B52559"/>
    <w:rsid w:val="00B52A81"/>
    <w:rsid w:val="00B52AB4"/>
    <w:rsid w:val="00B5352D"/>
    <w:rsid w:val="00B54285"/>
    <w:rsid w:val="00B547EA"/>
    <w:rsid w:val="00B54938"/>
    <w:rsid w:val="00B54D1E"/>
    <w:rsid w:val="00B551BA"/>
    <w:rsid w:val="00B56AE1"/>
    <w:rsid w:val="00B56E4E"/>
    <w:rsid w:val="00B5720F"/>
    <w:rsid w:val="00B605B5"/>
    <w:rsid w:val="00B60B48"/>
    <w:rsid w:val="00B61030"/>
    <w:rsid w:val="00B621A8"/>
    <w:rsid w:val="00B62637"/>
    <w:rsid w:val="00B633C4"/>
    <w:rsid w:val="00B63832"/>
    <w:rsid w:val="00B6415D"/>
    <w:rsid w:val="00B656AD"/>
    <w:rsid w:val="00B65C5F"/>
    <w:rsid w:val="00B66308"/>
    <w:rsid w:val="00B6670D"/>
    <w:rsid w:val="00B66B51"/>
    <w:rsid w:val="00B70534"/>
    <w:rsid w:val="00B71271"/>
    <w:rsid w:val="00B7185B"/>
    <w:rsid w:val="00B73164"/>
    <w:rsid w:val="00B73DED"/>
    <w:rsid w:val="00B747B2"/>
    <w:rsid w:val="00B74D5F"/>
    <w:rsid w:val="00B756C9"/>
    <w:rsid w:val="00B759A4"/>
    <w:rsid w:val="00B76F9B"/>
    <w:rsid w:val="00B7786F"/>
    <w:rsid w:val="00B778CB"/>
    <w:rsid w:val="00B77E80"/>
    <w:rsid w:val="00B810D5"/>
    <w:rsid w:val="00B81319"/>
    <w:rsid w:val="00B8142F"/>
    <w:rsid w:val="00B8287B"/>
    <w:rsid w:val="00B83BAD"/>
    <w:rsid w:val="00B83F75"/>
    <w:rsid w:val="00B845DA"/>
    <w:rsid w:val="00B849F5"/>
    <w:rsid w:val="00B8526F"/>
    <w:rsid w:val="00B85358"/>
    <w:rsid w:val="00B86530"/>
    <w:rsid w:val="00B87224"/>
    <w:rsid w:val="00B8787A"/>
    <w:rsid w:val="00B9070D"/>
    <w:rsid w:val="00B91B00"/>
    <w:rsid w:val="00B928D0"/>
    <w:rsid w:val="00B93568"/>
    <w:rsid w:val="00B93EC8"/>
    <w:rsid w:val="00B940E5"/>
    <w:rsid w:val="00B94A3B"/>
    <w:rsid w:val="00B94F42"/>
    <w:rsid w:val="00B9645C"/>
    <w:rsid w:val="00B96678"/>
    <w:rsid w:val="00B96ECA"/>
    <w:rsid w:val="00B9735B"/>
    <w:rsid w:val="00B97871"/>
    <w:rsid w:val="00BA0439"/>
    <w:rsid w:val="00BA115B"/>
    <w:rsid w:val="00BA24A9"/>
    <w:rsid w:val="00BA24BB"/>
    <w:rsid w:val="00BA2832"/>
    <w:rsid w:val="00BA3032"/>
    <w:rsid w:val="00BA34E0"/>
    <w:rsid w:val="00BA380B"/>
    <w:rsid w:val="00BA62EF"/>
    <w:rsid w:val="00BA6C0D"/>
    <w:rsid w:val="00BA713C"/>
    <w:rsid w:val="00BA7143"/>
    <w:rsid w:val="00BA7465"/>
    <w:rsid w:val="00BA7BA0"/>
    <w:rsid w:val="00BA7E29"/>
    <w:rsid w:val="00BB060B"/>
    <w:rsid w:val="00BB1029"/>
    <w:rsid w:val="00BB1508"/>
    <w:rsid w:val="00BB1C45"/>
    <w:rsid w:val="00BB1F7C"/>
    <w:rsid w:val="00BB2008"/>
    <w:rsid w:val="00BB22CA"/>
    <w:rsid w:val="00BB2370"/>
    <w:rsid w:val="00BB28D3"/>
    <w:rsid w:val="00BB2C08"/>
    <w:rsid w:val="00BB2E6E"/>
    <w:rsid w:val="00BB3BE3"/>
    <w:rsid w:val="00BB42F6"/>
    <w:rsid w:val="00BB4540"/>
    <w:rsid w:val="00BB4EEE"/>
    <w:rsid w:val="00BB5982"/>
    <w:rsid w:val="00BB5EFC"/>
    <w:rsid w:val="00BB65E1"/>
    <w:rsid w:val="00BB6605"/>
    <w:rsid w:val="00BB6F13"/>
    <w:rsid w:val="00BB7387"/>
    <w:rsid w:val="00BB73BA"/>
    <w:rsid w:val="00BB7BBF"/>
    <w:rsid w:val="00BB7E41"/>
    <w:rsid w:val="00BC01F2"/>
    <w:rsid w:val="00BC0816"/>
    <w:rsid w:val="00BC0C81"/>
    <w:rsid w:val="00BC18D6"/>
    <w:rsid w:val="00BC27A6"/>
    <w:rsid w:val="00BC2E1A"/>
    <w:rsid w:val="00BC43E6"/>
    <w:rsid w:val="00BC7DF4"/>
    <w:rsid w:val="00BD09B0"/>
    <w:rsid w:val="00BD11C9"/>
    <w:rsid w:val="00BD169A"/>
    <w:rsid w:val="00BD1CCF"/>
    <w:rsid w:val="00BD219B"/>
    <w:rsid w:val="00BD243C"/>
    <w:rsid w:val="00BD25F2"/>
    <w:rsid w:val="00BD2AA8"/>
    <w:rsid w:val="00BD2E3F"/>
    <w:rsid w:val="00BD4D44"/>
    <w:rsid w:val="00BD5107"/>
    <w:rsid w:val="00BD5950"/>
    <w:rsid w:val="00BD5A06"/>
    <w:rsid w:val="00BD5F0B"/>
    <w:rsid w:val="00BD609A"/>
    <w:rsid w:val="00BD60C5"/>
    <w:rsid w:val="00BD6746"/>
    <w:rsid w:val="00BD697B"/>
    <w:rsid w:val="00BD6A35"/>
    <w:rsid w:val="00BD6C7C"/>
    <w:rsid w:val="00BD71AD"/>
    <w:rsid w:val="00BD7FF0"/>
    <w:rsid w:val="00BE0DAE"/>
    <w:rsid w:val="00BE1CB6"/>
    <w:rsid w:val="00BE1E77"/>
    <w:rsid w:val="00BE2D90"/>
    <w:rsid w:val="00BE2DEF"/>
    <w:rsid w:val="00BE3A47"/>
    <w:rsid w:val="00BE3AD9"/>
    <w:rsid w:val="00BE3E6D"/>
    <w:rsid w:val="00BE52F7"/>
    <w:rsid w:val="00BE5D07"/>
    <w:rsid w:val="00BE6ACB"/>
    <w:rsid w:val="00BE6CFE"/>
    <w:rsid w:val="00BE77CD"/>
    <w:rsid w:val="00BF13B1"/>
    <w:rsid w:val="00BF1628"/>
    <w:rsid w:val="00BF17BC"/>
    <w:rsid w:val="00BF19FF"/>
    <w:rsid w:val="00BF2007"/>
    <w:rsid w:val="00BF2A5D"/>
    <w:rsid w:val="00BF48BB"/>
    <w:rsid w:val="00BF4D61"/>
    <w:rsid w:val="00BF5775"/>
    <w:rsid w:val="00BF5A56"/>
    <w:rsid w:val="00BF5B3A"/>
    <w:rsid w:val="00BF6A3A"/>
    <w:rsid w:val="00BF6E1B"/>
    <w:rsid w:val="00BF6E79"/>
    <w:rsid w:val="00BF74CD"/>
    <w:rsid w:val="00BF7734"/>
    <w:rsid w:val="00BF79D7"/>
    <w:rsid w:val="00C0012F"/>
    <w:rsid w:val="00C014F7"/>
    <w:rsid w:val="00C022E2"/>
    <w:rsid w:val="00C02B0E"/>
    <w:rsid w:val="00C02C74"/>
    <w:rsid w:val="00C03222"/>
    <w:rsid w:val="00C03F2F"/>
    <w:rsid w:val="00C04346"/>
    <w:rsid w:val="00C0438C"/>
    <w:rsid w:val="00C04641"/>
    <w:rsid w:val="00C04733"/>
    <w:rsid w:val="00C0474B"/>
    <w:rsid w:val="00C06117"/>
    <w:rsid w:val="00C07A88"/>
    <w:rsid w:val="00C110B1"/>
    <w:rsid w:val="00C11672"/>
    <w:rsid w:val="00C116D7"/>
    <w:rsid w:val="00C1190D"/>
    <w:rsid w:val="00C156F1"/>
    <w:rsid w:val="00C1666C"/>
    <w:rsid w:val="00C16FF4"/>
    <w:rsid w:val="00C178D3"/>
    <w:rsid w:val="00C17984"/>
    <w:rsid w:val="00C17D30"/>
    <w:rsid w:val="00C17E1F"/>
    <w:rsid w:val="00C20AAD"/>
    <w:rsid w:val="00C217FA"/>
    <w:rsid w:val="00C2198B"/>
    <w:rsid w:val="00C21CB9"/>
    <w:rsid w:val="00C21DA8"/>
    <w:rsid w:val="00C22A42"/>
    <w:rsid w:val="00C22DB2"/>
    <w:rsid w:val="00C247D7"/>
    <w:rsid w:val="00C26544"/>
    <w:rsid w:val="00C2669E"/>
    <w:rsid w:val="00C27CEC"/>
    <w:rsid w:val="00C30021"/>
    <w:rsid w:val="00C3056D"/>
    <w:rsid w:val="00C30654"/>
    <w:rsid w:val="00C32D07"/>
    <w:rsid w:val="00C32D09"/>
    <w:rsid w:val="00C331B6"/>
    <w:rsid w:val="00C3487A"/>
    <w:rsid w:val="00C34952"/>
    <w:rsid w:val="00C350C8"/>
    <w:rsid w:val="00C35B28"/>
    <w:rsid w:val="00C360FD"/>
    <w:rsid w:val="00C3615C"/>
    <w:rsid w:val="00C36BC5"/>
    <w:rsid w:val="00C36D01"/>
    <w:rsid w:val="00C37426"/>
    <w:rsid w:val="00C37CB4"/>
    <w:rsid w:val="00C401E6"/>
    <w:rsid w:val="00C40B89"/>
    <w:rsid w:val="00C42065"/>
    <w:rsid w:val="00C42169"/>
    <w:rsid w:val="00C42F7C"/>
    <w:rsid w:val="00C4317A"/>
    <w:rsid w:val="00C44728"/>
    <w:rsid w:val="00C44A07"/>
    <w:rsid w:val="00C453EC"/>
    <w:rsid w:val="00C46334"/>
    <w:rsid w:val="00C47F0D"/>
    <w:rsid w:val="00C50180"/>
    <w:rsid w:val="00C514B9"/>
    <w:rsid w:val="00C51D27"/>
    <w:rsid w:val="00C53261"/>
    <w:rsid w:val="00C54CCD"/>
    <w:rsid w:val="00C5517D"/>
    <w:rsid w:val="00C553AF"/>
    <w:rsid w:val="00C55CF2"/>
    <w:rsid w:val="00C56076"/>
    <w:rsid w:val="00C56757"/>
    <w:rsid w:val="00C56B17"/>
    <w:rsid w:val="00C56CDD"/>
    <w:rsid w:val="00C56CF1"/>
    <w:rsid w:val="00C56E08"/>
    <w:rsid w:val="00C6024D"/>
    <w:rsid w:val="00C60912"/>
    <w:rsid w:val="00C60962"/>
    <w:rsid w:val="00C61422"/>
    <w:rsid w:val="00C61C04"/>
    <w:rsid w:val="00C61D57"/>
    <w:rsid w:val="00C624F4"/>
    <w:rsid w:val="00C6277F"/>
    <w:rsid w:val="00C62D2C"/>
    <w:rsid w:val="00C6433B"/>
    <w:rsid w:val="00C650AA"/>
    <w:rsid w:val="00C653B6"/>
    <w:rsid w:val="00C66685"/>
    <w:rsid w:val="00C67057"/>
    <w:rsid w:val="00C6710B"/>
    <w:rsid w:val="00C673C5"/>
    <w:rsid w:val="00C678B0"/>
    <w:rsid w:val="00C67AE0"/>
    <w:rsid w:val="00C67BC1"/>
    <w:rsid w:val="00C67EDD"/>
    <w:rsid w:val="00C67FEB"/>
    <w:rsid w:val="00C70181"/>
    <w:rsid w:val="00C70683"/>
    <w:rsid w:val="00C71A1B"/>
    <w:rsid w:val="00C71B4C"/>
    <w:rsid w:val="00C727F7"/>
    <w:rsid w:val="00C73089"/>
    <w:rsid w:val="00C73120"/>
    <w:rsid w:val="00C736FA"/>
    <w:rsid w:val="00C744B5"/>
    <w:rsid w:val="00C75B3E"/>
    <w:rsid w:val="00C77520"/>
    <w:rsid w:val="00C7769D"/>
    <w:rsid w:val="00C8089E"/>
    <w:rsid w:val="00C81093"/>
    <w:rsid w:val="00C812D0"/>
    <w:rsid w:val="00C8156A"/>
    <w:rsid w:val="00C81DE0"/>
    <w:rsid w:val="00C820C1"/>
    <w:rsid w:val="00C82E13"/>
    <w:rsid w:val="00C836A7"/>
    <w:rsid w:val="00C84198"/>
    <w:rsid w:val="00C84CF2"/>
    <w:rsid w:val="00C86139"/>
    <w:rsid w:val="00C87024"/>
    <w:rsid w:val="00C9005C"/>
    <w:rsid w:val="00C90A23"/>
    <w:rsid w:val="00C9172B"/>
    <w:rsid w:val="00C91C8D"/>
    <w:rsid w:val="00C9262C"/>
    <w:rsid w:val="00C929E2"/>
    <w:rsid w:val="00C92A7F"/>
    <w:rsid w:val="00C92C87"/>
    <w:rsid w:val="00C93CF1"/>
    <w:rsid w:val="00C944A1"/>
    <w:rsid w:val="00C954C2"/>
    <w:rsid w:val="00C95A22"/>
    <w:rsid w:val="00C95FF8"/>
    <w:rsid w:val="00CA0720"/>
    <w:rsid w:val="00CA0946"/>
    <w:rsid w:val="00CA0BEE"/>
    <w:rsid w:val="00CA0C2F"/>
    <w:rsid w:val="00CA0DD1"/>
    <w:rsid w:val="00CA231E"/>
    <w:rsid w:val="00CA23B9"/>
    <w:rsid w:val="00CA23C9"/>
    <w:rsid w:val="00CA29A5"/>
    <w:rsid w:val="00CA2D18"/>
    <w:rsid w:val="00CA420D"/>
    <w:rsid w:val="00CA4942"/>
    <w:rsid w:val="00CA4B50"/>
    <w:rsid w:val="00CA4D5D"/>
    <w:rsid w:val="00CA5FC6"/>
    <w:rsid w:val="00CA628A"/>
    <w:rsid w:val="00CA6381"/>
    <w:rsid w:val="00CA6479"/>
    <w:rsid w:val="00CA6EB8"/>
    <w:rsid w:val="00CA7289"/>
    <w:rsid w:val="00CA72A1"/>
    <w:rsid w:val="00CB10C1"/>
    <w:rsid w:val="00CB120E"/>
    <w:rsid w:val="00CB1763"/>
    <w:rsid w:val="00CB1F65"/>
    <w:rsid w:val="00CB244D"/>
    <w:rsid w:val="00CB33D3"/>
    <w:rsid w:val="00CB374C"/>
    <w:rsid w:val="00CB3B20"/>
    <w:rsid w:val="00CB3B9E"/>
    <w:rsid w:val="00CB3CBF"/>
    <w:rsid w:val="00CB5374"/>
    <w:rsid w:val="00CB5650"/>
    <w:rsid w:val="00CB76D3"/>
    <w:rsid w:val="00CC00FD"/>
    <w:rsid w:val="00CC1049"/>
    <w:rsid w:val="00CC1D75"/>
    <w:rsid w:val="00CC2221"/>
    <w:rsid w:val="00CC2527"/>
    <w:rsid w:val="00CC42DB"/>
    <w:rsid w:val="00CC465A"/>
    <w:rsid w:val="00CC4A5F"/>
    <w:rsid w:val="00CC4BF3"/>
    <w:rsid w:val="00CC55D5"/>
    <w:rsid w:val="00CC5A64"/>
    <w:rsid w:val="00CC63A7"/>
    <w:rsid w:val="00CC6528"/>
    <w:rsid w:val="00CC6AA1"/>
    <w:rsid w:val="00CC6EF6"/>
    <w:rsid w:val="00CC79C6"/>
    <w:rsid w:val="00CD0C31"/>
    <w:rsid w:val="00CD19B4"/>
    <w:rsid w:val="00CD2D8A"/>
    <w:rsid w:val="00CD305E"/>
    <w:rsid w:val="00CD385F"/>
    <w:rsid w:val="00CD3F7A"/>
    <w:rsid w:val="00CD4C18"/>
    <w:rsid w:val="00CD584E"/>
    <w:rsid w:val="00CD5DEE"/>
    <w:rsid w:val="00CD6465"/>
    <w:rsid w:val="00CD72F9"/>
    <w:rsid w:val="00CD7DC6"/>
    <w:rsid w:val="00CE0032"/>
    <w:rsid w:val="00CE0C22"/>
    <w:rsid w:val="00CE141D"/>
    <w:rsid w:val="00CE2652"/>
    <w:rsid w:val="00CE2BAD"/>
    <w:rsid w:val="00CE432D"/>
    <w:rsid w:val="00CE4909"/>
    <w:rsid w:val="00CE4944"/>
    <w:rsid w:val="00CE5B53"/>
    <w:rsid w:val="00CE6186"/>
    <w:rsid w:val="00CE64F6"/>
    <w:rsid w:val="00CE6517"/>
    <w:rsid w:val="00CE66ED"/>
    <w:rsid w:val="00CE7666"/>
    <w:rsid w:val="00CF25B9"/>
    <w:rsid w:val="00CF276E"/>
    <w:rsid w:val="00CF2A4E"/>
    <w:rsid w:val="00CF3279"/>
    <w:rsid w:val="00CF3825"/>
    <w:rsid w:val="00CF3A09"/>
    <w:rsid w:val="00CF40A3"/>
    <w:rsid w:val="00CF446E"/>
    <w:rsid w:val="00CF532E"/>
    <w:rsid w:val="00CF646D"/>
    <w:rsid w:val="00CF64BB"/>
    <w:rsid w:val="00CF742D"/>
    <w:rsid w:val="00CF7E6A"/>
    <w:rsid w:val="00D03FF5"/>
    <w:rsid w:val="00D0427F"/>
    <w:rsid w:val="00D04316"/>
    <w:rsid w:val="00D048EC"/>
    <w:rsid w:val="00D04C3D"/>
    <w:rsid w:val="00D05313"/>
    <w:rsid w:val="00D05A89"/>
    <w:rsid w:val="00D06518"/>
    <w:rsid w:val="00D06912"/>
    <w:rsid w:val="00D06DE0"/>
    <w:rsid w:val="00D06EA7"/>
    <w:rsid w:val="00D07873"/>
    <w:rsid w:val="00D07ABE"/>
    <w:rsid w:val="00D07DAE"/>
    <w:rsid w:val="00D10DE3"/>
    <w:rsid w:val="00D12188"/>
    <w:rsid w:val="00D12643"/>
    <w:rsid w:val="00D13422"/>
    <w:rsid w:val="00D1494E"/>
    <w:rsid w:val="00D156CD"/>
    <w:rsid w:val="00D15B19"/>
    <w:rsid w:val="00D17A45"/>
    <w:rsid w:val="00D215C6"/>
    <w:rsid w:val="00D218EE"/>
    <w:rsid w:val="00D21AA8"/>
    <w:rsid w:val="00D230CE"/>
    <w:rsid w:val="00D23369"/>
    <w:rsid w:val="00D23C87"/>
    <w:rsid w:val="00D245DC"/>
    <w:rsid w:val="00D25039"/>
    <w:rsid w:val="00D25B80"/>
    <w:rsid w:val="00D26037"/>
    <w:rsid w:val="00D261DC"/>
    <w:rsid w:val="00D3063D"/>
    <w:rsid w:val="00D30E8F"/>
    <w:rsid w:val="00D30FAC"/>
    <w:rsid w:val="00D3161A"/>
    <w:rsid w:val="00D31A3D"/>
    <w:rsid w:val="00D31B0A"/>
    <w:rsid w:val="00D31E5C"/>
    <w:rsid w:val="00D32AA9"/>
    <w:rsid w:val="00D33025"/>
    <w:rsid w:val="00D34155"/>
    <w:rsid w:val="00D34AA0"/>
    <w:rsid w:val="00D34AC5"/>
    <w:rsid w:val="00D34FA3"/>
    <w:rsid w:val="00D353C4"/>
    <w:rsid w:val="00D35753"/>
    <w:rsid w:val="00D3577C"/>
    <w:rsid w:val="00D35D88"/>
    <w:rsid w:val="00D36265"/>
    <w:rsid w:val="00D36CCA"/>
    <w:rsid w:val="00D36FD6"/>
    <w:rsid w:val="00D375AB"/>
    <w:rsid w:val="00D41130"/>
    <w:rsid w:val="00D412FE"/>
    <w:rsid w:val="00D41393"/>
    <w:rsid w:val="00D415AF"/>
    <w:rsid w:val="00D425BB"/>
    <w:rsid w:val="00D42846"/>
    <w:rsid w:val="00D42C94"/>
    <w:rsid w:val="00D432F8"/>
    <w:rsid w:val="00D433D3"/>
    <w:rsid w:val="00D44CC3"/>
    <w:rsid w:val="00D46702"/>
    <w:rsid w:val="00D46C3B"/>
    <w:rsid w:val="00D46D01"/>
    <w:rsid w:val="00D5018B"/>
    <w:rsid w:val="00D507E4"/>
    <w:rsid w:val="00D5192F"/>
    <w:rsid w:val="00D51B83"/>
    <w:rsid w:val="00D52426"/>
    <w:rsid w:val="00D5348D"/>
    <w:rsid w:val="00D53583"/>
    <w:rsid w:val="00D53F46"/>
    <w:rsid w:val="00D5421F"/>
    <w:rsid w:val="00D5498E"/>
    <w:rsid w:val="00D54E18"/>
    <w:rsid w:val="00D54EA3"/>
    <w:rsid w:val="00D55493"/>
    <w:rsid w:val="00D55DC9"/>
    <w:rsid w:val="00D560FF"/>
    <w:rsid w:val="00D56237"/>
    <w:rsid w:val="00D563B9"/>
    <w:rsid w:val="00D5749D"/>
    <w:rsid w:val="00D57539"/>
    <w:rsid w:val="00D57DE2"/>
    <w:rsid w:val="00D616CF"/>
    <w:rsid w:val="00D6175D"/>
    <w:rsid w:val="00D61DE3"/>
    <w:rsid w:val="00D6244C"/>
    <w:rsid w:val="00D62C31"/>
    <w:rsid w:val="00D64856"/>
    <w:rsid w:val="00D65A0E"/>
    <w:rsid w:val="00D66E44"/>
    <w:rsid w:val="00D66E59"/>
    <w:rsid w:val="00D67059"/>
    <w:rsid w:val="00D67754"/>
    <w:rsid w:val="00D67968"/>
    <w:rsid w:val="00D70D70"/>
    <w:rsid w:val="00D710F0"/>
    <w:rsid w:val="00D71198"/>
    <w:rsid w:val="00D720F4"/>
    <w:rsid w:val="00D72155"/>
    <w:rsid w:val="00D721EE"/>
    <w:rsid w:val="00D72588"/>
    <w:rsid w:val="00D7267F"/>
    <w:rsid w:val="00D736A1"/>
    <w:rsid w:val="00D7461A"/>
    <w:rsid w:val="00D74ECA"/>
    <w:rsid w:val="00D75DEF"/>
    <w:rsid w:val="00D760AF"/>
    <w:rsid w:val="00D769DE"/>
    <w:rsid w:val="00D7760F"/>
    <w:rsid w:val="00D77FCE"/>
    <w:rsid w:val="00D8126A"/>
    <w:rsid w:val="00D812E1"/>
    <w:rsid w:val="00D81BFF"/>
    <w:rsid w:val="00D827BC"/>
    <w:rsid w:val="00D82C96"/>
    <w:rsid w:val="00D82FEB"/>
    <w:rsid w:val="00D83172"/>
    <w:rsid w:val="00D84B83"/>
    <w:rsid w:val="00D84BF8"/>
    <w:rsid w:val="00D84FD8"/>
    <w:rsid w:val="00D853DF"/>
    <w:rsid w:val="00D866E6"/>
    <w:rsid w:val="00D86B69"/>
    <w:rsid w:val="00D86FA8"/>
    <w:rsid w:val="00D870A0"/>
    <w:rsid w:val="00D87A32"/>
    <w:rsid w:val="00D87C68"/>
    <w:rsid w:val="00D87C96"/>
    <w:rsid w:val="00D903CA"/>
    <w:rsid w:val="00D90E16"/>
    <w:rsid w:val="00D90FE7"/>
    <w:rsid w:val="00D915A6"/>
    <w:rsid w:val="00D91BD8"/>
    <w:rsid w:val="00D927F4"/>
    <w:rsid w:val="00D93144"/>
    <w:rsid w:val="00D941E3"/>
    <w:rsid w:val="00D943F3"/>
    <w:rsid w:val="00D94CC3"/>
    <w:rsid w:val="00D94DB9"/>
    <w:rsid w:val="00D95837"/>
    <w:rsid w:val="00D95AFA"/>
    <w:rsid w:val="00D95D6C"/>
    <w:rsid w:val="00D95FBF"/>
    <w:rsid w:val="00D961ED"/>
    <w:rsid w:val="00D9642B"/>
    <w:rsid w:val="00D966DF"/>
    <w:rsid w:val="00D96842"/>
    <w:rsid w:val="00D971FD"/>
    <w:rsid w:val="00D97A63"/>
    <w:rsid w:val="00D97F95"/>
    <w:rsid w:val="00DA0409"/>
    <w:rsid w:val="00DA1597"/>
    <w:rsid w:val="00DA1872"/>
    <w:rsid w:val="00DA2B8B"/>
    <w:rsid w:val="00DA36EA"/>
    <w:rsid w:val="00DA419C"/>
    <w:rsid w:val="00DA49C3"/>
    <w:rsid w:val="00DA4A0D"/>
    <w:rsid w:val="00DA63F2"/>
    <w:rsid w:val="00DA6DDC"/>
    <w:rsid w:val="00DA73B9"/>
    <w:rsid w:val="00DB081E"/>
    <w:rsid w:val="00DB0FC3"/>
    <w:rsid w:val="00DB284E"/>
    <w:rsid w:val="00DB397B"/>
    <w:rsid w:val="00DB5346"/>
    <w:rsid w:val="00DB585D"/>
    <w:rsid w:val="00DB6D43"/>
    <w:rsid w:val="00DB737C"/>
    <w:rsid w:val="00DB755D"/>
    <w:rsid w:val="00DC000E"/>
    <w:rsid w:val="00DC0085"/>
    <w:rsid w:val="00DC0248"/>
    <w:rsid w:val="00DC0AFC"/>
    <w:rsid w:val="00DC1C81"/>
    <w:rsid w:val="00DC251C"/>
    <w:rsid w:val="00DC2B40"/>
    <w:rsid w:val="00DC316F"/>
    <w:rsid w:val="00DC3B34"/>
    <w:rsid w:val="00DC4013"/>
    <w:rsid w:val="00DC6103"/>
    <w:rsid w:val="00DC6411"/>
    <w:rsid w:val="00DC6C36"/>
    <w:rsid w:val="00DC6D42"/>
    <w:rsid w:val="00DC6DC0"/>
    <w:rsid w:val="00DC78FA"/>
    <w:rsid w:val="00DC7F31"/>
    <w:rsid w:val="00DD06CA"/>
    <w:rsid w:val="00DD07D8"/>
    <w:rsid w:val="00DD0BF0"/>
    <w:rsid w:val="00DD114E"/>
    <w:rsid w:val="00DD2483"/>
    <w:rsid w:val="00DD4562"/>
    <w:rsid w:val="00DD5238"/>
    <w:rsid w:val="00DD6060"/>
    <w:rsid w:val="00DD687C"/>
    <w:rsid w:val="00DD795F"/>
    <w:rsid w:val="00DE05B2"/>
    <w:rsid w:val="00DE0BA1"/>
    <w:rsid w:val="00DE1ED5"/>
    <w:rsid w:val="00DE2527"/>
    <w:rsid w:val="00DE3967"/>
    <w:rsid w:val="00DE3E03"/>
    <w:rsid w:val="00DE3F3A"/>
    <w:rsid w:val="00DE4A40"/>
    <w:rsid w:val="00DE5F41"/>
    <w:rsid w:val="00DE61BB"/>
    <w:rsid w:val="00DE6290"/>
    <w:rsid w:val="00DE6325"/>
    <w:rsid w:val="00DE6443"/>
    <w:rsid w:val="00DE6A7A"/>
    <w:rsid w:val="00DE6ACC"/>
    <w:rsid w:val="00DE6CA4"/>
    <w:rsid w:val="00DE6F69"/>
    <w:rsid w:val="00DE70E9"/>
    <w:rsid w:val="00DF0209"/>
    <w:rsid w:val="00DF0214"/>
    <w:rsid w:val="00DF0D14"/>
    <w:rsid w:val="00DF1CB1"/>
    <w:rsid w:val="00DF1ED6"/>
    <w:rsid w:val="00DF221A"/>
    <w:rsid w:val="00DF2529"/>
    <w:rsid w:val="00DF3856"/>
    <w:rsid w:val="00DF38C9"/>
    <w:rsid w:val="00DF52D7"/>
    <w:rsid w:val="00DF55D6"/>
    <w:rsid w:val="00DF55FB"/>
    <w:rsid w:val="00DF5603"/>
    <w:rsid w:val="00DF65AF"/>
    <w:rsid w:val="00DF71B5"/>
    <w:rsid w:val="00E0028A"/>
    <w:rsid w:val="00E00BB3"/>
    <w:rsid w:val="00E01D9F"/>
    <w:rsid w:val="00E01DD7"/>
    <w:rsid w:val="00E027CA"/>
    <w:rsid w:val="00E041BB"/>
    <w:rsid w:val="00E04A73"/>
    <w:rsid w:val="00E04D05"/>
    <w:rsid w:val="00E052A5"/>
    <w:rsid w:val="00E05675"/>
    <w:rsid w:val="00E059F1"/>
    <w:rsid w:val="00E060EE"/>
    <w:rsid w:val="00E06433"/>
    <w:rsid w:val="00E0654A"/>
    <w:rsid w:val="00E0682D"/>
    <w:rsid w:val="00E0765E"/>
    <w:rsid w:val="00E0791E"/>
    <w:rsid w:val="00E1200C"/>
    <w:rsid w:val="00E122DD"/>
    <w:rsid w:val="00E13586"/>
    <w:rsid w:val="00E1458D"/>
    <w:rsid w:val="00E158E4"/>
    <w:rsid w:val="00E15CE8"/>
    <w:rsid w:val="00E1630C"/>
    <w:rsid w:val="00E166E6"/>
    <w:rsid w:val="00E175F6"/>
    <w:rsid w:val="00E20393"/>
    <w:rsid w:val="00E21F71"/>
    <w:rsid w:val="00E2226E"/>
    <w:rsid w:val="00E2296E"/>
    <w:rsid w:val="00E23020"/>
    <w:rsid w:val="00E238E6"/>
    <w:rsid w:val="00E23D0F"/>
    <w:rsid w:val="00E23E9F"/>
    <w:rsid w:val="00E24ACB"/>
    <w:rsid w:val="00E24D07"/>
    <w:rsid w:val="00E24DFB"/>
    <w:rsid w:val="00E2578C"/>
    <w:rsid w:val="00E25C0B"/>
    <w:rsid w:val="00E271EC"/>
    <w:rsid w:val="00E27CD9"/>
    <w:rsid w:val="00E30836"/>
    <w:rsid w:val="00E30B91"/>
    <w:rsid w:val="00E31A1C"/>
    <w:rsid w:val="00E32263"/>
    <w:rsid w:val="00E33B53"/>
    <w:rsid w:val="00E349FB"/>
    <w:rsid w:val="00E36EC4"/>
    <w:rsid w:val="00E372D2"/>
    <w:rsid w:val="00E4052B"/>
    <w:rsid w:val="00E41939"/>
    <w:rsid w:val="00E41AEB"/>
    <w:rsid w:val="00E431CA"/>
    <w:rsid w:val="00E43385"/>
    <w:rsid w:val="00E43675"/>
    <w:rsid w:val="00E46602"/>
    <w:rsid w:val="00E467A2"/>
    <w:rsid w:val="00E475DA"/>
    <w:rsid w:val="00E47E38"/>
    <w:rsid w:val="00E5050B"/>
    <w:rsid w:val="00E51736"/>
    <w:rsid w:val="00E5219F"/>
    <w:rsid w:val="00E52BBD"/>
    <w:rsid w:val="00E53574"/>
    <w:rsid w:val="00E54FCD"/>
    <w:rsid w:val="00E570DB"/>
    <w:rsid w:val="00E5796E"/>
    <w:rsid w:val="00E57E0E"/>
    <w:rsid w:val="00E60DC2"/>
    <w:rsid w:val="00E622E5"/>
    <w:rsid w:val="00E62778"/>
    <w:rsid w:val="00E62F19"/>
    <w:rsid w:val="00E63473"/>
    <w:rsid w:val="00E64743"/>
    <w:rsid w:val="00E64A9F"/>
    <w:rsid w:val="00E66388"/>
    <w:rsid w:val="00E6659A"/>
    <w:rsid w:val="00E6671D"/>
    <w:rsid w:val="00E66C02"/>
    <w:rsid w:val="00E66EFA"/>
    <w:rsid w:val="00E67B60"/>
    <w:rsid w:val="00E7063E"/>
    <w:rsid w:val="00E7179C"/>
    <w:rsid w:val="00E71864"/>
    <w:rsid w:val="00E71DDA"/>
    <w:rsid w:val="00E72083"/>
    <w:rsid w:val="00E725A1"/>
    <w:rsid w:val="00E7264D"/>
    <w:rsid w:val="00E7394A"/>
    <w:rsid w:val="00E746EB"/>
    <w:rsid w:val="00E75A23"/>
    <w:rsid w:val="00E75BBB"/>
    <w:rsid w:val="00E76160"/>
    <w:rsid w:val="00E76411"/>
    <w:rsid w:val="00E77A73"/>
    <w:rsid w:val="00E8010D"/>
    <w:rsid w:val="00E80610"/>
    <w:rsid w:val="00E80E69"/>
    <w:rsid w:val="00E81028"/>
    <w:rsid w:val="00E81EE3"/>
    <w:rsid w:val="00E824EC"/>
    <w:rsid w:val="00E82A13"/>
    <w:rsid w:val="00E8319E"/>
    <w:rsid w:val="00E83447"/>
    <w:rsid w:val="00E83DEE"/>
    <w:rsid w:val="00E84100"/>
    <w:rsid w:val="00E85031"/>
    <w:rsid w:val="00E86C9F"/>
    <w:rsid w:val="00E8790D"/>
    <w:rsid w:val="00E9039E"/>
    <w:rsid w:val="00E90BAF"/>
    <w:rsid w:val="00E9334D"/>
    <w:rsid w:val="00E94F02"/>
    <w:rsid w:val="00E9500C"/>
    <w:rsid w:val="00E95897"/>
    <w:rsid w:val="00E96264"/>
    <w:rsid w:val="00E9626B"/>
    <w:rsid w:val="00E974E4"/>
    <w:rsid w:val="00E9760C"/>
    <w:rsid w:val="00E976D7"/>
    <w:rsid w:val="00E97818"/>
    <w:rsid w:val="00EA00F5"/>
    <w:rsid w:val="00EA134A"/>
    <w:rsid w:val="00EA1AE6"/>
    <w:rsid w:val="00EA1B20"/>
    <w:rsid w:val="00EA2452"/>
    <w:rsid w:val="00EA317F"/>
    <w:rsid w:val="00EA37FD"/>
    <w:rsid w:val="00EA3B25"/>
    <w:rsid w:val="00EA480E"/>
    <w:rsid w:val="00EA490E"/>
    <w:rsid w:val="00EA4A55"/>
    <w:rsid w:val="00EA4B60"/>
    <w:rsid w:val="00EA520F"/>
    <w:rsid w:val="00EA5B53"/>
    <w:rsid w:val="00EA630E"/>
    <w:rsid w:val="00EA661F"/>
    <w:rsid w:val="00EA76DC"/>
    <w:rsid w:val="00EA7747"/>
    <w:rsid w:val="00EB0C2C"/>
    <w:rsid w:val="00EB0D27"/>
    <w:rsid w:val="00EB0D72"/>
    <w:rsid w:val="00EB140B"/>
    <w:rsid w:val="00EB1BFD"/>
    <w:rsid w:val="00EB28C3"/>
    <w:rsid w:val="00EB2E87"/>
    <w:rsid w:val="00EB4969"/>
    <w:rsid w:val="00EB51EA"/>
    <w:rsid w:val="00EB52A0"/>
    <w:rsid w:val="00EB54A1"/>
    <w:rsid w:val="00EB5B21"/>
    <w:rsid w:val="00EB6160"/>
    <w:rsid w:val="00EB6955"/>
    <w:rsid w:val="00EC0CC6"/>
    <w:rsid w:val="00EC1796"/>
    <w:rsid w:val="00EC1BD1"/>
    <w:rsid w:val="00EC1F19"/>
    <w:rsid w:val="00EC2046"/>
    <w:rsid w:val="00EC21B5"/>
    <w:rsid w:val="00EC21C3"/>
    <w:rsid w:val="00EC266B"/>
    <w:rsid w:val="00EC27D3"/>
    <w:rsid w:val="00EC29D9"/>
    <w:rsid w:val="00EC3E84"/>
    <w:rsid w:val="00EC4D22"/>
    <w:rsid w:val="00EC4D8D"/>
    <w:rsid w:val="00EC5FC9"/>
    <w:rsid w:val="00EC65F0"/>
    <w:rsid w:val="00EC7555"/>
    <w:rsid w:val="00EC7C1D"/>
    <w:rsid w:val="00ED0952"/>
    <w:rsid w:val="00ED0E96"/>
    <w:rsid w:val="00ED125A"/>
    <w:rsid w:val="00ED25EC"/>
    <w:rsid w:val="00ED3D2D"/>
    <w:rsid w:val="00ED4750"/>
    <w:rsid w:val="00ED4C74"/>
    <w:rsid w:val="00ED5978"/>
    <w:rsid w:val="00ED5F59"/>
    <w:rsid w:val="00ED70D9"/>
    <w:rsid w:val="00EE0066"/>
    <w:rsid w:val="00EE09D0"/>
    <w:rsid w:val="00EE0B6C"/>
    <w:rsid w:val="00EE2366"/>
    <w:rsid w:val="00EE2F40"/>
    <w:rsid w:val="00EE3335"/>
    <w:rsid w:val="00EE3C3C"/>
    <w:rsid w:val="00EE4CB8"/>
    <w:rsid w:val="00EE5616"/>
    <w:rsid w:val="00EE61A9"/>
    <w:rsid w:val="00EE6A4C"/>
    <w:rsid w:val="00EE6D65"/>
    <w:rsid w:val="00EE7431"/>
    <w:rsid w:val="00EE74FB"/>
    <w:rsid w:val="00EE7CBF"/>
    <w:rsid w:val="00EF00B0"/>
    <w:rsid w:val="00EF06D3"/>
    <w:rsid w:val="00EF0782"/>
    <w:rsid w:val="00EF0A05"/>
    <w:rsid w:val="00EF0A5B"/>
    <w:rsid w:val="00EF0CBE"/>
    <w:rsid w:val="00EF111D"/>
    <w:rsid w:val="00EF1DC3"/>
    <w:rsid w:val="00EF2475"/>
    <w:rsid w:val="00EF26D5"/>
    <w:rsid w:val="00EF2A02"/>
    <w:rsid w:val="00EF2A21"/>
    <w:rsid w:val="00EF3F3A"/>
    <w:rsid w:val="00EF4906"/>
    <w:rsid w:val="00EF52BF"/>
    <w:rsid w:val="00EF537A"/>
    <w:rsid w:val="00EF587E"/>
    <w:rsid w:val="00EF5A5A"/>
    <w:rsid w:val="00EF703F"/>
    <w:rsid w:val="00EF794C"/>
    <w:rsid w:val="00EF7BBF"/>
    <w:rsid w:val="00F008B5"/>
    <w:rsid w:val="00F00B23"/>
    <w:rsid w:val="00F02288"/>
    <w:rsid w:val="00F02298"/>
    <w:rsid w:val="00F02E8A"/>
    <w:rsid w:val="00F03278"/>
    <w:rsid w:val="00F03B22"/>
    <w:rsid w:val="00F041C1"/>
    <w:rsid w:val="00F04A28"/>
    <w:rsid w:val="00F04C0D"/>
    <w:rsid w:val="00F05470"/>
    <w:rsid w:val="00F06678"/>
    <w:rsid w:val="00F0707D"/>
    <w:rsid w:val="00F07CB8"/>
    <w:rsid w:val="00F07F10"/>
    <w:rsid w:val="00F10B7F"/>
    <w:rsid w:val="00F10D77"/>
    <w:rsid w:val="00F1127C"/>
    <w:rsid w:val="00F119DF"/>
    <w:rsid w:val="00F11F17"/>
    <w:rsid w:val="00F12C96"/>
    <w:rsid w:val="00F1300E"/>
    <w:rsid w:val="00F13971"/>
    <w:rsid w:val="00F13B57"/>
    <w:rsid w:val="00F13EEE"/>
    <w:rsid w:val="00F13EF9"/>
    <w:rsid w:val="00F14697"/>
    <w:rsid w:val="00F14901"/>
    <w:rsid w:val="00F15296"/>
    <w:rsid w:val="00F15D8F"/>
    <w:rsid w:val="00F16031"/>
    <w:rsid w:val="00F1650F"/>
    <w:rsid w:val="00F16E03"/>
    <w:rsid w:val="00F17DC4"/>
    <w:rsid w:val="00F207FC"/>
    <w:rsid w:val="00F214E3"/>
    <w:rsid w:val="00F219FB"/>
    <w:rsid w:val="00F224F8"/>
    <w:rsid w:val="00F234F8"/>
    <w:rsid w:val="00F23517"/>
    <w:rsid w:val="00F23537"/>
    <w:rsid w:val="00F23C39"/>
    <w:rsid w:val="00F24094"/>
    <w:rsid w:val="00F2439B"/>
    <w:rsid w:val="00F247CD"/>
    <w:rsid w:val="00F253CF"/>
    <w:rsid w:val="00F2667E"/>
    <w:rsid w:val="00F26ED8"/>
    <w:rsid w:val="00F27ED4"/>
    <w:rsid w:val="00F3046F"/>
    <w:rsid w:val="00F30D47"/>
    <w:rsid w:val="00F30E0C"/>
    <w:rsid w:val="00F30EC5"/>
    <w:rsid w:val="00F31431"/>
    <w:rsid w:val="00F3178F"/>
    <w:rsid w:val="00F31AFB"/>
    <w:rsid w:val="00F322DE"/>
    <w:rsid w:val="00F32F97"/>
    <w:rsid w:val="00F33D6F"/>
    <w:rsid w:val="00F3421E"/>
    <w:rsid w:val="00F3444B"/>
    <w:rsid w:val="00F34C7D"/>
    <w:rsid w:val="00F35C0B"/>
    <w:rsid w:val="00F368E8"/>
    <w:rsid w:val="00F369A9"/>
    <w:rsid w:val="00F36A84"/>
    <w:rsid w:val="00F37123"/>
    <w:rsid w:val="00F371AB"/>
    <w:rsid w:val="00F37AEB"/>
    <w:rsid w:val="00F37E48"/>
    <w:rsid w:val="00F401EE"/>
    <w:rsid w:val="00F40915"/>
    <w:rsid w:val="00F41C7E"/>
    <w:rsid w:val="00F41D05"/>
    <w:rsid w:val="00F42181"/>
    <w:rsid w:val="00F422D7"/>
    <w:rsid w:val="00F42D7F"/>
    <w:rsid w:val="00F42D8E"/>
    <w:rsid w:val="00F430A9"/>
    <w:rsid w:val="00F43750"/>
    <w:rsid w:val="00F43D40"/>
    <w:rsid w:val="00F445FE"/>
    <w:rsid w:val="00F45D93"/>
    <w:rsid w:val="00F467A8"/>
    <w:rsid w:val="00F47BAF"/>
    <w:rsid w:val="00F47C68"/>
    <w:rsid w:val="00F50794"/>
    <w:rsid w:val="00F50F0A"/>
    <w:rsid w:val="00F5150A"/>
    <w:rsid w:val="00F52864"/>
    <w:rsid w:val="00F5305B"/>
    <w:rsid w:val="00F535CD"/>
    <w:rsid w:val="00F5426E"/>
    <w:rsid w:val="00F54830"/>
    <w:rsid w:val="00F55D31"/>
    <w:rsid w:val="00F55FC3"/>
    <w:rsid w:val="00F56952"/>
    <w:rsid w:val="00F57255"/>
    <w:rsid w:val="00F576D3"/>
    <w:rsid w:val="00F6087A"/>
    <w:rsid w:val="00F6364C"/>
    <w:rsid w:val="00F646FA"/>
    <w:rsid w:val="00F648AA"/>
    <w:rsid w:val="00F650B1"/>
    <w:rsid w:val="00F654A7"/>
    <w:rsid w:val="00F65B08"/>
    <w:rsid w:val="00F67774"/>
    <w:rsid w:val="00F707EB"/>
    <w:rsid w:val="00F72878"/>
    <w:rsid w:val="00F731EF"/>
    <w:rsid w:val="00F73B4A"/>
    <w:rsid w:val="00F73F98"/>
    <w:rsid w:val="00F745A2"/>
    <w:rsid w:val="00F74A7C"/>
    <w:rsid w:val="00F74A88"/>
    <w:rsid w:val="00F74FEC"/>
    <w:rsid w:val="00F76284"/>
    <w:rsid w:val="00F767B8"/>
    <w:rsid w:val="00F7710A"/>
    <w:rsid w:val="00F7768B"/>
    <w:rsid w:val="00F77DCD"/>
    <w:rsid w:val="00F77E1B"/>
    <w:rsid w:val="00F77FD6"/>
    <w:rsid w:val="00F803F8"/>
    <w:rsid w:val="00F819D8"/>
    <w:rsid w:val="00F81FD6"/>
    <w:rsid w:val="00F822A9"/>
    <w:rsid w:val="00F824C3"/>
    <w:rsid w:val="00F826FD"/>
    <w:rsid w:val="00F832AC"/>
    <w:rsid w:val="00F83625"/>
    <w:rsid w:val="00F83ACB"/>
    <w:rsid w:val="00F845D1"/>
    <w:rsid w:val="00F86549"/>
    <w:rsid w:val="00F86FEA"/>
    <w:rsid w:val="00F8774F"/>
    <w:rsid w:val="00F9049B"/>
    <w:rsid w:val="00F90CAC"/>
    <w:rsid w:val="00F91488"/>
    <w:rsid w:val="00F91569"/>
    <w:rsid w:val="00F91766"/>
    <w:rsid w:val="00F92123"/>
    <w:rsid w:val="00F933B0"/>
    <w:rsid w:val="00F937E6"/>
    <w:rsid w:val="00F93893"/>
    <w:rsid w:val="00F93E5C"/>
    <w:rsid w:val="00F96C0D"/>
    <w:rsid w:val="00F96DD2"/>
    <w:rsid w:val="00FA09C6"/>
    <w:rsid w:val="00FA0C53"/>
    <w:rsid w:val="00FA0DB7"/>
    <w:rsid w:val="00FA13BE"/>
    <w:rsid w:val="00FA2AE8"/>
    <w:rsid w:val="00FA2CB2"/>
    <w:rsid w:val="00FA31EC"/>
    <w:rsid w:val="00FA3E1E"/>
    <w:rsid w:val="00FA45E4"/>
    <w:rsid w:val="00FA4A2E"/>
    <w:rsid w:val="00FA5117"/>
    <w:rsid w:val="00FA5534"/>
    <w:rsid w:val="00FA60C2"/>
    <w:rsid w:val="00FA624A"/>
    <w:rsid w:val="00FA638D"/>
    <w:rsid w:val="00FA7216"/>
    <w:rsid w:val="00FA74D3"/>
    <w:rsid w:val="00FB01CC"/>
    <w:rsid w:val="00FB087F"/>
    <w:rsid w:val="00FB3BB4"/>
    <w:rsid w:val="00FB4E92"/>
    <w:rsid w:val="00FB5521"/>
    <w:rsid w:val="00FB5D91"/>
    <w:rsid w:val="00FB615E"/>
    <w:rsid w:val="00FB63C6"/>
    <w:rsid w:val="00FB713A"/>
    <w:rsid w:val="00FB71FE"/>
    <w:rsid w:val="00FB7D2B"/>
    <w:rsid w:val="00FC053D"/>
    <w:rsid w:val="00FC055E"/>
    <w:rsid w:val="00FC0C33"/>
    <w:rsid w:val="00FC0C3E"/>
    <w:rsid w:val="00FC0D6A"/>
    <w:rsid w:val="00FC1AE6"/>
    <w:rsid w:val="00FC1B70"/>
    <w:rsid w:val="00FC296F"/>
    <w:rsid w:val="00FC29E7"/>
    <w:rsid w:val="00FC39D3"/>
    <w:rsid w:val="00FC47A7"/>
    <w:rsid w:val="00FC47C8"/>
    <w:rsid w:val="00FC4C04"/>
    <w:rsid w:val="00FC4EDB"/>
    <w:rsid w:val="00FC6808"/>
    <w:rsid w:val="00FC697A"/>
    <w:rsid w:val="00FC7189"/>
    <w:rsid w:val="00FD0298"/>
    <w:rsid w:val="00FD1A25"/>
    <w:rsid w:val="00FD294C"/>
    <w:rsid w:val="00FD2A4C"/>
    <w:rsid w:val="00FD2D1A"/>
    <w:rsid w:val="00FD4606"/>
    <w:rsid w:val="00FD4A5E"/>
    <w:rsid w:val="00FD5233"/>
    <w:rsid w:val="00FD6B68"/>
    <w:rsid w:val="00FD6F1A"/>
    <w:rsid w:val="00FD72F3"/>
    <w:rsid w:val="00FD7300"/>
    <w:rsid w:val="00FD73AB"/>
    <w:rsid w:val="00FD7520"/>
    <w:rsid w:val="00FD7CB4"/>
    <w:rsid w:val="00FE01C2"/>
    <w:rsid w:val="00FE02D4"/>
    <w:rsid w:val="00FE04DD"/>
    <w:rsid w:val="00FE1417"/>
    <w:rsid w:val="00FE482B"/>
    <w:rsid w:val="00FE5438"/>
    <w:rsid w:val="00FE5781"/>
    <w:rsid w:val="00FE5B68"/>
    <w:rsid w:val="00FE5E4F"/>
    <w:rsid w:val="00FF1188"/>
    <w:rsid w:val="00FF1CC6"/>
    <w:rsid w:val="00FF2FB0"/>
    <w:rsid w:val="00FF3E59"/>
    <w:rsid w:val="00FF3EB4"/>
    <w:rsid w:val="00FF4204"/>
    <w:rsid w:val="00FF4D3E"/>
    <w:rsid w:val="00FF53A3"/>
    <w:rsid w:val="00FF5DA9"/>
    <w:rsid w:val="00FF5E0A"/>
    <w:rsid w:val="00FF5F96"/>
    <w:rsid w:val="00FF6E52"/>
    <w:rsid w:val="00FF77EC"/>
    <w:rsid w:val="00FF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8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D39FB"/>
    <w:pPr>
      <w:spacing w:after="0" w:line="240" w:lineRule="auto"/>
    </w:pPr>
  </w:style>
  <w:style w:type="character" w:customStyle="1" w:styleId="a4">
    <w:name w:val="Без интервала Знак"/>
    <w:link w:val="a3"/>
    <w:uiPriority w:val="1"/>
    <w:rsid w:val="00D53583"/>
  </w:style>
  <w:style w:type="paragraph" w:styleId="a5">
    <w:name w:val="header"/>
    <w:basedOn w:val="a"/>
    <w:link w:val="a6"/>
    <w:uiPriority w:val="99"/>
    <w:rsid w:val="002D39FB"/>
    <w:pPr>
      <w:tabs>
        <w:tab w:val="center" w:pos="4677"/>
        <w:tab w:val="right" w:pos="9355"/>
      </w:tabs>
    </w:pPr>
  </w:style>
  <w:style w:type="character" w:customStyle="1" w:styleId="a6">
    <w:name w:val="Верхний колонтитул Знак"/>
    <w:basedOn w:val="a0"/>
    <w:link w:val="a5"/>
    <w:uiPriority w:val="99"/>
    <w:rsid w:val="002D39F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D39F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D39FB"/>
    <w:rPr>
      <w:rFonts w:ascii="Arial" w:eastAsia="Times New Roman" w:hAnsi="Arial" w:cs="Arial"/>
      <w:sz w:val="20"/>
      <w:szCs w:val="20"/>
      <w:lang w:eastAsia="ru-RU"/>
    </w:rPr>
  </w:style>
  <w:style w:type="character" w:styleId="a7">
    <w:name w:val="Hyperlink"/>
    <w:basedOn w:val="a0"/>
    <w:uiPriority w:val="99"/>
    <w:unhideWhenUsed/>
    <w:rsid w:val="002D39FB"/>
    <w:rPr>
      <w:color w:val="0000FF"/>
      <w:u w:val="single"/>
    </w:rPr>
  </w:style>
  <w:style w:type="paragraph" w:styleId="a8">
    <w:name w:val="footnote text"/>
    <w:basedOn w:val="a"/>
    <w:link w:val="a9"/>
    <w:uiPriority w:val="99"/>
    <w:semiHidden/>
    <w:unhideWhenUsed/>
    <w:rsid w:val="004F5397"/>
    <w:rPr>
      <w:rFonts w:ascii="Calibri" w:eastAsia="Calibri" w:hAnsi="Calibri"/>
      <w:sz w:val="20"/>
      <w:szCs w:val="20"/>
      <w:lang w:eastAsia="en-US"/>
    </w:rPr>
  </w:style>
  <w:style w:type="character" w:customStyle="1" w:styleId="a9">
    <w:name w:val="Текст сноски Знак"/>
    <w:basedOn w:val="a0"/>
    <w:link w:val="a8"/>
    <w:uiPriority w:val="99"/>
    <w:semiHidden/>
    <w:rsid w:val="004F5397"/>
    <w:rPr>
      <w:rFonts w:ascii="Calibri" w:eastAsia="Calibri" w:hAnsi="Calibri" w:cs="Times New Roman"/>
      <w:sz w:val="20"/>
      <w:szCs w:val="20"/>
    </w:rPr>
  </w:style>
  <w:style w:type="character" w:styleId="aa">
    <w:name w:val="footnote reference"/>
    <w:aliases w:val="Знак сноски-FN,Ciae niinee-FN,Знак сноски 1,fr,Used by Word for Help footnote symbols,Referencia nota al pie,Ciae niinee 1,16 Point,Superscript 6 Point,Footnote Reference Number,Footnote Reference_LVL6,Footnote Reference_LVL61,f,SUPERS"/>
    <w:basedOn w:val="a0"/>
    <w:unhideWhenUsed/>
    <w:rsid w:val="004F5397"/>
    <w:rPr>
      <w:rFonts w:ascii="Times New Roman" w:hAnsi="Times New Roman" w:cs="Times New Roman" w:hint="default"/>
      <w:vertAlign w:val="superscript"/>
    </w:rPr>
  </w:style>
  <w:style w:type="paragraph" w:customStyle="1" w:styleId="Pro-TabHead">
    <w:name w:val="Pro-Tab Head"/>
    <w:basedOn w:val="a"/>
    <w:link w:val="Pro-TabHead0"/>
    <w:semiHidden/>
    <w:rsid w:val="007F54A3"/>
    <w:pPr>
      <w:spacing w:before="40" w:after="40"/>
      <w:contextualSpacing/>
    </w:pPr>
    <w:rPr>
      <w:rFonts w:ascii="Tahoma" w:hAnsi="Tahoma"/>
      <w:b/>
      <w:bCs/>
      <w:sz w:val="16"/>
    </w:rPr>
  </w:style>
  <w:style w:type="character" w:customStyle="1" w:styleId="Pro-TabHead0">
    <w:name w:val="Pro-Tab Head Знак"/>
    <w:link w:val="Pro-TabHead"/>
    <w:locked/>
    <w:rsid w:val="007F54A3"/>
    <w:rPr>
      <w:rFonts w:ascii="Tahoma" w:eastAsia="Times New Roman" w:hAnsi="Tahoma" w:cs="Times New Roman"/>
      <w:b/>
      <w:bCs/>
      <w:sz w:val="16"/>
      <w:szCs w:val="24"/>
      <w:lang w:eastAsia="ru-RU"/>
    </w:rPr>
  </w:style>
  <w:style w:type="paragraph" w:styleId="ab">
    <w:name w:val="Balloon Text"/>
    <w:basedOn w:val="a"/>
    <w:link w:val="ac"/>
    <w:uiPriority w:val="99"/>
    <w:semiHidden/>
    <w:unhideWhenUsed/>
    <w:rsid w:val="00784735"/>
    <w:rPr>
      <w:rFonts w:ascii="Tahoma" w:hAnsi="Tahoma" w:cs="Tahoma"/>
      <w:sz w:val="16"/>
      <w:szCs w:val="16"/>
    </w:rPr>
  </w:style>
  <w:style w:type="character" w:customStyle="1" w:styleId="ac">
    <w:name w:val="Текст выноски Знак"/>
    <w:basedOn w:val="a0"/>
    <w:link w:val="ab"/>
    <w:uiPriority w:val="99"/>
    <w:semiHidden/>
    <w:rsid w:val="00784735"/>
    <w:rPr>
      <w:rFonts w:ascii="Tahoma" w:eastAsia="Times New Roman" w:hAnsi="Tahoma" w:cs="Tahoma"/>
      <w:sz w:val="16"/>
      <w:szCs w:val="16"/>
      <w:lang w:eastAsia="ru-RU"/>
    </w:rPr>
  </w:style>
  <w:style w:type="character" w:styleId="ad">
    <w:name w:val="annotation reference"/>
    <w:uiPriority w:val="99"/>
    <w:semiHidden/>
    <w:rsid w:val="00B54285"/>
    <w:rPr>
      <w:sz w:val="16"/>
    </w:rPr>
  </w:style>
  <w:style w:type="paragraph" w:styleId="ae">
    <w:name w:val="List Paragraph"/>
    <w:basedOn w:val="a"/>
    <w:link w:val="af"/>
    <w:uiPriority w:val="34"/>
    <w:qFormat/>
    <w:rsid w:val="00506547"/>
    <w:pPr>
      <w:spacing w:after="160" w:line="259" w:lineRule="auto"/>
      <w:ind w:left="720"/>
      <w:contextualSpacing/>
    </w:pPr>
    <w:rPr>
      <w:rFonts w:ascii="Calibri" w:eastAsia="Calibri" w:hAnsi="Calibri"/>
      <w:sz w:val="22"/>
      <w:szCs w:val="22"/>
      <w:lang w:eastAsia="en-US"/>
    </w:rPr>
  </w:style>
  <w:style w:type="character" w:customStyle="1" w:styleId="af">
    <w:name w:val="Абзац списка Знак"/>
    <w:link w:val="ae"/>
    <w:uiPriority w:val="99"/>
    <w:rsid w:val="00506547"/>
    <w:rPr>
      <w:rFonts w:ascii="Calibri" w:eastAsia="Calibri" w:hAnsi="Calibri" w:cs="Times New Roman"/>
    </w:rPr>
  </w:style>
  <w:style w:type="paragraph" w:styleId="af0">
    <w:name w:val="footer"/>
    <w:basedOn w:val="a"/>
    <w:link w:val="af1"/>
    <w:uiPriority w:val="99"/>
    <w:unhideWhenUsed/>
    <w:rsid w:val="00A37611"/>
    <w:pPr>
      <w:tabs>
        <w:tab w:val="center" w:pos="4677"/>
        <w:tab w:val="right" w:pos="9355"/>
      </w:tabs>
    </w:pPr>
  </w:style>
  <w:style w:type="character" w:customStyle="1" w:styleId="af1">
    <w:name w:val="Нижний колонтитул Знак"/>
    <w:basedOn w:val="a0"/>
    <w:link w:val="af0"/>
    <w:uiPriority w:val="99"/>
    <w:rsid w:val="00A37611"/>
    <w:rPr>
      <w:rFonts w:ascii="Times New Roman" w:eastAsia="Times New Roman" w:hAnsi="Times New Roman" w:cs="Times New Roman"/>
      <w:sz w:val="24"/>
      <w:szCs w:val="24"/>
      <w:lang w:eastAsia="ru-RU"/>
    </w:rPr>
  </w:style>
  <w:style w:type="character" w:customStyle="1" w:styleId="FontStyle15">
    <w:name w:val="Font Style15"/>
    <w:uiPriority w:val="99"/>
    <w:rsid w:val="00D53583"/>
    <w:rPr>
      <w:rFonts w:ascii="Times New Roman" w:hAnsi="Times New Roman" w:cs="Times New Roman" w:hint="default"/>
      <w:sz w:val="26"/>
      <w:szCs w:val="26"/>
    </w:rPr>
  </w:style>
  <w:style w:type="paragraph" w:styleId="3">
    <w:name w:val="Body Text 3"/>
    <w:basedOn w:val="a"/>
    <w:link w:val="30"/>
    <w:semiHidden/>
    <w:rsid w:val="00D53583"/>
    <w:pPr>
      <w:spacing w:after="120"/>
    </w:pPr>
    <w:rPr>
      <w:sz w:val="16"/>
      <w:szCs w:val="16"/>
    </w:rPr>
  </w:style>
  <w:style w:type="character" w:customStyle="1" w:styleId="30">
    <w:name w:val="Основной текст 3 Знак"/>
    <w:basedOn w:val="a0"/>
    <w:link w:val="3"/>
    <w:semiHidden/>
    <w:rsid w:val="00D53583"/>
    <w:rPr>
      <w:rFonts w:ascii="Times New Roman" w:eastAsia="Times New Roman" w:hAnsi="Times New Roman" w:cs="Times New Roman"/>
      <w:sz w:val="16"/>
      <w:szCs w:val="16"/>
      <w:lang w:eastAsia="ru-RU"/>
    </w:rPr>
  </w:style>
  <w:style w:type="paragraph" w:customStyle="1" w:styleId="Style5">
    <w:name w:val="Style5"/>
    <w:basedOn w:val="a"/>
    <w:uiPriority w:val="99"/>
    <w:rsid w:val="00D53583"/>
    <w:pPr>
      <w:widowControl w:val="0"/>
      <w:autoSpaceDE w:val="0"/>
      <w:autoSpaceDN w:val="0"/>
      <w:adjustRightInd w:val="0"/>
      <w:spacing w:line="329" w:lineRule="exact"/>
      <w:ind w:firstLine="691"/>
      <w:jc w:val="both"/>
    </w:pPr>
  </w:style>
  <w:style w:type="paragraph" w:styleId="af2">
    <w:name w:val="Normal (Web)"/>
    <w:basedOn w:val="a"/>
    <w:uiPriority w:val="99"/>
    <w:rsid w:val="00D53583"/>
  </w:style>
  <w:style w:type="paragraph" w:customStyle="1" w:styleId="Pro-Gramma">
    <w:name w:val="Pro-Gramma"/>
    <w:basedOn w:val="a"/>
    <w:link w:val="Pro-Gramma0"/>
    <w:rsid w:val="00D53583"/>
    <w:pPr>
      <w:spacing w:before="120" w:line="288" w:lineRule="auto"/>
      <w:ind w:left="1134"/>
      <w:jc w:val="both"/>
    </w:pPr>
    <w:rPr>
      <w:rFonts w:ascii="Georgia" w:hAnsi="Georgia"/>
      <w:sz w:val="20"/>
    </w:rPr>
  </w:style>
  <w:style w:type="character" w:customStyle="1" w:styleId="Pro-Gramma0">
    <w:name w:val="Pro-Gramma Знак"/>
    <w:link w:val="Pro-Gramma"/>
    <w:locked/>
    <w:rsid w:val="00D53583"/>
    <w:rPr>
      <w:rFonts w:ascii="Georgia" w:eastAsia="Times New Roman" w:hAnsi="Georgia" w:cs="Times New Roman"/>
      <w:sz w:val="20"/>
      <w:szCs w:val="24"/>
      <w:lang w:eastAsia="ru-RU"/>
    </w:rPr>
  </w:style>
  <w:style w:type="table" w:styleId="af3">
    <w:name w:val="Table Grid"/>
    <w:basedOn w:val="a1"/>
    <w:uiPriority w:val="59"/>
    <w:rsid w:val="00D53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List1">
    <w:name w:val="Pro-List #1"/>
    <w:basedOn w:val="Pro-Gramma"/>
    <w:link w:val="Pro-List10"/>
    <w:rsid w:val="00D53583"/>
    <w:pPr>
      <w:tabs>
        <w:tab w:val="left" w:pos="1134"/>
      </w:tabs>
      <w:spacing w:before="180"/>
      <w:ind w:hanging="414"/>
    </w:pPr>
  </w:style>
  <w:style w:type="character" w:customStyle="1" w:styleId="Pro-List10">
    <w:name w:val="Pro-List #1 Знак Знак"/>
    <w:link w:val="Pro-List1"/>
    <w:locked/>
    <w:rsid w:val="00D53583"/>
    <w:rPr>
      <w:rFonts w:ascii="Georgia" w:eastAsia="Times New Roman" w:hAnsi="Georgia" w:cs="Times New Roman"/>
      <w:sz w:val="20"/>
      <w:szCs w:val="24"/>
      <w:lang w:eastAsia="ru-RU"/>
    </w:rPr>
  </w:style>
  <w:style w:type="paragraph" w:styleId="af4">
    <w:name w:val="Block Text"/>
    <w:basedOn w:val="a"/>
    <w:rsid w:val="00D53583"/>
    <w:pPr>
      <w:spacing w:after="120"/>
      <w:ind w:left="1440" w:right="1440"/>
    </w:pPr>
  </w:style>
  <w:style w:type="paragraph" w:customStyle="1" w:styleId="xl64">
    <w:name w:val="xl64"/>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a"/>
    <w:rsid w:val="00D53583"/>
    <w:pPr>
      <w:spacing w:before="100" w:beforeAutospacing="1" w:after="100" w:afterAutospacing="1"/>
      <w:jc w:val="center"/>
      <w:textAlignment w:val="center"/>
    </w:pPr>
    <w:rPr>
      <w:b/>
      <w:bCs/>
      <w:sz w:val="18"/>
      <w:szCs w:val="18"/>
    </w:rPr>
  </w:style>
  <w:style w:type="paragraph" w:customStyle="1" w:styleId="xl66">
    <w:name w:val="xl66"/>
    <w:basedOn w:val="a"/>
    <w:rsid w:val="00D5358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rsid w:val="00D53583"/>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
    <w:rsid w:val="00D53583"/>
    <w:pPr>
      <w:spacing w:before="100" w:beforeAutospacing="1" w:after="100" w:afterAutospacing="1"/>
      <w:jc w:val="center"/>
      <w:textAlignment w:val="center"/>
    </w:pPr>
    <w:rPr>
      <w:sz w:val="18"/>
      <w:szCs w:val="18"/>
    </w:rPr>
  </w:style>
  <w:style w:type="paragraph" w:customStyle="1" w:styleId="xl69">
    <w:name w:val="xl69"/>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0">
    <w:name w:val="xl70"/>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D53583"/>
    <w:pPr>
      <w:spacing w:before="100" w:beforeAutospacing="1" w:after="100" w:afterAutospacing="1"/>
    </w:pPr>
    <w:rPr>
      <w:sz w:val="18"/>
      <w:szCs w:val="18"/>
    </w:rPr>
  </w:style>
  <w:style w:type="paragraph" w:customStyle="1" w:styleId="xl72">
    <w:name w:val="xl72"/>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3">
    <w:name w:val="xl73"/>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4">
    <w:name w:val="xl74"/>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5">
    <w:name w:val="xl75"/>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7">
    <w:name w:val="xl77"/>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78">
    <w:name w:val="xl78"/>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79">
    <w:name w:val="xl79"/>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80">
    <w:name w:val="xl80"/>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D5358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D5358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D53583"/>
    <w:pPr>
      <w:spacing w:before="100" w:beforeAutospacing="1" w:after="100" w:afterAutospacing="1"/>
      <w:jc w:val="center"/>
      <w:textAlignment w:val="top"/>
    </w:pPr>
    <w:rPr>
      <w:sz w:val="18"/>
      <w:szCs w:val="18"/>
    </w:rPr>
  </w:style>
  <w:style w:type="paragraph" w:customStyle="1" w:styleId="xl84">
    <w:name w:val="xl84"/>
    <w:basedOn w:val="a"/>
    <w:rsid w:val="00D53583"/>
    <w:pPr>
      <w:spacing w:before="100" w:beforeAutospacing="1" w:after="100" w:afterAutospacing="1"/>
      <w:textAlignment w:val="top"/>
    </w:pPr>
    <w:rPr>
      <w:sz w:val="18"/>
      <w:szCs w:val="18"/>
    </w:rPr>
  </w:style>
  <w:style w:type="paragraph" w:customStyle="1" w:styleId="xl85">
    <w:name w:val="xl85"/>
    <w:basedOn w:val="a"/>
    <w:rsid w:val="00D53583"/>
    <w:pPr>
      <w:spacing w:before="100" w:beforeAutospacing="1" w:after="100" w:afterAutospacing="1"/>
      <w:textAlignment w:val="center"/>
    </w:pPr>
    <w:rPr>
      <w:sz w:val="18"/>
      <w:szCs w:val="18"/>
    </w:rPr>
  </w:style>
  <w:style w:type="paragraph" w:customStyle="1" w:styleId="xl86">
    <w:name w:val="xl86"/>
    <w:basedOn w:val="a"/>
    <w:rsid w:val="00D53583"/>
    <w:pPr>
      <w:spacing w:before="100" w:beforeAutospacing="1" w:after="100" w:afterAutospacing="1"/>
      <w:jc w:val="right"/>
      <w:textAlignment w:val="center"/>
    </w:pPr>
    <w:rPr>
      <w:sz w:val="18"/>
      <w:szCs w:val="18"/>
    </w:rPr>
  </w:style>
  <w:style w:type="paragraph" w:customStyle="1" w:styleId="xl87">
    <w:name w:val="xl87"/>
    <w:basedOn w:val="a"/>
    <w:rsid w:val="00D5358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rsid w:val="00D53583"/>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textAlignment w:val="center"/>
    </w:pPr>
    <w:rPr>
      <w:b/>
      <w:bCs/>
      <w:sz w:val="28"/>
      <w:szCs w:val="28"/>
    </w:rPr>
  </w:style>
  <w:style w:type="paragraph" w:customStyle="1" w:styleId="xl89">
    <w:name w:val="xl89"/>
    <w:basedOn w:val="a"/>
    <w:rsid w:val="00D53583"/>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textAlignment w:val="center"/>
    </w:pPr>
    <w:rPr>
      <w:b/>
      <w:bCs/>
      <w:sz w:val="28"/>
      <w:szCs w:val="28"/>
    </w:rPr>
  </w:style>
  <w:style w:type="paragraph" w:customStyle="1" w:styleId="xl90">
    <w:name w:val="xl90"/>
    <w:basedOn w:val="a"/>
    <w:rsid w:val="00D53583"/>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sz w:val="28"/>
      <w:szCs w:val="28"/>
    </w:rPr>
  </w:style>
  <w:style w:type="paragraph" w:customStyle="1" w:styleId="xl91">
    <w:name w:val="xl91"/>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D53583"/>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sz w:val="28"/>
      <w:szCs w:val="28"/>
    </w:rPr>
  </w:style>
  <w:style w:type="paragraph" w:customStyle="1" w:styleId="xl93">
    <w:name w:val="xl93"/>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4">
    <w:name w:val="xl94"/>
    <w:basedOn w:val="a"/>
    <w:rsid w:val="00D53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5">
    <w:name w:val="xl95"/>
    <w:basedOn w:val="a"/>
    <w:rsid w:val="00D5358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D53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rsid w:val="00D53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rsid w:val="00D53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9">
    <w:name w:val="xl99"/>
    <w:basedOn w:val="a"/>
    <w:rsid w:val="00D5358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a"/>
    <w:rsid w:val="00D53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1">
    <w:name w:val="xl101"/>
    <w:basedOn w:val="a"/>
    <w:rsid w:val="00D53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2">
    <w:name w:val="xl102"/>
    <w:basedOn w:val="a"/>
    <w:rsid w:val="00D5358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3">
    <w:name w:val="xl103"/>
    <w:basedOn w:val="a"/>
    <w:rsid w:val="00D53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4">
    <w:name w:val="xl104"/>
    <w:basedOn w:val="a"/>
    <w:rsid w:val="00D5358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5">
    <w:name w:val="xl105"/>
    <w:basedOn w:val="a"/>
    <w:rsid w:val="00D53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6">
    <w:name w:val="xl106"/>
    <w:basedOn w:val="a"/>
    <w:rsid w:val="00D53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7">
    <w:name w:val="xl107"/>
    <w:basedOn w:val="a"/>
    <w:rsid w:val="00D5358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8">
    <w:name w:val="xl108"/>
    <w:basedOn w:val="a"/>
    <w:rsid w:val="00D5358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10">
    <w:name w:val="xl110"/>
    <w:basedOn w:val="a"/>
    <w:rsid w:val="00D53583"/>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1">
    <w:name w:val="xl111"/>
    <w:basedOn w:val="a"/>
    <w:rsid w:val="00D53583"/>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2">
    <w:name w:val="xl112"/>
    <w:basedOn w:val="a"/>
    <w:rsid w:val="00D53583"/>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3">
    <w:name w:val="xl113"/>
    <w:basedOn w:val="a"/>
    <w:rsid w:val="00D53583"/>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
    <w:rsid w:val="00D53583"/>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5">
    <w:name w:val="xl115"/>
    <w:basedOn w:val="a"/>
    <w:rsid w:val="00D53583"/>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6">
    <w:name w:val="xl116"/>
    <w:basedOn w:val="a"/>
    <w:rsid w:val="00D5358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7">
    <w:name w:val="xl117"/>
    <w:basedOn w:val="a"/>
    <w:rsid w:val="00D53583"/>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
    <w:rsid w:val="00D5358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
    <w:rsid w:val="00D53583"/>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20">
    <w:name w:val="xl120"/>
    <w:basedOn w:val="a"/>
    <w:rsid w:val="00D53583"/>
    <w:pPr>
      <w:pBdr>
        <w:top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21">
    <w:name w:val="xl121"/>
    <w:basedOn w:val="a"/>
    <w:rsid w:val="00D53583"/>
    <w:pPr>
      <w:pBdr>
        <w:right w:val="single" w:sz="4" w:space="0" w:color="auto"/>
      </w:pBdr>
      <w:spacing w:before="100" w:beforeAutospacing="1" w:after="100" w:afterAutospacing="1"/>
      <w:jc w:val="center"/>
      <w:textAlignment w:val="top"/>
    </w:pPr>
    <w:rPr>
      <w:sz w:val="20"/>
      <w:szCs w:val="20"/>
    </w:rPr>
  </w:style>
  <w:style w:type="paragraph" w:styleId="af5">
    <w:name w:val="annotation text"/>
    <w:basedOn w:val="a"/>
    <w:link w:val="af6"/>
    <w:uiPriority w:val="99"/>
    <w:semiHidden/>
    <w:unhideWhenUsed/>
    <w:rsid w:val="00D53583"/>
    <w:rPr>
      <w:sz w:val="20"/>
      <w:szCs w:val="20"/>
    </w:rPr>
  </w:style>
  <w:style w:type="character" w:customStyle="1" w:styleId="af6">
    <w:name w:val="Текст примечания Знак"/>
    <w:basedOn w:val="a0"/>
    <w:link w:val="af5"/>
    <w:uiPriority w:val="99"/>
    <w:semiHidden/>
    <w:rsid w:val="00D53583"/>
    <w:rPr>
      <w:rFonts w:ascii="Times New Roman" w:eastAsia="Times New Roman" w:hAnsi="Times New Roman" w:cs="Times New Roman"/>
      <w:sz w:val="20"/>
      <w:szCs w:val="20"/>
      <w:lang w:eastAsia="ru-RU"/>
    </w:rPr>
  </w:style>
  <w:style w:type="character" w:customStyle="1" w:styleId="af7">
    <w:name w:val="Тема примечания Знак"/>
    <w:basedOn w:val="af6"/>
    <w:link w:val="af8"/>
    <w:uiPriority w:val="99"/>
    <w:semiHidden/>
    <w:rsid w:val="00D53583"/>
    <w:rPr>
      <w:rFonts w:ascii="Times New Roman" w:eastAsia="Times New Roman" w:hAnsi="Times New Roman" w:cs="Times New Roman"/>
      <w:b/>
      <w:bCs/>
      <w:sz w:val="20"/>
      <w:szCs w:val="20"/>
      <w:lang w:eastAsia="ru-RU"/>
    </w:rPr>
  </w:style>
  <w:style w:type="paragraph" w:styleId="af8">
    <w:name w:val="annotation subject"/>
    <w:basedOn w:val="af5"/>
    <w:next w:val="af5"/>
    <w:link w:val="af7"/>
    <w:semiHidden/>
    <w:unhideWhenUsed/>
    <w:rsid w:val="00D53583"/>
    <w:rPr>
      <w:b/>
      <w:bCs/>
    </w:rPr>
  </w:style>
  <w:style w:type="numbering" w:customStyle="1" w:styleId="1">
    <w:name w:val="Нет списка1"/>
    <w:next w:val="a2"/>
    <w:uiPriority w:val="99"/>
    <w:semiHidden/>
    <w:unhideWhenUsed/>
    <w:rsid w:val="00DB6D43"/>
  </w:style>
  <w:style w:type="character" w:styleId="af9">
    <w:name w:val="FollowedHyperlink"/>
    <w:basedOn w:val="a0"/>
    <w:uiPriority w:val="99"/>
    <w:semiHidden/>
    <w:unhideWhenUsed/>
    <w:rsid w:val="00DB6D43"/>
    <w:rPr>
      <w:color w:val="800080"/>
      <w:u w:val="single"/>
    </w:rPr>
  </w:style>
  <w:style w:type="paragraph" w:customStyle="1" w:styleId="xl122">
    <w:name w:val="xl122"/>
    <w:basedOn w:val="a"/>
    <w:rsid w:val="00DB6D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3">
    <w:name w:val="xl123"/>
    <w:basedOn w:val="a"/>
    <w:rsid w:val="00DB6D43"/>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4">
    <w:name w:val="xl124"/>
    <w:basedOn w:val="a"/>
    <w:rsid w:val="00DB6D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5">
    <w:name w:val="xl125"/>
    <w:basedOn w:val="a"/>
    <w:rsid w:val="00DB6D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126">
    <w:name w:val="xl126"/>
    <w:basedOn w:val="a"/>
    <w:rsid w:val="00DB6D43"/>
    <w:pPr>
      <w:pBdr>
        <w:left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127">
    <w:name w:val="xl127"/>
    <w:basedOn w:val="a"/>
    <w:rsid w:val="00DB6D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128">
    <w:name w:val="xl128"/>
    <w:basedOn w:val="a"/>
    <w:rsid w:val="00D23C87"/>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29">
    <w:name w:val="xl129"/>
    <w:basedOn w:val="a"/>
    <w:rsid w:val="00D23C87"/>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0">
    <w:name w:val="xl130"/>
    <w:basedOn w:val="a"/>
    <w:rsid w:val="00D23C87"/>
    <w:pPr>
      <w:pBdr>
        <w:left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131">
    <w:name w:val="xl131"/>
    <w:basedOn w:val="a"/>
    <w:rsid w:val="00D23C87"/>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132">
    <w:name w:val="xl132"/>
    <w:basedOn w:val="a"/>
    <w:rsid w:val="00D23C8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133">
    <w:name w:val="xl133"/>
    <w:basedOn w:val="a"/>
    <w:rsid w:val="00D23C87"/>
    <w:pPr>
      <w:pBdr>
        <w:left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134">
    <w:name w:val="xl134"/>
    <w:basedOn w:val="a"/>
    <w:rsid w:val="00D23C87"/>
    <w:pPr>
      <w:pBdr>
        <w:top w:val="single" w:sz="4" w:space="0" w:color="auto"/>
        <w:left w:val="single" w:sz="4" w:space="0" w:color="auto"/>
      </w:pBdr>
      <w:spacing w:before="100" w:beforeAutospacing="1" w:after="100" w:afterAutospacing="1"/>
      <w:jc w:val="center"/>
      <w:textAlignment w:val="top"/>
    </w:pPr>
    <w:rPr>
      <w:sz w:val="20"/>
      <w:szCs w:val="20"/>
    </w:rPr>
  </w:style>
  <w:style w:type="paragraph" w:customStyle="1" w:styleId="xl135">
    <w:name w:val="xl135"/>
    <w:basedOn w:val="a"/>
    <w:rsid w:val="00D23C87"/>
    <w:pPr>
      <w:pBdr>
        <w:top w:val="single" w:sz="4" w:space="0" w:color="auto"/>
      </w:pBdr>
      <w:spacing w:before="100" w:beforeAutospacing="1" w:after="100" w:afterAutospacing="1"/>
      <w:jc w:val="center"/>
      <w:textAlignment w:val="top"/>
    </w:pPr>
    <w:rPr>
      <w:sz w:val="20"/>
      <w:szCs w:val="20"/>
    </w:rPr>
  </w:style>
  <w:style w:type="paragraph" w:customStyle="1" w:styleId="xl136">
    <w:name w:val="xl136"/>
    <w:basedOn w:val="a"/>
    <w:rsid w:val="00D23C87"/>
    <w:pPr>
      <w:pBdr>
        <w:top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7">
    <w:name w:val="xl137"/>
    <w:basedOn w:val="a"/>
    <w:rsid w:val="00D23C87"/>
    <w:pPr>
      <w:pBdr>
        <w:left w:val="single" w:sz="4" w:space="0" w:color="auto"/>
      </w:pBdr>
      <w:spacing w:before="100" w:beforeAutospacing="1" w:after="100" w:afterAutospacing="1"/>
      <w:jc w:val="center"/>
      <w:textAlignment w:val="top"/>
    </w:pPr>
    <w:rPr>
      <w:sz w:val="20"/>
      <w:szCs w:val="20"/>
    </w:rPr>
  </w:style>
  <w:style w:type="paragraph" w:customStyle="1" w:styleId="xl138">
    <w:name w:val="xl138"/>
    <w:basedOn w:val="a"/>
    <w:rsid w:val="00D23C87"/>
    <w:pPr>
      <w:spacing w:before="100" w:beforeAutospacing="1" w:after="100" w:afterAutospacing="1"/>
      <w:jc w:val="center"/>
      <w:textAlignment w:val="top"/>
    </w:pPr>
    <w:rPr>
      <w:sz w:val="20"/>
      <w:szCs w:val="20"/>
    </w:rPr>
  </w:style>
  <w:style w:type="paragraph" w:customStyle="1" w:styleId="xl139">
    <w:name w:val="xl139"/>
    <w:basedOn w:val="a"/>
    <w:rsid w:val="00D23C87"/>
    <w:pPr>
      <w:pBdr>
        <w:right w:val="single" w:sz="4" w:space="0" w:color="auto"/>
      </w:pBdr>
      <w:spacing w:before="100" w:beforeAutospacing="1" w:after="100" w:afterAutospacing="1"/>
      <w:jc w:val="center"/>
      <w:textAlignment w:val="top"/>
    </w:pPr>
    <w:rPr>
      <w:sz w:val="20"/>
      <w:szCs w:val="20"/>
    </w:rPr>
  </w:style>
  <w:style w:type="paragraph" w:customStyle="1" w:styleId="xl140">
    <w:name w:val="xl140"/>
    <w:basedOn w:val="a"/>
    <w:rsid w:val="00D23C87"/>
    <w:pPr>
      <w:pBdr>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D23C87"/>
    <w:pPr>
      <w:pBdr>
        <w:bottom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D23C87"/>
    <w:pPr>
      <w:pBdr>
        <w:bottom w:val="single" w:sz="4" w:space="0" w:color="auto"/>
        <w:right w:val="single" w:sz="4" w:space="0" w:color="auto"/>
      </w:pBdr>
      <w:spacing w:before="100" w:beforeAutospacing="1" w:after="100" w:afterAutospacing="1"/>
      <w:jc w:val="center"/>
      <w:textAlignment w:val="top"/>
    </w:pPr>
    <w:rPr>
      <w:sz w:val="20"/>
      <w:szCs w:val="20"/>
    </w:rPr>
  </w:style>
  <w:style w:type="character" w:styleId="afa">
    <w:name w:val="Placeholder Text"/>
    <w:basedOn w:val="a0"/>
    <w:uiPriority w:val="99"/>
    <w:semiHidden/>
    <w:rsid w:val="001F5E26"/>
    <w:rPr>
      <w:color w:val="808080"/>
    </w:rPr>
  </w:style>
  <w:style w:type="paragraph" w:customStyle="1" w:styleId="Default">
    <w:name w:val="Default"/>
    <w:rsid w:val="00BB2E6E"/>
    <w:pPr>
      <w:autoSpaceDE w:val="0"/>
      <w:autoSpaceDN w:val="0"/>
      <w:adjustRightInd w:val="0"/>
      <w:spacing w:after="0" w:line="240" w:lineRule="auto"/>
    </w:pPr>
    <w:rPr>
      <w:rFonts w:ascii="TT Jenevers" w:hAnsi="TT Jenevers" w:cs="TT Jenevers"/>
      <w:color w:val="000000"/>
      <w:sz w:val="24"/>
      <w:szCs w:val="24"/>
    </w:rPr>
  </w:style>
  <w:style w:type="paragraph" w:styleId="afb">
    <w:name w:val="endnote text"/>
    <w:basedOn w:val="a"/>
    <w:link w:val="afc"/>
    <w:uiPriority w:val="99"/>
    <w:semiHidden/>
    <w:unhideWhenUsed/>
    <w:rsid w:val="009D7D03"/>
    <w:rPr>
      <w:sz w:val="20"/>
      <w:szCs w:val="20"/>
    </w:rPr>
  </w:style>
  <w:style w:type="character" w:customStyle="1" w:styleId="afc">
    <w:name w:val="Текст концевой сноски Знак"/>
    <w:basedOn w:val="a0"/>
    <w:link w:val="afb"/>
    <w:uiPriority w:val="99"/>
    <w:semiHidden/>
    <w:rsid w:val="009D7D03"/>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9D7D03"/>
    <w:rPr>
      <w:vertAlign w:val="superscript"/>
    </w:rPr>
  </w:style>
  <w:style w:type="paragraph" w:customStyle="1" w:styleId="10">
    <w:name w:val="Абзац списка1"/>
    <w:basedOn w:val="a"/>
    <w:rsid w:val="00967E3C"/>
    <w:pPr>
      <w:suppressAutoHyphens/>
      <w:spacing w:after="200" w:line="276" w:lineRule="auto"/>
    </w:pPr>
    <w:rPr>
      <w:rFonts w:ascii="Calibri" w:eastAsia="SimSun" w:hAnsi="Calibri" w:cs="font260"/>
      <w:kern w:val="1"/>
      <w:sz w:val="22"/>
      <w:szCs w:val="22"/>
      <w:lang w:eastAsia="ar-SA"/>
    </w:rPr>
  </w:style>
  <w:style w:type="paragraph" w:customStyle="1" w:styleId="Pro-Tab">
    <w:name w:val="Pro-Tab"/>
    <w:basedOn w:val="a"/>
    <w:rsid w:val="00683882"/>
    <w:pPr>
      <w:suppressAutoHyphens/>
      <w:spacing w:after="200" w:line="276" w:lineRule="auto"/>
    </w:pPr>
    <w:rPr>
      <w:rFonts w:ascii="Calibri" w:eastAsia="SimSun" w:hAnsi="Calibri" w:cs="font253"/>
      <w:kern w:val="1"/>
      <w:sz w:val="22"/>
      <w:szCs w:val="22"/>
      <w:lang w:eastAsia="ar-SA"/>
    </w:rPr>
  </w:style>
  <w:style w:type="character" w:styleId="afe">
    <w:name w:val="Strong"/>
    <w:basedOn w:val="a0"/>
    <w:uiPriority w:val="22"/>
    <w:qFormat/>
    <w:rsid w:val="00C92A7F"/>
    <w:rPr>
      <w:b/>
      <w:bCs/>
    </w:rPr>
  </w:style>
  <w:style w:type="paragraph" w:customStyle="1" w:styleId="ConsPlusTitle">
    <w:name w:val="ConsPlusTitle"/>
    <w:rsid w:val="0037248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8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D39FB"/>
    <w:pPr>
      <w:spacing w:after="0" w:line="240" w:lineRule="auto"/>
    </w:pPr>
  </w:style>
  <w:style w:type="character" w:customStyle="1" w:styleId="a4">
    <w:name w:val="Без интервала Знак"/>
    <w:link w:val="a3"/>
    <w:uiPriority w:val="1"/>
    <w:rsid w:val="00D53583"/>
  </w:style>
  <w:style w:type="paragraph" w:styleId="a5">
    <w:name w:val="header"/>
    <w:basedOn w:val="a"/>
    <w:link w:val="a6"/>
    <w:uiPriority w:val="99"/>
    <w:rsid w:val="002D39FB"/>
    <w:pPr>
      <w:tabs>
        <w:tab w:val="center" w:pos="4677"/>
        <w:tab w:val="right" w:pos="9355"/>
      </w:tabs>
    </w:pPr>
  </w:style>
  <w:style w:type="character" w:customStyle="1" w:styleId="a6">
    <w:name w:val="Верхний колонтитул Знак"/>
    <w:basedOn w:val="a0"/>
    <w:link w:val="a5"/>
    <w:uiPriority w:val="99"/>
    <w:rsid w:val="002D39F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D39F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D39FB"/>
    <w:rPr>
      <w:rFonts w:ascii="Arial" w:eastAsia="Times New Roman" w:hAnsi="Arial" w:cs="Arial"/>
      <w:sz w:val="20"/>
      <w:szCs w:val="20"/>
      <w:lang w:eastAsia="ru-RU"/>
    </w:rPr>
  </w:style>
  <w:style w:type="character" w:styleId="a7">
    <w:name w:val="Hyperlink"/>
    <w:basedOn w:val="a0"/>
    <w:uiPriority w:val="99"/>
    <w:unhideWhenUsed/>
    <w:rsid w:val="002D39FB"/>
    <w:rPr>
      <w:color w:val="0000FF"/>
      <w:u w:val="single"/>
    </w:rPr>
  </w:style>
  <w:style w:type="paragraph" w:styleId="a8">
    <w:name w:val="footnote text"/>
    <w:basedOn w:val="a"/>
    <w:link w:val="a9"/>
    <w:uiPriority w:val="99"/>
    <w:semiHidden/>
    <w:unhideWhenUsed/>
    <w:rsid w:val="004F5397"/>
    <w:rPr>
      <w:rFonts w:ascii="Calibri" w:eastAsia="Calibri" w:hAnsi="Calibri"/>
      <w:sz w:val="20"/>
      <w:szCs w:val="20"/>
      <w:lang w:eastAsia="en-US"/>
    </w:rPr>
  </w:style>
  <w:style w:type="character" w:customStyle="1" w:styleId="a9">
    <w:name w:val="Текст сноски Знак"/>
    <w:basedOn w:val="a0"/>
    <w:link w:val="a8"/>
    <w:uiPriority w:val="99"/>
    <w:semiHidden/>
    <w:rsid w:val="004F5397"/>
    <w:rPr>
      <w:rFonts w:ascii="Calibri" w:eastAsia="Calibri" w:hAnsi="Calibri" w:cs="Times New Roman"/>
      <w:sz w:val="20"/>
      <w:szCs w:val="20"/>
    </w:rPr>
  </w:style>
  <w:style w:type="character" w:styleId="aa">
    <w:name w:val="footnote reference"/>
    <w:aliases w:val="Знак сноски-FN,Ciae niinee-FN,Знак сноски 1,fr,Used by Word for Help footnote symbols,Referencia nota al pie,Ciae niinee 1,16 Point,Superscript 6 Point,Footnote Reference Number,Footnote Reference_LVL6,Footnote Reference_LVL61,f,SUPERS"/>
    <w:basedOn w:val="a0"/>
    <w:unhideWhenUsed/>
    <w:rsid w:val="004F5397"/>
    <w:rPr>
      <w:rFonts w:ascii="Times New Roman" w:hAnsi="Times New Roman" w:cs="Times New Roman" w:hint="default"/>
      <w:vertAlign w:val="superscript"/>
    </w:rPr>
  </w:style>
  <w:style w:type="paragraph" w:customStyle="1" w:styleId="Pro-TabHead">
    <w:name w:val="Pro-Tab Head"/>
    <w:basedOn w:val="a"/>
    <w:link w:val="Pro-TabHead0"/>
    <w:semiHidden/>
    <w:rsid w:val="007F54A3"/>
    <w:pPr>
      <w:spacing w:before="40" w:after="40"/>
      <w:contextualSpacing/>
    </w:pPr>
    <w:rPr>
      <w:rFonts w:ascii="Tahoma" w:hAnsi="Tahoma"/>
      <w:b/>
      <w:bCs/>
      <w:sz w:val="16"/>
    </w:rPr>
  </w:style>
  <w:style w:type="character" w:customStyle="1" w:styleId="Pro-TabHead0">
    <w:name w:val="Pro-Tab Head Знак"/>
    <w:link w:val="Pro-TabHead"/>
    <w:locked/>
    <w:rsid w:val="007F54A3"/>
    <w:rPr>
      <w:rFonts w:ascii="Tahoma" w:eastAsia="Times New Roman" w:hAnsi="Tahoma" w:cs="Times New Roman"/>
      <w:b/>
      <w:bCs/>
      <w:sz w:val="16"/>
      <w:szCs w:val="24"/>
      <w:lang w:eastAsia="ru-RU"/>
    </w:rPr>
  </w:style>
  <w:style w:type="paragraph" w:styleId="ab">
    <w:name w:val="Balloon Text"/>
    <w:basedOn w:val="a"/>
    <w:link w:val="ac"/>
    <w:uiPriority w:val="99"/>
    <w:semiHidden/>
    <w:unhideWhenUsed/>
    <w:rsid w:val="00784735"/>
    <w:rPr>
      <w:rFonts w:ascii="Tahoma" w:hAnsi="Tahoma" w:cs="Tahoma"/>
      <w:sz w:val="16"/>
      <w:szCs w:val="16"/>
    </w:rPr>
  </w:style>
  <w:style w:type="character" w:customStyle="1" w:styleId="ac">
    <w:name w:val="Текст выноски Знак"/>
    <w:basedOn w:val="a0"/>
    <w:link w:val="ab"/>
    <w:uiPriority w:val="99"/>
    <w:semiHidden/>
    <w:rsid w:val="00784735"/>
    <w:rPr>
      <w:rFonts w:ascii="Tahoma" w:eastAsia="Times New Roman" w:hAnsi="Tahoma" w:cs="Tahoma"/>
      <w:sz w:val="16"/>
      <w:szCs w:val="16"/>
      <w:lang w:eastAsia="ru-RU"/>
    </w:rPr>
  </w:style>
  <w:style w:type="character" w:styleId="ad">
    <w:name w:val="annotation reference"/>
    <w:uiPriority w:val="99"/>
    <w:semiHidden/>
    <w:rsid w:val="00B54285"/>
    <w:rPr>
      <w:sz w:val="16"/>
    </w:rPr>
  </w:style>
  <w:style w:type="paragraph" w:styleId="ae">
    <w:name w:val="List Paragraph"/>
    <w:basedOn w:val="a"/>
    <w:link w:val="af"/>
    <w:uiPriority w:val="34"/>
    <w:qFormat/>
    <w:rsid w:val="00506547"/>
    <w:pPr>
      <w:spacing w:after="160" w:line="259" w:lineRule="auto"/>
      <w:ind w:left="720"/>
      <w:contextualSpacing/>
    </w:pPr>
    <w:rPr>
      <w:rFonts w:ascii="Calibri" w:eastAsia="Calibri" w:hAnsi="Calibri"/>
      <w:sz w:val="22"/>
      <w:szCs w:val="22"/>
      <w:lang w:eastAsia="en-US"/>
    </w:rPr>
  </w:style>
  <w:style w:type="character" w:customStyle="1" w:styleId="af">
    <w:name w:val="Абзац списка Знак"/>
    <w:link w:val="ae"/>
    <w:uiPriority w:val="99"/>
    <w:rsid w:val="00506547"/>
    <w:rPr>
      <w:rFonts w:ascii="Calibri" w:eastAsia="Calibri" w:hAnsi="Calibri" w:cs="Times New Roman"/>
    </w:rPr>
  </w:style>
  <w:style w:type="paragraph" w:styleId="af0">
    <w:name w:val="footer"/>
    <w:basedOn w:val="a"/>
    <w:link w:val="af1"/>
    <w:uiPriority w:val="99"/>
    <w:unhideWhenUsed/>
    <w:rsid w:val="00A37611"/>
    <w:pPr>
      <w:tabs>
        <w:tab w:val="center" w:pos="4677"/>
        <w:tab w:val="right" w:pos="9355"/>
      </w:tabs>
    </w:pPr>
  </w:style>
  <w:style w:type="character" w:customStyle="1" w:styleId="af1">
    <w:name w:val="Нижний колонтитул Знак"/>
    <w:basedOn w:val="a0"/>
    <w:link w:val="af0"/>
    <w:uiPriority w:val="99"/>
    <w:rsid w:val="00A37611"/>
    <w:rPr>
      <w:rFonts w:ascii="Times New Roman" w:eastAsia="Times New Roman" w:hAnsi="Times New Roman" w:cs="Times New Roman"/>
      <w:sz w:val="24"/>
      <w:szCs w:val="24"/>
      <w:lang w:eastAsia="ru-RU"/>
    </w:rPr>
  </w:style>
  <w:style w:type="character" w:customStyle="1" w:styleId="FontStyle15">
    <w:name w:val="Font Style15"/>
    <w:uiPriority w:val="99"/>
    <w:rsid w:val="00D53583"/>
    <w:rPr>
      <w:rFonts w:ascii="Times New Roman" w:hAnsi="Times New Roman" w:cs="Times New Roman" w:hint="default"/>
      <w:sz w:val="26"/>
      <w:szCs w:val="26"/>
    </w:rPr>
  </w:style>
  <w:style w:type="paragraph" w:styleId="3">
    <w:name w:val="Body Text 3"/>
    <w:basedOn w:val="a"/>
    <w:link w:val="30"/>
    <w:semiHidden/>
    <w:rsid w:val="00D53583"/>
    <w:pPr>
      <w:spacing w:after="120"/>
    </w:pPr>
    <w:rPr>
      <w:sz w:val="16"/>
      <w:szCs w:val="16"/>
    </w:rPr>
  </w:style>
  <w:style w:type="character" w:customStyle="1" w:styleId="30">
    <w:name w:val="Основной текст 3 Знак"/>
    <w:basedOn w:val="a0"/>
    <w:link w:val="3"/>
    <w:semiHidden/>
    <w:rsid w:val="00D53583"/>
    <w:rPr>
      <w:rFonts w:ascii="Times New Roman" w:eastAsia="Times New Roman" w:hAnsi="Times New Roman" w:cs="Times New Roman"/>
      <w:sz w:val="16"/>
      <w:szCs w:val="16"/>
      <w:lang w:eastAsia="ru-RU"/>
    </w:rPr>
  </w:style>
  <w:style w:type="paragraph" w:customStyle="1" w:styleId="Style5">
    <w:name w:val="Style5"/>
    <w:basedOn w:val="a"/>
    <w:uiPriority w:val="99"/>
    <w:rsid w:val="00D53583"/>
    <w:pPr>
      <w:widowControl w:val="0"/>
      <w:autoSpaceDE w:val="0"/>
      <w:autoSpaceDN w:val="0"/>
      <w:adjustRightInd w:val="0"/>
      <w:spacing w:line="329" w:lineRule="exact"/>
      <w:ind w:firstLine="691"/>
      <w:jc w:val="both"/>
    </w:pPr>
  </w:style>
  <w:style w:type="paragraph" w:styleId="af2">
    <w:name w:val="Normal (Web)"/>
    <w:basedOn w:val="a"/>
    <w:uiPriority w:val="99"/>
    <w:rsid w:val="00D53583"/>
  </w:style>
  <w:style w:type="paragraph" w:customStyle="1" w:styleId="Pro-Gramma">
    <w:name w:val="Pro-Gramma"/>
    <w:basedOn w:val="a"/>
    <w:link w:val="Pro-Gramma0"/>
    <w:rsid w:val="00D53583"/>
    <w:pPr>
      <w:spacing w:before="120" w:line="288" w:lineRule="auto"/>
      <w:ind w:left="1134"/>
      <w:jc w:val="both"/>
    </w:pPr>
    <w:rPr>
      <w:rFonts w:ascii="Georgia" w:hAnsi="Georgia"/>
      <w:sz w:val="20"/>
    </w:rPr>
  </w:style>
  <w:style w:type="character" w:customStyle="1" w:styleId="Pro-Gramma0">
    <w:name w:val="Pro-Gramma Знак"/>
    <w:link w:val="Pro-Gramma"/>
    <w:locked/>
    <w:rsid w:val="00D53583"/>
    <w:rPr>
      <w:rFonts w:ascii="Georgia" w:eastAsia="Times New Roman" w:hAnsi="Georgia" w:cs="Times New Roman"/>
      <w:sz w:val="20"/>
      <w:szCs w:val="24"/>
      <w:lang w:eastAsia="ru-RU"/>
    </w:rPr>
  </w:style>
  <w:style w:type="table" w:styleId="af3">
    <w:name w:val="Table Grid"/>
    <w:basedOn w:val="a1"/>
    <w:uiPriority w:val="59"/>
    <w:rsid w:val="00D53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List1">
    <w:name w:val="Pro-List #1"/>
    <w:basedOn w:val="Pro-Gramma"/>
    <w:link w:val="Pro-List10"/>
    <w:rsid w:val="00D53583"/>
    <w:pPr>
      <w:tabs>
        <w:tab w:val="left" w:pos="1134"/>
      </w:tabs>
      <w:spacing w:before="180"/>
      <w:ind w:hanging="414"/>
    </w:pPr>
  </w:style>
  <w:style w:type="character" w:customStyle="1" w:styleId="Pro-List10">
    <w:name w:val="Pro-List #1 Знак Знак"/>
    <w:link w:val="Pro-List1"/>
    <w:locked/>
    <w:rsid w:val="00D53583"/>
    <w:rPr>
      <w:rFonts w:ascii="Georgia" w:eastAsia="Times New Roman" w:hAnsi="Georgia" w:cs="Times New Roman"/>
      <w:sz w:val="20"/>
      <w:szCs w:val="24"/>
      <w:lang w:eastAsia="ru-RU"/>
    </w:rPr>
  </w:style>
  <w:style w:type="paragraph" w:styleId="af4">
    <w:name w:val="Block Text"/>
    <w:basedOn w:val="a"/>
    <w:rsid w:val="00D53583"/>
    <w:pPr>
      <w:spacing w:after="120"/>
      <w:ind w:left="1440" w:right="1440"/>
    </w:pPr>
  </w:style>
  <w:style w:type="paragraph" w:customStyle="1" w:styleId="xl64">
    <w:name w:val="xl64"/>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a"/>
    <w:rsid w:val="00D53583"/>
    <w:pPr>
      <w:spacing w:before="100" w:beforeAutospacing="1" w:after="100" w:afterAutospacing="1"/>
      <w:jc w:val="center"/>
      <w:textAlignment w:val="center"/>
    </w:pPr>
    <w:rPr>
      <w:b/>
      <w:bCs/>
      <w:sz w:val="18"/>
      <w:szCs w:val="18"/>
    </w:rPr>
  </w:style>
  <w:style w:type="paragraph" w:customStyle="1" w:styleId="xl66">
    <w:name w:val="xl66"/>
    <w:basedOn w:val="a"/>
    <w:rsid w:val="00D5358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rsid w:val="00D53583"/>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
    <w:rsid w:val="00D53583"/>
    <w:pPr>
      <w:spacing w:before="100" w:beforeAutospacing="1" w:after="100" w:afterAutospacing="1"/>
      <w:jc w:val="center"/>
      <w:textAlignment w:val="center"/>
    </w:pPr>
    <w:rPr>
      <w:sz w:val="18"/>
      <w:szCs w:val="18"/>
    </w:rPr>
  </w:style>
  <w:style w:type="paragraph" w:customStyle="1" w:styleId="xl69">
    <w:name w:val="xl69"/>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0">
    <w:name w:val="xl70"/>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D53583"/>
    <w:pPr>
      <w:spacing w:before="100" w:beforeAutospacing="1" w:after="100" w:afterAutospacing="1"/>
    </w:pPr>
    <w:rPr>
      <w:sz w:val="18"/>
      <w:szCs w:val="18"/>
    </w:rPr>
  </w:style>
  <w:style w:type="paragraph" w:customStyle="1" w:styleId="xl72">
    <w:name w:val="xl72"/>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3">
    <w:name w:val="xl73"/>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4">
    <w:name w:val="xl74"/>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5">
    <w:name w:val="xl75"/>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7">
    <w:name w:val="xl77"/>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78">
    <w:name w:val="xl78"/>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79">
    <w:name w:val="xl79"/>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80">
    <w:name w:val="xl80"/>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D5358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D5358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D53583"/>
    <w:pPr>
      <w:spacing w:before="100" w:beforeAutospacing="1" w:after="100" w:afterAutospacing="1"/>
      <w:jc w:val="center"/>
      <w:textAlignment w:val="top"/>
    </w:pPr>
    <w:rPr>
      <w:sz w:val="18"/>
      <w:szCs w:val="18"/>
    </w:rPr>
  </w:style>
  <w:style w:type="paragraph" w:customStyle="1" w:styleId="xl84">
    <w:name w:val="xl84"/>
    <w:basedOn w:val="a"/>
    <w:rsid w:val="00D53583"/>
    <w:pPr>
      <w:spacing w:before="100" w:beforeAutospacing="1" w:after="100" w:afterAutospacing="1"/>
      <w:textAlignment w:val="top"/>
    </w:pPr>
    <w:rPr>
      <w:sz w:val="18"/>
      <w:szCs w:val="18"/>
    </w:rPr>
  </w:style>
  <w:style w:type="paragraph" w:customStyle="1" w:styleId="xl85">
    <w:name w:val="xl85"/>
    <w:basedOn w:val="a"/>
    <w:rsid w:val="00D53583"/>
    <w:pPr>
      <w:spacing w:before="100" w:beforeAutospacing="1" w:after="100" w:afterAutospacing="1"/>
      <w:textAlignment w:val="center"/>
    </w:pPr>
    <w:rPr>
      <w:sz w:val="18"/>
      <w:szCs w:val="18"/>
    </w:rPr>
  </w:style>
  <w:style w:type="paragraph" w:customStyle="1" w:styleId="xl86">
    <w:name w:val="xl86"/>
    <w:basedOn w:val="a"/>
    <w:rsid w:val="00D53583"/>
    <w:pPr>
      <w:spacing w:before="100" w:beforeAutospacing="1" w:after="100" w:afterAutospacing="1"/>
      <w:jc w:val="right"/>
      <w:textAlignment w:val="center"/>
    </w:pPr>
    <w:rPr>
      <w:sz w:val="18"/>
      <w:szCs w:val="18"/>
    </w:rPr>
  </w:style>
  <w:style w:type="paragraph" w:customStyle="1" w:styleId="xl87">
    <w:name w:val="xl87"/>
    <w:basedOn w:val="a"/>
    <w:rsid w:val="00D5358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rsid w:val="00D53583"/>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textAlignment w:val="center"/>
    </w:pPr>
    <w:rPr>
      <w:b/>
      <w:bCs/>
      <w:sz w:val="28"/>
      <w:szCs w:val="28"/>
    </w:rPr>
  </w:style>
  <w:style w:type="paragraph" w:customStyle="1" w:styleId="xl89">
    <w:name w:val="xl89"/>
    <w:basedOn w:val="a"/>
    <w:rsid w:val="00D53583"/>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textAlignment w:val="center"/>
    </w:pPr>
    <w:rPr>
      <w:b/>
      <w:bCs/>
      <w:sz w:val="28"/>
      <w:szCs w:val="28"/>
    </w:rPr>
  </w:style>
  <w:style w:type="paragraph" w:customStyle="1" w:styleId="xl90">
    <w:name w:val="xl90"/>
    <w:basedOn w:val="a"/>
    <w:rsid w:val="00D53583"/>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sz w:val="28"/>
      <w:szCs w:val="28"/>
    </w:rPr>
  </w:style>
  <w:style w:type="paragraph" w:customStyle="1" w:styleId="xl91">
    <w:name w:val="xl91"/>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D53583"/>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sz w:val="28"/>
      <w:szCs w:val="28"/>
    </w:rPr>
  </w:style>
  <w:style w:type="paragraph" w:customStyle="1" w:styleId="xl93">
    <w:name w:val="xl93"/>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4">
    <w:name w:val="xl94"/>
    <w:basedOn w:val="a"/>
    <w:rsid w:val="00D53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5">
    <w:name w:val="xl95"/>
    <w:basedOn w:val="a"/>
    <w:rsid w:val="00D5358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D53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rsid w:val="00D53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rsid w:val="00D53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9">
    <w:name w:val="xl99"/>
    <w:basedOn w:val="a"/>
    <w:rsid w:val="00D5358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a"/>
    <w:rsid w:val="00D53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1">
    <w:name w:val="xl101"/>
    <w:basedOn w:val="a"/>
    <w:rsid w:val="00D53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2">
    <w:name w:val="xl102"/>
    <w:basedOn w:val="a"/>
    <w:rsid w:val="00D5358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3">
    <w:name w:val="xl103"/>
    <w:basedOn w:val="a"/>
    <w:rsid w:val="00D53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4">
    <w:name w:val="xl104"/>
    <w:basedOn w:val="a"/>
    <w:rsid w:val="00D5358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5">
    <w:name w:val="xl105"/>
    <w:basedOn w:val="a"/>
    <w:rsid w:val="00D53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6">
    <w:name w:val="xl106"/>
    <w:basedOn w:val="a"/>
    <w:rsid w:val="00D53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7">
    <w:name w:val="xl107"/>
    <w:basedOn w:val="a"/>
    <w:rsid w:val="00D5358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8">
    <w:name w:val="xl108"/>
    <w:basedOn w:val="a"/>
    <w:rsid w:val="00D5358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D53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10">
    <w:name w:val="xl110"/>
    <w:basedOn w:val="a"/>
    <w:rsid w:val="00D53583"/>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1">
    <w:name w:val="xl111"/>
    <w:basedOn w:val="a"/>
    <w:rsid w:val="00D53583"/>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2">
    <w:name w:val="xl112"/>
    <w:basedOn w:val="a"/>
    <w:rsid w:val="00D53583"/>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3">
    <w:name w:val="xl113"/>
    <w:basedOn w:val="a"/>
    <w:rsid w:val="00D53583"/>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
    <w:rsid w:val="00D53583"/>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5">
    <w:name w:val="xl115"/>
    <w:basedOn w:val="a"/>
    <w:rsid w:val="00D53583"/>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6">
    <w:name w:val="xl116"/>
    <w:basedOn w:val="a"/>
    <w:rsid w:val="00D5358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7">
    <w:name w:val="xl117"/>
    <w:basedOn w:val="a"/>
    <w:rsid w:val="00D53583"/>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
    <w:rsid w:val="00D5358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
    <w:rsid w:val="00D53583"/>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20">
    <w:name w:val="xl120"/>
    <w:basedOn w:val="a"/>
    <w:rsid w:val="00D53583"/>
    <w:pPr>
      <w:pBdr>
        <w:top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21">
    <w:name w:val="xl121"/>
    <w:basedOn w:val="a"/>
    <w:rsid w:val="00D53583"/>
    <w:pPr>
      <w:pBdr>
        <w:right w:val="single" w:sz="4" w:space="0" w:color="auto"/>
      </w:pBdr>
      <w:spacing w:before="100" w:beforeAutospacing="1" w:after="100" w:afterAutospacing="1"/>
      <w:jc w:val="center"/>
      <w:textAlignment w:val="top"/>
    </w:pPr>
    <w:rPr>
      <w:sz w:val="20"/>
      <w:szCs w:val="20"/>
    </w:rPr>
  </w:style>
  <w:style w:type="paragraph" w:styleId="af5">
    <w:name w:val="annotation text"/>
    <w:basedOn w:val="a"/>
    <w:link w:val="af6"/>
    <w:uiPriority w:val="99"/>
    <w:semiHidden/>
    <w:unhideWhenUsed/>
    <w:rsid w:val="00D53583"/>
    <w:rPr>
      <w:sz w:val="20"/>
      <w:szCs w:val="20"/>
    </w:rPr>
  </w:style>
  <w:style w:type="character" w:customStyle="1" w:styleId="af6">
    <w:name w:val="Текст примечания Знак"/>
    <w:basedOn w:val="a0"/>
    <w:link w:val="af5"/>
    <w:uiPriority w:val="99"/>
    <w:semiHidden/>
    <w:rsid w:val="00D53583"/>
    <w:rPr>
      <w:rFonts w:ascii="Times New Roman" w:eastAsia="Times New Roman" w:hAnsi="Times New Roman" w:cs="Times New Roman"/>
      <w:sz w:val="20"/>
      <w:szCs w:val="20"/>
      <w:lang w:eastAsia="ru-RU"/>
    </w:rPr>
  </w:style>
  <w:style w:type="character" w:customStyle="1" w:styleId="af7">
    <w:name w:val="Тема примечания Знак"/>
    <w:basedOn w:val="af6"/>
    <w:link w:val="af8"/>
    <w:uiPriority w:val="99"/>
    <w:semiHidden/>
    <w:rsid w:val="00D53583"/>
    <w:rPr>
      <w:rFonts w:ascii="Times New Roman" w:eastAsia="Times New Roman" w:hAnsi="Times New Roman" w:cs="Times New Roman"/>
      <w:b/>
      <w:bCs/>
      <w:sz w:val="20"/>
      <w:szCs w:val="20"/>
      <w:lang w:eastAsia="ru-RU"/>
    </w:rPr>
  </w:style>
  <w:style w:type="paragraph" w:styleId="af8">
    <w:name w:val="annotation subject"/>
    <w:basedOn w:val="af5"/>
    <w:next w:val="af5"/>
    <w:link w:val="af7"/>
    <w:semiHidden/>
    <w:unhideWhenUsed/>
    <w:rsid w:val="00D53583"/>
    <w:rPr>
      <w:b/>
      <w:bCs/>
    </w:rPr>
  </w:style>
  <w:style w:type="numbering" w:customStyle="1" w:styleId="1">
    <w:name w:val="Нет списка1"/>
    <w:next w:val="a2"/>
    <w:uiPriority w:val="99"/>
    <w:semiHidden/>
    <w:unhideWhenUsed/>
    <w:rsid w:val="00DB6D43"/>
  </w:style>
  <w:style w:type="character" w:styleId="af9">
    <w:name w:val="FollowedHyperlink"/>
    <w:basedOn w:val="a0"/>
    <w:uiPriority w:val="99"/>
    <w:semiHidden/>
    <w:unhideWhenUsed/>
    <w:rsid w:val="00DB6D43"/>
    <w:rPr>
      <w:color w:val="800080"/>
      <w:u w:val="single"/>
    </w:rPr>
  </w:style>
  <w:style w:type="paragraph" w:customStyle="1" w:styleId="xl122">
    <w:name w:val="xl122"/>
    <w:basedOn w:val="a"/>
    <w:rsid w:val="00DB6D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3">
    <w:name w:val="xl123"/>
    <w:basedOn w:val="a"/>
    <w:rsid w:val="00DB6D43"/>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4">
    <w:name w:val="xl124"/>
    <w:basedOn w:val="a"/>
    <w:rsid w:val="00DB6D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5">
    <w:name w:val="xl125"/>
    <w:basedOn w:val="a"/>
    <w:rsid w:val="00DB6D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126">
    <w:name w:val="xl126"/>
    <w:basedOn w:val="a"/>
    <w:rsid w:val="00DB6D43"/>
    <w:pPr>
      <w:pBdr>
        <w:left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127">
    <w:name w:val="xl127"/>
    <w:basedOn w:val="a"/>
    <w:rsid w:val="00DB6D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128">
    <w:name w:val="xl128"/>
    <w:basedOn w:val="a"/>
    <w:rsid w:val="00D23C87"/>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29">
    <w:name w:val="xl129"/>
    <w:basedOn w:val="a"/>
    <w:rsid w:val="00D23C87"/>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0">
    <w:name w:val="xl130"/>
    <w:basedOn w:val="a"/>
    <w:rsid w:val="00D23C87"/>
    <w:pPr>
      <w:pBdr>
        <w:left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131">
    <w:name w:val="xl131"/>
    <w:basedOn w:val="a"/>
    <w:rsid w:val="00D23C87"/>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132">
    <w:name w:val="xl132"/>
    <w:basedOn w:val="a"/>
    <w:rsid w:val="00D23C8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133">
    <w:name w:val="xl133"/>
    <w:basedOn w:val="a"/>
    <w:rsid w:val="00D23C87"/>
    <w:pPr>
      <w:pBdr>
        <w:left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134">
    <w:name w:val="xl134"/>
    <w:basedOn w:val="a"/>
    <w:rsid w:val="00D23C87"/>
    <w:pPr>
      <w:pBdr>
        <w:top w:val="single" w:sz="4" w:space="0" w:color="auto"/>
        <w:left w:val="single" w:sz="4" w:space="0" w:color="auto"/>
      </w:pBdr>
      <w:spacing w:before="100" w:beforeAutospacing="1" w:after="100" w:afterAutospacing="1"/>
      <w:jc w:val="center"/>
      <w:textAlignment w:val="top"/>
    </w:pPr>
    <w:rPr>
      <w:sz w:val="20"/>
      <w:szCs w:val="20"/>
    </w:rPr>
  </w:style>
  <w:style w:type="paragraph" w:customStyle="1" w:styleId="xl135">
    <w:name w:val="xl135"/>
    <w:basedOn w:val="a"/>
    <w:rsid w:val="00D23C87"/>
    <w:pPr>
      <w:pBdr>
        <w:top w:val="single" w:sz="4" w:space="0" w:color="auto"/>
      </w:pBdr>
      <w:spacing w:before="100" w:beforeAutospacing="1" w:after="100" w:afterAutospacing="1"/>
      <w:jc w:val="center"/>
      <w:textAlignment w:val="top"/>
    </w:pPr>
    <w:rPr>
      <w:sz w:val="20"/>
      <w:szCs w:val="20"/>
    </w:rPr>
  </w:style>
  <w:style w:type="paragraph" w:customStyle="1" w:styleId="xl136">
    <w:name w:val="xl136"/>
    <w:basedOn w:val="a"/>
    <w:rsid w:val="00D23C87"/>
    <w:pPr>
      <w:pBdr>
        <w:top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7">
    <w:name w:val="xl137"/>
    <w:basedOn w:val="a"/>
    <w:rsid w:val="00D23C87"/>
    <w:pPr>
      <w:pBdr>
        <w:left w:val="single" w:sz="4" w:space="0" w:color="auto"/>
      </w:pBdr>
      <w:spacing w:before="100" w:beforeAutospacing="1" w:after="100" w:afterAutospacing="1"/>
      <w:jc w:val="center"/>
      <w:textAlignment w:val="top"/>
    </w:pPr>
    <w:rPr>
      <w:sz w:val="20"/>
      <w:szCs w:val="20"/>
    </w:rPr>
  </w:style>
  <w:style w:type="paragraph" w:customStyle="1" w:styleId="xl138">
    <w:name w:val="xl138"/>
    <w:basedOn w:val="a"/>
    <w:rsid w:val="00D23C87"/>
    <w:pPr>
      <w:spacing w:before="100" w:beforeAutospacing="1" w:after="100" w:afterAutospacing="1"/>
      <w:jc w:val="center"/>
      <w:textAlignment w:val="top"/>
    </w:pPr>
    <w:rPr>
      <w:sz w:val="20"/>
      <w:szCs w:val="20"/>
    </w:rPr>
  </w:style>
  <w:style w:type="paragraph" w:customStyle="1" w:styleId="xl139">
    <w:name w:val="xl139"/>
    <w:basedOn w:val="a"/>
    <w:rsid w:val="00D23C87"/>
    <w:pPr>
      <w:pBdr>
        <w:right w:val="single" w:sz="4" w:space="0" w:color="auto"/>
      </w:pBdr>
      <w:spacing w:before="100" w:beforeAutospacing="1" w:after="100" w:afterAutospacing="1"/>
      <w:jc w:val="center"/>
      <w:textAlignment w:val="top"/>
    </w:pPr>
    <w:rPr>
      <w:sz w:val="20"/>
      <w:szCs w:val="20"/>
    </w:rPr>
  </w:style>
  <w:style w:type="paragraph" w:customStyle="1" w:styleId="xl140">
    <w:name w:val="xl140"/>
    <w:basedOn w:val="a"/>
    <w:rsid w:val="00D23C87"/>
    <w:pPr>
      <w:pBdr>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D23C87"/>
    <w:pPr>
      <w:pBdr>
        <w:bottom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D23C87"/>
    <w:pPr>
      <w:pBdr>
        <w:bottom w:val="single" w:sz="4" w:space="0" w:color="auto"/>
        <w:right w:val="single" w:sz="4" w:space="0" w:color="auto"/>
      </w:pBdr>
      <w:spacing w:before="100" w:beforeAutospacing="1" w:after="100" w:afterAutospacing="1"/>
      <w:jc w:val="center"/>
      <w:textAlignment w:val="top"/>
    </w:pPr>
    <w:rPr>
      <w:sz w:val="20"/>
      <w:szCs w:val="20"/>
    </w:rPr>
  </w:style>
  <w:style w:type="character" w:styleId="afa">
    <w:name w:val="Placeholder Text"/>
    <w:basedOn w:val="a0"/>
    <w:uiPriority w:val="99"/>
    <w:semiHidden/>
    <w:rsid w:val="001F5E26"/>
    <w:rPr>
      <w:color w:val="808080"/>
    </w:rPr>
  </w:style>
  <w:style w:type="paragraph" w:customStyle="1" w:styleId="Default">
    <w:name w:val="Default"/>
    <w:rsid w:val="00BB2E6E"/>
    <w:pPr>
      <w:autoSpaceDE w:val="0"/>
      <w:autoSpaceDN w:val="0"/>
      <w:adjustRightInd w:val="0"/>
      <w:spacing w:after="0" w:line="240" w:lineRule="auto"/>
    </w:pPr>
    <w:rPr>
      <w:rFonts w:ascii="TT Jenevers" w:hAnsi="TT Jenevers" w:cs="TT Jenevers"/>
      <w:color w:val="000000"/>
      <w:sz w:val="24"/>
      <w:szCs w:val="24"/>
    </w:rPr>
  </w:style>
  <w:style w:type="paragraph" w:styleId="afb">
    <w:name w:val="endnote text"/>
    <w:basedOn w:val="a"/>
    <w:link w:val="afc"/>
    <w:uiPriority w:val="99"/>
    <w:semiHidden/>
    <w:unhideWhenUsed/>
    <w:rsid w:val="009D7D03"/>
    <w:rPr>
      <w:sz w:val="20"/>
      <w:szCs w:val="20"/>
    </w:rPr>
  </w:style>
  <w:style w:type="character" w:customStyle="1" w:styleId="afc">
    <w:name w:val="Текст концевой сноски Знак"/>
    <w:basedOn w:val="a0"/>
    <w:link w:val="afb"/>
    <w:uiPriority w:val="99"/>
    <w:semiHidden/>
    <w:rsid w:val="009D7D03"/>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9D7D03"/>
    <w:rPr>
      <w:vertAlign w:val="superscript"/>
    </w:rPr>
  </w:style>
  <w:style w:type="paragraph" w:customStyle="1" w:styleId="10">
    <w:name w:val="Абзац списка1"/>
    <w:basedOn w:val="a"/>
    <w:rsid w:val="00967E3C"/>
    <w:pPr>
      <w:suppressAutoHyphens/>
      <w:spacing w:after="200" w:line="276" w:lineRule="auto"/>
    </w:pPr>
    <w:rPr>
      <w:rFonts w:ascii="Calibri" w:eastAsia="SimSun" w:hAnsi="Calibri" w:cs="font260"/>
      <w:kern w:val="1"/>
      <w:sz w:val="22"/>
      <w:szCs w:val="22"/>
      <w:lang w:eastAsia="ar-SA"/>
    </w:rPr>
  </w:style>
  <w:style w:type="paragraph" w:customStyle="1" w:styleId="Pro-Tab">
    <w:name w:val="Pro-Tab"/>
    <w:basedOn w:val="a"/>
    <w:rsid w:val="00683882"/>
    <w:pPr>
      <w:suppressAutoHyphens/>
      <w:spacing w:after="200" w:line="276" w:lineRule="auto"/>
    </w:pPr>
    <w:rPr>
      <w:rFonts w:ascii="Calibri" w:eastAsia="SimSun" w:hAnsi="Calibri" w:cs="font253"/>
      <w:kern w:val="1"/>
      <w:sz w:val="22"/>
      <w:szCs w:val="22"/>
      <w:lang w:eastAsia="ar-SA"/>
    </w:rPr>
  </w:style>
  <w:style w:type="character" w:styleId="afe">
    <w:name w:val="Strong"/>
    <w:basedOn w:val="a0"/>
    <w:uiPriority w:val="22"/>
    <w:qFormat/>
    <w:rsid w:val="00C92A7F"/>
    <w:rPr>
      <w:b/>
      <w:bCs/>
    </w:rPr>
  </w:style>
  <w:style w:type="paragraph" w:customStyle="1" w:styleId="ConsPlusTitle">
    <w:name w:val="ConsPlusTitle"/>
    <w:rsid w:val="0037248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371">
      <w:bodyDiv w:val="1"/>
      <w:marLeft w:val="0"/>
      <w:marRight w:val="0"/>
      <w:marTop w:val="0"/>
      <w:marBottom w:val="0"/>
      <w:divBdr>
        <w:top w:val="none" w:sz="0" w:space="0" w:color="auto"/>
        <w:left w:val="none" w:sz="0" w:space="0" w:color="auto"/>
        <w:bottom w:val="none" w:sz="0" w:space="0" w:color="auto"/>
        <w:right w:val="none" w:sz="0" w:space="0" w:color="auto"/>
      </w:divBdr>
    </w:div>
    <w:div w:id="16931781">
      <w:bodyDiv w:val="1"/>
      <w:marLeft w:val="0"/>
      <w:marRight w:val="0"/>
      <w:marTop w:val="0"/>
      <w:marBottom w:val="0"/>
      <w:divBdr>
        <w:top w:val="none" w:sz="0" w:space="0" w:color="auto"/>
        <w:left w:val="none" w:sz="0" w:space="0" w:color="auto"/>
        <w:bottom w:val="none" w:sz="0" w:space="0" w:color="auto"/>
        <w:right w:val="none" w:sz="0" w:space="0" w:color="auto"/>
      </w:divBdr>
    </w:div>
    <w:div w:id="59211567">
      <w:bodyDiv w:val="1"/>
      <w:marLeft w:val="0"/>
      <w:marRight w:val="0"/>
      <w:marTop w:val="0"/>
      <w:marBottom w:val="0"/>
      <w:divBdr>
        <w:top w:val="none" w:sz="0" w:space="0" w:color="auto"/>
        <w:left w:val="none" w:sz="0" w:space="0" w:color="auto"/>
        <w:bottom w:val="none" w:sz="0" w:space="0" w:color="auto"/>
        <w:right w:val="none" w:sz="0" w:space="0" w:color="auto"/>
      </w:divBdr>
    </w:div>
    <w:div w:id="120195187">
      <w:bodyDiv w:val="1"/>
      <w:marLeft w:val="0"/>
      <w:marRight w:val="0"/>
      <w:marTop w:val="0"/>
      <w:marBottom w:val="0"/>
      <w:divBdr>
        <w:top w:val="none" w:sz="0" w:space="0" w:color="auto"/>
        <w:left w:val="none" w:sz="0" w:space="0" w:color="auto"/>
        <w:bottom w:val="none" w:sz="0" w:space="0" w:color="auto"/>
        <w:right w:val="none" w:sz="0" w:space="0" w:color="auto"/>
      </w:divBdr>
    </w:div>
    <w:div w:id="135293829">
      <w:bodyDiv w:val="1"/>
      <w:marLeft w:val="0"/>
      <w:marRight w:val="0"/>
      <w:marTop w:val="0"/>
      <w:marBottom w:val="0"/>
      <w:divBdr>
        <w:top w:val="none" w:sz="0" w:space="0" w:color="auto"/>
        <w:left w:val="none" w:sz="0" w:space="0" w:color="auto"/>
        <w:bottom w:val="none" w:sz="0" w:space="0" w:color="auto"/>
        <w:right w:val="none" w:sz="0" w:space="0" w:color="auto"/>
      </w:divBdr>
    </w:div>
    <w:div w:id="179121504">
      <w:bodyDiv w:val="1"/>
      <w:marLeft w:val="0"/>
      <w:marRight w:val="0"/>
      <w:marTop w:val="0"/>
      <w:marBottom w:val="0"/>
      <w:divBdr>
        <w:top w:val="none" w:sz="0" w:space="0" w:color="auto"/>
        <w:left w:val="none" w:sz="0" w:space="0" w:color="auto"/>
        <w:bottom w:val="none" w:sz="0" w:space="0" w:color="auto"/>
        <w:right w:val="none" w:sz="0" w:space="0" w:color="auto"/>
      </w:divBdr>
    </w:div>
    <w:div w:id="220795030">
      <w:bodyDiv w:val="1"/>
      <w:marLeft w:val="0"/>
      <w:marRight w:val="0"/>
      <w:marTop w:val="0"/>
      <w:marBottom w:val="0"/>
      <w:divBdr>
        <w:top w:val="none" w:sz="0" w:space="0" w:color="auto"/>
        <w:left w:val="none" w:sz="0" w:space="0" w:color="auto"/>
        <w:bottom w:val="none" w:sz="0" w:space="0" w:color="auto"/>
        <w:right w:val="none" w:sz="0" w:space="0" w:color="auto"/>
      </w:divBdr>
    </w:div>
    <w:div w:id="239564166">
      <w:bodyDiv w:val="1"/>
      <w:marLeft w:val="0"/>
      <w:marRight w:val="0"/>
      <w:marTop w:val="0"/>
      <w:marBottom w:val="0"/>
      <w:divBdr>
        <w:top w:val="none" w:sz="0" w:space="0" w:color="auto"/>
        <w:left w:val="none" w:sz="0" w:space="0" w:color="auto"/>
        <w:bottom w:val="none" w:sz="0" w:space="0" w:color="auto"/>
        <w:right w:val="none" w:sz="0" w:space="0" w:color="auto"/>
      </w:divBdr>
    </w:div>
    <w:div w:id="247809235">
      <w:bodyDiv w:val="1"/>
      <w:marLeft w:val="0"/>
      <w:marRight w:val="0"/>
      <w:marTop w:val="0"/>
      <w:marBottom w:val="0"/>
      <w:divBdr>
        <w:top w:val="none" w:sz="0" w:space="0" w:color="auto"/>
        <w:left w:val="none" w:sz="0" w:space="0" w:color="auto"/>
        <w:bottom w:val="none" w:sz="0" w:space="0" w:color="auto"/>
        <w:right w:val="none" w:sz="0" w:space="0" w:color="auto"/>
      </w:divBdr>
    </w:div>
    <w:div w:id="357704229">
      <w:bodyDiv w:val="1"/>
      <w:marLeft w:val="0"/>
      <w:marRight w:val="0"/>
      <w:marTop w:val="0"/>
      <w:marBottom w:val="0"/>
      <w:divBdr>
        <w:top w:val="none" w:sz="0" w:space="0" w:color="auto"/>
        <w:left w:val="none" w:sz="0" w:space="0" w:color="auto"/>
        <w:bottom w:val="none" w:sz="0" w:space="0" w:color="auto"/>
        <w:right w:val="none" w:sz="0" w:space="0" w:color="auto"/>
      </w:divBdr>
      <w:divsChild>
        <w:div w:id="695421534">
          <w:marLeft w:val="0"/>
          <w:marRight w:val="0"/>
          <w:marTop w:val="0"/>
          <w:marBottom w:val="0"/>
          <w:divBdr>
            <w:top w:val="none" w:sz="0" w:space="0" w:color="auto"/>
            <w:left w:val="none" w:sz="0" w:space="0" w:color="auto"/>
            <w:bottom w:val="none" w:sz="0" w:space="0" w:color="auto"/>
            <w:right w:val="none" w:sz="0" w:space="0" w:color="auto"/>
          </w:divBdr>
        </w:div>
      </w:divsChild>
    </w:div>
    <w:div w:id="421729852">
      <w:bodyDiv w:val="1"/>
      <w:marLeft w:val="0"/>
      <w:marRight w:val="0"/>
      <w:marTop w:val="0"/>
      <w:marBottom w:val="0"/>
      <w:divBdr>
        <w:top w:val="none" w:sz="0" w:space="0" w:color="auto"/>
        <w:left w:val="none" w:sz="0" w:space="0" w:color="auto"/>
        <w:bottom w:val="none" w:sz="0" w:space="0" w:color="auto"/>
        <w:right w:val="none" w:sz="0" w:space="0" w:color="auto"/>
      </w:divBdr>
    </w:div>
    <w:div w:id="447049552">
      <w:bodyDiv w:val="1"/>
      <w:marLeft w:val="0"/>
      <w:marRight w:val="0"/>
      <w:marTop w:val="0"/>
      <w:marBottom w:val="0"/>
      <w:divBdr>
        <w:top w:val="none" w:sz="0" w:space="0" w:color="auto"/>
        <w:left w:val="none" w:sz="0" w:space="0" w:color="auto"/>
        <w:bottom w:val="none" w:sz="0" w:space="0" w:color="auto"/>
        <w:right w:val="none" w:sz="0" w:space="0" w:color="auto"/>
      </w:divBdr>
    </w:div>
    <w:div w:id="464932346">
      <w:bodyDiv w:val="1"/>
      <w:marLeft w:val="0"/>
      <w:marRight w:val="0"/>
      <w:marTop w:val="0"/>
      <w:marBottom w:val="0"/>
      <w:divBdr>
        <w:top w:val="none" w:sz="0" w:space="0" w:color="auto"/>
        <w:left w:val="none" w:sz="0" w:space="0" w:color="auto"/>
        <w:bottom w:val="none" w:sz="0" w:space="0" w:color="auto"/>
        <w:right w:val="none" w:sz="0" w:space="0" w:color="auto"/>
      </w:divBdr>
    </w:div>
    <w:div w:id="523176875">
      <w:bodyDiv w:val="1"/>
      <w:marLeft w:val="0"/>
      <w:marRight w:val="0"/>
      <w:marTop w:val="0"/>
      <w:marBottom w:val="0"/>
      <w:divBdr>
        <w:top w:val="none" w:sz="0" w:space="0" w:color="auto"/>
        <w:left w:val="none" w:sz="0" w:space="0" w:color="auto"/>
        <w:bottom w:val="none" w:sz="0" w:space="0" w:color="auto"/>
        <w:right w:val="none" w:sz="0" w:space="0" w:color="auto"/>
      </w:divBdr>
    </w:div>
    <w:div w:id="530070496">
      <w:bodyDiv w:val="1"/>
      <w:marLeft w:val="0"/>
      <w:marRight w:val="0"/>
      <w:marTop w:val="0"/>
      <w:marBottom w:val="0"/>
      <w:divBdr>
        <w:top w:val="none" w:sz="0" w:space="0" w:color="auto"/>
        <w:left w:val="none" w:sz="0" w:space="0" w:color="auto"/>
        <w:bottom w:val="none" w:sz="0" w:space="0" w:color="auto"/>
        <w:right w:val="none" w:sz="0" w:space="0" w:color="auto"/>
      </w:divBdr>
    </w:div>
    <w:div w:id="562181602">
      <w:bodyDiv w:val="1"/>
      <w:marLeft w:val="0"/>
      <w:marRight w:val="0"/>
      <w:marTop w:val="0"/>
      <w:marBottom w:val="0"/>
      <w:divBdr>
        <w:top w:val="none" w:sz="0" w:space="0" w:color="auto"/>
        <w:left w:val="none" w:sz="0" w:space="0" w:color="auto"/>
        <w:bottom w:val="none" w:sz="0" w:space="0" w:color="auto"/>
        <w:right w:val="none" w:sz="0" w:space="0" w:color="auto"/>
      </w:divBdr>
    </w:div>
    <w:div w:id="580062267">
      <w:bodyDiv w:val="1"/>
      <w:marLeft w:val="0"/>
      <w:marRight w:val="0"/>
      <w:marTop w:val="0"/>
      <w:marBottom w:val="0"/>
      <w:divBdr>
        <w:top w:val="none" w:sz="0" w:space="0" w:color="auto"/>
        <w:left w:val="none" w:sz="0" w:space="0" w:color="auto"/>
        <w:bottom w:val="none" w:sz="0" w:space="0" w:color="auto"/>
        <w:right w:val="none" w:sz="0" w:space="0" w:color="auto"/>
      </w:divBdr>
    </w:div>
    <w:div w:id="589049546">
      <w:bodyDiv w:val="1"/>
      <w:marLeft w:val="0"/>
      <w:marRight w:val="0"/>
      <w:marTop w:val="0"/>
      <w:marBottom w:val="0"/>
      <w:divBdr>
        <w:top w:val="none" w:sz="0" w:space="0" w:color="auto"/>
        <w:left w:val="none" w:sz="0" w:space="0" w:color="auto"/>
        <w:bottom w:val="none" w:sz="0" w:space="0" w:color="auto"/>
        <w:right w:val="none" w:sz="0" w:space="0" w:color="auto"/>
      </w:divBdr>
    </w:div>
    <w:div w:id="698627636">
      <w:bodyDiv w:val="1"/>
      <w:marLeft w:val="0"/>
      <w:marRight w:val="0"/>
      <w:marTop w:val="0"/>
      <w:marBottom w:val="0"/>
      <w:divBdr>
        <w:top w:val="none" w:sz="0" w:space="0" w:color="auto"/>
        <w:left w:val="none" w:sz="0" w:space="0" w:color="auto"/>
        <w:bottom w:val="none" w:sz="0" w:space="0" w:color="auto"/>
        <w:right w:val="none" w:sz="0" w:space="0" w:color="auto"/>
      </w:divBdr>
    </w:div>
    <w:div w:id="713121627">
      <w:bodyDiv w:val="1"/>
      <w:marLeft w:val="0"/>
      <w:marRight w:val="0"/>
      <w:marTop w:val="0"/>
      <w:marBottom w:val="0"/>
      <w:divBdr>
        <w:top w:val="none" w:sz="0" w:space="0" w:color="auto"/>
        <w:left w:val="none" w:sz="0" w:space="0" w:color="auto"/>
        <w:bottom w:val="none" w:sz="0" w:space="0" w:color="auto"/>
        <w:right w:val="none" w:sz="0" w:space="0" w:color="auto"/>
      </w:divBdr>
    </w:div>
    <w:div w:id="718240581">
      <w:bodyDiv w:val="1"/>
      <w:marLeft w:val="0"/>
      <w:marRight w:val="0"/>
      <w:marTop w:val="0"/>
      <w:marBottom w:val="0"/>
      <w:divBdr>
        <w:top w:val="none" w:sz="0" w:space="0" w:color="auto"/>
        <w:left w:val="none" w:sz="0" w:space="0" w:color="auto"/>
        <w:bottom w:val="none" w:sz="0" w:space="0" w:color="auto"/>
        <w:right w:val="none" w:sz="0" w:space="0" w:color="auto"/>
      </w:divBdr>
      <w:divsChild>
        <w:div w:id="601500392">
          <w:marLeft w:val="0"/>
          <w:marRight w:val="0"/>
          <w:marTop w:val="0"/>
          <w:marBottom w:val="0"/>
          <w:divBdr>
            <w:top w:val="none" w:sz="0" w:space="0" w:color="auto"/>
            <w:left w:val="none" w:sz="0" w:space="0" w:color="auto"/>
            <w:bottom w:val="none" w:sz="0" w:space="0" w:color="auto"/>
            <w:right w:val="none" w:sz="0" w:space="0" w:color="auto"/>
          </w:divBdr>
        </w:div>
      </w:divsChild>
    </w:div>
    <w:div w:id="722755936">
      <w:bodyDiv w:val="1"/>
      <w:marLeft w:val="0"/>
      <w:marRight w:val="0"/>
      <w:marTop w:val="0"/>
      <w:marBottom w:val="0"/>
      <w:divBdr>
        <w:top w:val="none" w:sz="0" w:space="0" w:color="auto"/>
        <w:left w:val="none" w:sz="0" w:space="0" w:color="auto"/>
        <w:bottom w:val="none" w:sz="0" w:space="0" w:color="auto"/>
        <w:right w:val="none" w:sz="0" w:space="0" w:color="auto"/>
      </w:divBdr>
    </w:div>
    <w:div w:id="757949440">
      <w:bodyDiv w:val="1"/>
      <w:marLeft w:val="0"/>
      <w:marRight w:val="0"/>
      <w:marTop w:val="0"/>
      <w:marBottom w:val="0"/>
      <w:divBdr>
        <w:top w:val="none" w:sz="0" w:space="0" w:color="auto"/>
        <w:left w:val="none" w:sz="0" w:space="0" w:color="auto"/>
        <w:bottom w:val="none" w:sz="0" w:space="0" w:color="auto"/>
        <w:right w:val="none" w:sz="0" w:space="0" w:color="auto"/>
      </w:divBdr>
      <w:divsChild>
        <w:div w:id="2112386651">
          <w:marLeft w:val="0"/>
          <w:marRight w:val="0"/>
          <w:marTop w:val="0"/>
          <w:marBottom w:val="0"/>
          <w:divBdr>
            <w:top w:val="none" w:sz="0" w:space="0" w:color="auto"/>
            <w:left w:val="none" w:sz="0" w:space="0" w:color="auto"/>
            <w:bottom w:val="none" w:sz="0" w:space="0" w:color="auto"/>
            <w:right w:val="none" w:sz="0" w:space="0" w:color="auto"/>
          </w:divBdr>
        </w:div>
      </w:divsChild>
    </w:div>
    <w:div w:id="794520820">
      <w:bodyDiv w:val="1"/>
      <w:marLeft w:val="0"/>
      <w:marRight w:val="0"/>
      <w:marTop w:val="0"/>
      <w:marBottom w:val="0"/>
      <w:divBdr>
        <w:top w:val="none" w:sz="0" w:space="0" w:color="auto"/>
        <w:left w:val="none" w:sz="0" w:space="0" w:color="auto"/>
        <w:bottom w:val="none" w:sz="0" w:space="0" w:color="auto"/>
        <w:right w:val="none" w:sz="0" w:space="0" w:color="auto"/>
      </w:divBdr>
    </w:div>
    <w:div w:id="848325332">
      <w:bodyDiv w:val="1"/>
      <w:marLeft w:val="0"/>
      <w:marRight w:val="0"/>
      <w:marTop w:val="0"/>
      <w:marBottom w:val="0"/>
      <w:divBdr>
        <w:top w:val="none" w:sz="0" w:space="0" w:color="auto"/>
        <w:left w:val="none" w:sz="0" w:space="0" w:color="auto"/>
        <w:bottom w:val="none" w:sz="0" w:space="0" w:color="auto"/>
        <w:right w:val="none" w:sz="0" w:space="0" w:color="auto"/>
      </w:divBdr>
    </w:div>
    <w:div w:id="971060478">
      <w:bodyDiv w:val="1"/>
      <w:marLeft w:val="0"/>
      <w:marRight w:val="0"/>
      <w:marTop w:val="0"/>
      <w:marBottom w:val="0"/>
      <w:divBdr>
        <w:top w:val="none" w:sz="0" w:space="0" w:color="auto"/>
        <w:left w:val="none" w:sz="0" w:space="0" w:color="auto"/>
        <w:bottom w:val="none" w:sz="0" w:space="0" w:color="auto"/>
        <w:right w:val="none" w:sz="0" w:space="0" w:color="auto"/>
      </w:divBdr>
    </w:div>
    <w:div w:id="998653124">
      <w:bodyDiv w:val="1"/>
      <w:marLeft w:val="0"/>
      <w:marRight w:val="0"/>
      <w:marTop w:val="0"/>
      <w:marBottom w:val="0"/>
      <w:divBdr>
        <w:top w:val="none" w:sz="0" w:space="0" w:color="auto"/>
        <w:left w:val="none" w:sz="0" w:space="0" w:color="auto"/>
        <w:bottom w:val="none" w:sz="0" w:space="0" w:color="auto"/>
        <w:right w:val="none" w:sz="0" w:space="0" w:color="auto"/>
      </w:divBdr>
    </w:div>
    <w:div w:id="1007832634">
      <w:bodyDiv w:val="1"/>
      <w:marLeft w:val="0"/>
      <w:marRight w:val="0"/>
      <w:marTop w:val="0"/>
      <w:marBottom w:val="0"/>
      <w:divBdr>
        <w:top w:val="none" w:sz="0" w:space="0" w:color="auto"/>
        <w:left w:val="none" w:sz="0" w:space="0" w:color="auto"/>
        <w:bottom w:val="none" w:sz="0" w:space="0" w:color="auto"/>
        <w:right w:val="none" w:sz="0" w:space="0" w:color="auto"/>
      </w:divBdr>
    </w:div>
    <w:div w:id="1063793498">
      <w:bodyDiv w:val="1"/>
      <w:marLeft w:val="0"/>
      <w:marRight w:val="0"/>
      <w:marTop w:val="0"/>
      <w:marBottom w:val="0"/>
      <w:divBdr>
        <w:top w:val="none" w:sz="0" w:space="0" w:color="auto"/>
        <w:left w:val="none" w:sz="0" w:space="0" w:color="auto"/>
        <w:bottom w:val="none" w:sz="0" w:space="0" w:color="auto"/>
        <w:right w:val="none" w:sz="0" w:space="0" w:color="auto"/>
      </w:divBdr>
      <w:divsChild>
        <w:div w:id="1666320886">
          <w:marLeft w:val="0"/>
          <w:marRight w:val="0"/>
          <w:marTop w:val="0"/>
          <w:marBottom w:val="0"/>
          <w:divBdr>
            <w:top w:val="none" w:sz="0" w:space="0" w:color="auto"/>
            <w:left w:val="none" w:sz="0" w:space="0" w:color="auto"/>
            <w:bottom w:val="none" w:sz="0" w:space="0" w:color="auto"/>
            <w:right w:val="none" w:sz="0" w:space="0" w:color="auto"/>
          </w:divBdr>
        </w:div>
      </w:divsChild>
    </w:div>
    <w:div w:id="1134100847">
      <w:bodyDiv w:val="1"/>
      <w:marLeft w:val="0"/>
      <w:marRight w:val="0"/>
      <w:marTop w:val="0"/>
      <w:marBottom w:val="0"/>
      <w:divBdr>
        <w:top w:val="none" w:sz="0" w:space="0" w:color="auto"/>
        <w:left w:val="none" w:sz="0" w:space="0" w:color="auto"/>
        <w:bottom w:val="none" w:sz="0" w:space="0" w:color="auto"/>
        <w:right w:val="none" w:sz="0" w:space="0" w:color="auto"/>
      </w:divBdr>
    </w:div>
    <w:div w:id="1180007662">
      <w:bodyDiv w:val="1"/>
      <w:marLeft w:val="0"/>
      <w:marRight w:val="0"/>
      <w:marTop w:val="0"/>
      <w:marBottom w:val="0"/>
      <w:divBdr>
        <w:top w:val="none" w:sz="0" w:space="0" w:color="auto"/>
        <w:left w:val="none" w:sz="0" w:space="0" w:color="auto"/>
        <w:bottom w:val="none" w:sz="0" w:space="0" w:color="auto"/>
        <w:right w:val="none" w:sz="0" w:space="0" w:color="auto"/>
      </w:divBdr>
    </w:div>
    <w:div w:id="1197891336">
      <w:bodyDiv w:val="1"/>
      <w:marLeft w:val="0"/>
      <w:marRight w:val="0"/>
      <w:marTop w:val="0"/>
      <w:marBottom w:val="0"/>
      <w:divBdr>
        <w:top w:val="none" w:sz="0" w:space="0" w:color="auto"/>
        <w:left w:val="none" w:sz="0" w:space="0" w:color="auto"/>
        <w:bottom w:val="none" w:sz="0" w:space="0" w:color="auto"/>
        <w:right w:val="none" w:sz="0" w:space="0" w:color="auto"/>
      </w:divBdr>
    </w:div>
    <w:div w:id="1216507870">
      <w:bodyDiv w:val="1"/>
      <w:marLeft w:val="0"/>
      <w:marRight w:val="0"/>
      <w:marTop w:val="0"/>
      <w:marBottom w:val="0"/>
      <w:divBdr>
        <w:top w:val="none" w:sz="0" w:space="0" w:color="auto"/>
        <w:left w:val="none" w:sz="0" w:space="0" w:color="auto"/>
        <w:bottom w:val="none" w:sz="0" w:space="0" w:color="auto"/>
        <w:right w:val="none" w:sz="0" w:space="0" w:color="auto"/>
      </w:divBdr>
    </w:div>
    <w:div w:id="1227837480">
      <w:bodyDiv w:val="1"/>
      <w:marLeft w:val="0"/>
      <w:marRight w:val="0"/>
      <w:marTop w:val="0"/>
      <w:marBottom w:val="0"/>
      <w:divBdr>
        <w:top w:val="none" w:sz="0" w:space="0" w:color="auto"/>
        <w:left w:val="none" w:sz="0" w:space="0" w:color="auto"/>
        <w:bottom w:val="none" w:sz="0" w:space="0" w:color="auto"/>
        <w:right w:val="none" w:sz="0" w:space="0" w:color="auto"/>
      </w:divBdr>
      <w:divsChild>
        <w:div w:id="1005521199">
          <w:marLeft w:val="0"/>
          <w:marRight w:val="0"/>
          <w:marTop w:val="0"/>
          <w:marBottom w:val="0"/>
          <w:divBdr>
            <w:top w:val="none" w:sz="0" w:space="0" w:color="auto"/>
            <w:left w:val="none" w:sz="0" w:space="0" w:color="auto"/>
            <w:bottom w:val="none" w:sz="0" w:space="0" w:color="auto"/>
            <w:right w:val="none" w:sz="0" w:space="0" w:color="auto"/>
          </w:divBdr>
          <w:divsChild>
            <w:div w:id="1737823251">
              <w:marLeft w:val="0"/>
              <w:marRight w:val="0"/>
              <w:marTop w:val="0"/>
              <w:marBottom w:val="0"/>
              <w:divBdr>
                <w:top w:val="none" w:sz="0" w:space="0" w:color="auto"/>
                <w:left w:val="none" w:sz="0" w:space="0" w:color="auto"/>
                <w:bottom w:val="none" w:sz="0" w:space="0" w:color="auto"/>
                <w:right w:val="none" w:sz="0" w:space="0" w:color="auto"/>
              </w:divBdr>
            </w:div>
          </w:divsChild>
        </w:div>
        <w:div w:id="1200320342">
          <w:marLeft w:val="0"/>
          <w:marRight w:val="0"/>
          <w:marTop w:val="0"/>
          <w:marBottom w:val="0"/>
          <w:divBdr>
            <w:top w:val="none" w:sz="0" w:space="0" w:color="auto"/>
            <w:left w:val="none" w:sz="0" w:space="0" w:color="auto"/>
            <w:bottom w:val="none" w:sz="0" w:space="0" w:color="auto"/>
            <w:right w:val="none" w:sz="0" w:space="0" w:color="auto"/>
          </w:divBdr>
          <w:divsChild>
            <w:div w:id="438991586">
              <w:marLeft w:val="0"/>
              <w:marRight w:val="0"/>
              <w:marTop w:val="0"/>
              <w:marBottom w:val="0"/>
              <w:divBdr>
                <w:top w:val="none" w:sz="0" w:space="0" w:color="auto"/>
                <w:left w:val="none" w:sz="0" w:space="0" w:color="auto"/>
                <w:bottom w:val="none" w:sz="0" w:space="0" w:color="auto"/>
                <w:right w:val="none" w:sz="0" w:space="0" w:color="auto"/>
              </w:divBdr>
            </w:div>
            <w:div w:id="582498043">
              <w:marLeft w:val="0"/>
              <w:marRight w:val="0"/>
              <w:marTop w:val="0"/>
              <w:marBottom w:val="0"/>
              <w:divBdr>
                <w:top w:val="none" w:sz="0" w:space="0" w:color="auto"/>
                <w:left w:val="none" w:sz="0" w:space="0" w:color="auto"/>
                <w:bottom w:val="none" w:sz="0" w:space="0" w:color="auto"/>
                <w:right w:val="none" w:sz="0" w:space="0" w:color="auto"/>
              </w:divBdr>
              <w:divsChild>
                <w:div w:id="16499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9556">
      <w:bodyDiv w:val="1"/>
      <w:marLeft w:val="0"/>
      <w:marRight w:val="0"/>
      <w:marTop w:val="0"/>
      <w:marBottom w:val="0"/>
      <w:divBdr>
        <w:top w:val="none" w:sz="0" w:space="0" w:color="auto"/>
        <w:left w:val="none" w:sz="0" w:space="0" w:color="auto"/>
        <w:bottom w:val="none" w:sz="0" w:space="0" w:color="auto"/>
        <w:right w:val="none" w:sz="0" w:space="0" w:color="auto"/>
      </w:divBdr>
    </w:div>
    <w:div w:id="1321083213">
      <w:bodyDiv w:val="1"/>
      <w:marLeft w:val="0"/>
      <w:marRight w:val="0"/>
      <w:marTop w:val="0"/>
      <w:marBottom w:val="0"/>
      <w:divBdr>
        <w:top w:val="none" w:sz="0" w:space="0" w:color="auto"/>
        <w:left w:val="none" w:sz="0" w:space="0" w:color="auto"/>
        <w:bottom w:val="none" w:sz="0" w:space="0" w:color="auto"/>
        <w:right w:val="none" w:sz="0" w:space="0" w:color="auto"/>
      </w:divBdr>
    </w:div>
    <w:div w:id="1346665966">
      <w:bodyDiv w:val="1"/>
      <w:marLeft w:val="0"/>
      <w:marRight w:val="0"/>
      <w:marTop w:val="0"/>
      <w:marBottom w:val="0"/>
      <w:divBdr>
        <w:top w:val="none" w:sz="0" w:space="0" w:color="auto"/>
        <w:left w:val="none" w:sz="0" w:space="0" w:color="auto"/>
        <w:bottom w:val="none" w:sz="0" w:space="0" w:color="auto"/>
        <w:right w:val="none" w:sz="0" w:space="0" w:color="auto"/>
      </w:divBdr>
    </w:div>
    <w:div w:id="1372729217">
      <w:bodyDiv w:val="1"/>
      <w:marLeft w:val="0"/>
      <w:marRight w:val="0"/>
      <w:marTop w:val="0"/>
      <w:marBottom w:val="0"/>
      <w:divBdr>
        <w:top w:val="none" w:sz="0" w:space="0" w:color="auto"/>
        <w:left w:val="none" w:sz="0" w:space="0" w:color="auto"/>
        <w:bottom w:val="none" w:sz="0" w:space="0" w:color="auto"/>
        <w:right w:val="none" w:sz="0" w:space="0" w:color="auto"/>
      </w:divBdr>
      <w:divsChild>
        <w:div w:id="1228420412">
          <w:marLeft w:val="0"/>
          <w:marRight w:val="0"/>
          <w:marTop w:val="0"/>
          <w:marBottom w:val="0"/>
          <w:divBdr>
            <w:top w:val="none" w:sz="0" w:space="0" w:color="auto"/>
            <w:left w:val="none" w:sz="0" w:space="0" w:color="auto"/>
            <w:bottom w:val="none" w:sz="0" w:space="0" w:color="auto"/>
            <w:right w:val="none" w:sz="0" w:space="0" w:color="auto"/>
          </w:divBdr>
        </w:div>
      </w:divsChild>
    </w:div>
    <w:div w:id="1387408010">
      <w:bodyDiv w:val="1"/>
      <w:marLeft w:val="0"/>
      <w:marRight w:val="0"/>
      <w:marTop w:val="0"/>
      <w:marBottom w:val="0"/>
      <w:divBdr>
        <w:top w:val="none" w:sz="0" w:space="0" w:color="auto"/>
        <w:left w:val="none" w:sz="0" w:space="0" w:color="auto"/>
        <w:bottom w:val="none" w:sz="0" w:space="0" w:color="auto"/>
        <w:right w:val="none" w:sz="0" w:space="0" w:color="auto"/>
      </w:divBdr>
    </w:div>
    <w:div w:id="1389498607">
      <w:bodyDiv w:val="1"/>
      <w:marLeft w:val="0"/>
      <w:marRight w:val="0"/>
      <w:marTop w:val="0"/>
      <w:marBottom w:val="0"/>
      <w:divBdr>
        <w:top w:val="none" w:sz="0" w:space="0" w:color="auto"/>
        <w:left w:val="none" w:sz="0" w:space="0" w:color="auto"/>
        <w:bottom w:val="none" w:sz="0" w:space="0" w:color="auto"/>
        <w:right w:val="none" w:sz="0" w:space="0" w:color="auto"/>
      </w:divBdr>
    </w:div>
    <w:div w:id="1478180232">
      <w:bodyDiv w:val="1"/>
      <w:marLeft w:val="0"/>
      <w:marRight w:val="0"/>
      <w:marTop w:val="0"/>
      <w:marBottom w:val="0"/>
      <w:divBdr>
        <w:top w:val="none" w:sz="0" w:space="0" w:color="auto"/>
        <w:left w:val="none" w:sz="0" w:space="0" w:color="auto"/>
        <w:bottom w:val="none" w:sz="0" w:space="0" w:color="auto"/>
        <w:right w:val="none" w:sz="0" w:space="0" w:color="auto"/>
      </w:divBdr>
    </w:div>
    <w:div w:id="1490900044">
      <w:bodyDiv w:val="1"/>
      <w:marLeft w:val="0"/>
      <w:marRight w:val="0"/>
      <w:marTop w:val="0"/>
      <w:marBottom w:val="0"/>
      <w:divBdr>
        <w:top w:val="none" w:sz="0" w:space="0" w:color="auto"/>
        <w:left w:val="none" w:sz="0" w:space="0" w:color="auto"/>
        <w:bottom w:val="none" w:sz="0" w:space="0" w:color="auto"/>
        <w:right w:val="none" w:sz="0" w:space="0" w:color="auto"/>
      </w:divBdr>
    </w:div>
    <w:div w:id="1544709763">
      <w:bodyDiv w:val="1"/>
      <w:marLeft w:val="0"/>
      <w:marRight w:val="0"/>
      <w:marTop w:val="0"/>
      <w:marBottom w:val="0"/>
      <w:divBdr>
        <w:top w:val="none" w:sz="0" w:space="0" w:color="auto"/>
        <w:left w:val="none" w:sz="0" w:space="0" w:color="auto"/>
        <w:bottom w:val="none" w:sz="0" w:space="0" w:color="auto"/>
        <w:right w:val="none" w:sz="0" w:space="0" w:color="auto"/>
      </w:divBdr>
    </w:div>
    <w:div w:id="1579973854">
      <w:bodyDiv w:val="1"/>
      <w:marLeft w:val="0"/>
      <w:marRight w:val="0"/>
      <w:marTop w:val="0"/>
      <w:marBottom w:val="0"/>
      <w:divBdr>
        <w:top w:val="none" w:sz="0" w:space="0" w:color="auto"/>
        <w:left w:val="none" w:sz="0" w:space="0" w:color="auto"/>
        <w:bottom w:val="none" w:sz="0" w:space="0" w:color="auto"/>
        <w:right w:val="none" w:sz="0" w:space="0" w:color="auto"/>
      </w:divBdr>
    </w:div>
    <w:div w:id="1586525437">
      <w:bodyDiv w:val="1"/>
      <w:marLeft w:val="0"/>
      <w:marRight w:val="0"/>
      <w:marTop w:val="0"/>
      <w:marBottom w:val="0"/>
      <w:divBdr>
        <w:top w:val="none" w:sz="0" w:space="0" w:color="auto"/>
        <w:left w:val="none" w:sz="0" w:space="0" w:color="auto"/>
        <w:bottom w:val="none" w:sz="0" w:space="0" w:color="auto"/>
        <w:right w:val="none" w:sz="0" w:space="0" w:color="auto"/>
      </w:divBdr>
    </w:div>
    <w:div w:id="1596480199">
      <w:bodyDiv w:val="1"/>
      <w:marLeft w:val="0"/>
      <w:marRight w:val="0"/>
      <w:marTop w:val="0"/>
      <w:marBottom w:val="0"/>
      <w:divBdr>
        <w:top w:val="none" w:sz="0" w:space="0" w:color="auto"/>
        <w:left w:val="none" w:sz="0" w:space="0" w:color="auto"/>
        <w:bottom w:val="none" w:sz="0" w:space="0" w:color="auto"/>
        <w:right w:val="none" w:sz="0" w:space="0" w:color="auto"/>
      </w:divBdr>
    </w:div>
    <w:div w:id="1697190272">
      <w:bodyDiv w:val="1"/>
      <w:marLeft w:val="0"/>
      <w:marRight w:val="0"/>
      <w:marTop w:val="0"/>
      <w:marBottom w:val="0"/>
      <w:divBdr>
        <w:top w:val="none" w:sz="0" w:space="0" w:color="auto"/>
        <w:left w:val="none" w:sz="0" w:space="0" w:color="auto"/>
        <w:bottom w:val="none" w:sz="0" w:space="0" w:color="auto"/>
        <w:right w:val="none" w:sz="0" w:space="0" w:color="auto"/>
      </w:divBdr>
    </w:div>
    <w:div w:id="1729649324">
      <w:bodyDiv w:val="1"/>
      <w:marLeft w:val="0"/>
      <w:marRight w:val="0"/>
      <w:marTop w:val="0"/>
      <w:marBottom w:val="0"/>
      <w:divBdr>
        <w:top w:val="none" w:sz="0" w:space="0" w:color="auto"/>
        <w:left w:val="none" w:sz="0" w:space="0" w:color="auto"/>
        <w:bottom w:val="none" w:sz="0" w:space="0" w:color="auto"/>
        <w:right w:val="none" w:sz="0" w:space="0" w:color="auto"/>
      </w:divBdr>
    </w:div>
    <w:div w:id="1805732983">
      <w:bodyDiv w:val="1"/>
      <w:marLeft w:val="0"/>
      <w:marRight w:val="0"/>
      <w:marTop w:val="0"/>
      <w:marBottom w:val="0"/>
      <w:divBdr>
        <w:top w:val="none" w:sz="0" w:space="0" w:color="auto"/>
        <w:left w:val="none" w:sz="0" w:space="0" w:color="auto"/>
        <w:bottom w:val="none" w:sz="0" w:space="0" w:color="auto"/>
        <w:right w:val="none" w:sz="0" w:space="0" w:color="auto"/>
      </w:divBdr>
    </w:div>
    <w:div w:id="1809518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7675">
          <w:marLeft w:val="0"/>
          <w:marRight w:val="0"/>
          <w:marTop w:val="0"/>
          <w:marBottom w:val="0"/>
          <w:divBdr>
            <w:top w:val="none" w:sz="0" w:space="0" w:color="auto"/>
            <w:left w:val="none" w:sz="0" w:space="0" w:color="auto"/>
            <w:bottom w:val="none" w:sz="0" w:space="0" w:color="auto"/>
            <w:right w:val="none" w:sz="0" w:space="0" w:color="auto"/>
          </w:divBdr>
        </w:div>
      </w:divsChild>
    </w:div>
    <w:div w:id="1854345400">
      <w:bodyDiv w:val="1"/>
      <w:marLeft w:val="0"/>
      <w:marRight w:val="0"/>
      <w:marTop w:val="0"/>
      <w:marBottom w:val="0"/>
      <w:divBdr>
        <w:top w:val="none" w:sz="0" w:space="0" w:color="auto"/>
        <w:left w:val="none" w:sz="0" w:space="0" w:color="auto"/>
        <w:bottom w:val="none" w:sz="0" w:space="0" w:color="auto"/>
        <w:right w:val="none" w:sz="0" w:space="0" w:color="auto"/>
      </w:divBdr>
    </w:div>
    <w:div w:id="1855879202">
      <w:bodyDiv w:val="1"/>
      <w:marLeft w:val="0"/>
      <w:marRight w:val="0"/>
      <w:marTop w:val="0"/>
      <w:marBottom w:val="0"/>
      <w:divBdr>
        <w:top w:val="none" w:sz="0" w:space="0" w:color="auto"/>
        <w:left w:val="none" w:sz="0" w:space="0" w:color="auto"/>
        <w:bottom w:val="none" w:sz="0" w:space="0" w:color="auto"/>
        <w:right w:val="none" w:sz="0" w:space="0" w:color="auto"/>
      </w:divBdr>
    </w:div>
    <w:div w:id="1888254738">
      <w:bodyDiv w:val="1"/>
      <w:marLeft w:val="0"/>
      <w:marRight w:val="0"/>
      <w:marTop w:val="0"/>
      <w:marBottom w:val="0"/>
      <w:divBdr>
        <w:top w:val="none" w:sz="0" w:space="0" w:color="auto"/>
        <w:left w:val="none" w:sz="0" w:space="0" w:color="auto"/>
        <w:bottom w:val="none" w:sz="0" w:space="0" w:color="auto"/>
        <w:right w:val="none" w:sz="0" w:space="0" w:color="auto"/>
      </w:divBdr>
    </w:div>
    <w:div w:id="1999535630">
      <w:bodyDiv w:val="1"/>
      <w:marLeft w:val="0"/>
      <w:marRight w:val="0"/>
      <w:marTop w:val="0"/>
      <w:marBottom w:val="0"/>
      <w:divBdr>
        <w:top w:val="none" w:sz="0" w:space="0" w:color="auto"/>
        <w:left w:val="none" w:sz="0" w:space="0" w:color="auto"/>
        <w:bottom w:val="none" w:sz="0" w:space="0" w:color="auto"/>
        <w:right w:val="none" w:sz="0" w:space="0" w:color="auto"/>
      </w:divBdr>
    </w:div>
    <w:div w:id="20528009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68">
          <w:marLeft w:val="0"/>
          <w:marRight w:val="0"/>
          <w:marTop w:val="0"/>
          <w:marBottom w:val="0"/>
          <w:divBdr>
            <w:top w:val="none" w:sz="0" w:space="0" w:color="auto"/>
            <w:left w:val="none" w:sz="0" w:space="0" w:color="auto"/>
            <w:bottom w:val="none" w:sz="0" w:space="0" w:color="auto"/>
            <w:right w:val="none" w:sz="0" w:space="0" w:color="auto"/>
          </w:divBdr>
        </w:div>
      </w:divsChild>
    </w:div>
    <w:div w:id="2057587378">
      <w:bodyDiv w:val="1"/>
      <w:marLeft w:val="0"/>
      <w:marRight w:val="0"/>
      <w:marTop w:val="0"/>
      <w:marBottom w:val="0"/>
      <w:divBdr>
        <w:top w:val="none" w:sz="0" w:space="0" w:color="auto"/>
        <w:left w:val="none" w:sz="0" w:space="0" w:color="auto"/>
        <w:bottom w:val="none" w:sz="0" w:space="0" w:color="auto"/>
        <w:right w:val="none" w:sz="0" w:space="0" w:color="auto"/>
      </w:divBdr>
    </w:div>
    <w:div w:id="2074309833">
      <w:bodyDiv w:val="1"/>
      <w:marLeft w:val="0"/>
      <w:marRight w:val="0"/>
      <w:marTop w:val="0"/>
      <w:marBottom w:val="0"/>
      <w:divBdr>
        <w:top w:val="none" w:sz="0" w:space="0" w:color="auto"/>
        <w:left w:val="none" w:sz="0" w:space="0" w:color="auto"/>
        <w:bottom w:val="none" w:sz="0" w:space="0" w:color="auto"/>
        <w:right w:val="none" w:sz="0" w:space="0" w:color="auto"/>
      </w:divBdr>
    </w:div>
    <w:div w:id="2101099472">
      <w:bodyDiv w:val="1"/>
      <w:marLeft w:val="0"/>
      <w:marRight w:val="0"/>
      <w:marTop w:val="0"/>
      <w:marBottom w:val="0"/>
      <w:divBdr>
        <w:top w:val="none" w:sz="0" w:space="0" w:color="auto"/>
        <w:left w:val="none" w:sz="0" w:space="0" w:color="auto"/>
        <w:bottom w:val="none" w:sz="0" w:space="0" w:color="auto"/>
        <w:right w:val="none" w:sz="0" w:space="0" w:color="auto"/>
      </w:divBdr>
      <w:divsChild>
        <w:div w:id="119496470">
          <w:marLeft w:val="0"/>
          <w:marRight w:val="0"/>
          <w:marTop w:val="0"/>
          <w:marBottom w:val="0"/>
          <w:divBdr>
            <w:top w:val="none" w:sz="0" w:space="0" w:color="auto"/>
            <w:left w:val="none" w:sz="0" w:space="0" w:color="auto"/>
            <w:bottom w:val="none" w:sz="0" w:space="0" w:color="auto"/>
            <w:right w:val="none" w:sz="0" w:space="0" w:color="auto"/>
          </w:divBdr>
        </w:div>
      </w:divsChild>
    </w:div>
    <w:div w:id="21079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E58F4BCFE827CB22130BEF50D67947C07DC44275CEFF5FD617B34255C33D95881CE7C10415F0651992TAh8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0E58F4BCFE827CB22130BEF50D67947C07DC44275CEFF5FD617B34255C33D95881CE7C10415F0651F91TAh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E58F4BCFE827CB22130BEF50D67947C07DC44275CEFF5FD617B34255C33D95881CE7C10415F0661A97TAhFL" TargetMode="External"/><Relationship Id="rId5" Type="http://schemas.openxmlformats.org/officeDocument/2006/relationships/settings" Target="settings.xml"/><Relationship Id="rId15" Type="http://schemas.openxmlformats.org/officeDocument/2006/relationships/hyperlink" Target="consultantplus://offline/ref=40E58F4BCFE827CB22130BEF50D67947C07DC44275CEFF5FD617B34255C33D95881CE7C10415F0651B90TAh4L"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40E58F4BCFE827CB22130BEF50D67947C07DC44275CEFF5FD617B34255C33D95881CE7C10415F065199BTAhA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49382952325967056"/>
          <c:y val="3.9923424328520543E-2"/>
          <c:w val="0.48936170212765956"/>
          <c:h val="0.96167802974504646"/>
        </c:manualLayout>
      </c:layout>
      <c:bar3DChart>
        <c:barDir val="bar"/>
        <c:grouping val="clustered"/>
        <c:varyColors val="0"/>
        <c:ser>
          <c:idx val="0"/>
          <c:order val="0"/>
          <c:tx>
            <c:strRef>
              <c:f>Лист1!$B$1</c:f>
              <c:strCache>
                <c:ptCount val="1"/>
                <c:pt idx="0">
                  <c:v>Факт</c:v>
                </c:pt>
              </c:strCache>
            </c:strRef>
          </c:tx>
          <c:spPr>
            <a:gradFill flip="none" rotWithShape="1">
              <a:gsLst>
                <a:gs pos="98000">
                  <a:srgbClr val="0066C9"/>
                </a:gs>
                <a:gs pos="61000">
                  <a:srgbClr val="006ED0"/>
                </a:gs>
                <a:gs pos="99000">
                  <a:srgbClr val="03D4A8"/>
                </a:gs>
                <a:gs pos="7000">
                  <a:srgbClr val="17D5CD"/>
                </a:gs>
                <a:gs pos="30000">
                  <a:srgbClr val="21D6E0"/>
                </a:gs>
                <a:gs pos="52000">
                  <a:srgbClr val="005CBF"/>
                </a:gs>
              </a:gsLst>
              <a:lin ang="0" scaled="0"/>
              <a:tileRect/>
            </a:gradFill>
            <a:effectLst>
              <a:outerShdw blurRad="40000" dist="63500" dir="5400000" rotWithShape="0">
                <a:srgbClr val="000000">
                  <a:alpha val="35000"/>
                </a:srgbClr>
              </a:outerShdw>
            </a:effectLst>
            <a:scene3d>
              <a:camera prst="orthographicFront"/>
              <a:lightRig rig="threePt" dir="t">
                <a:rot lat="0" lon="0" rev="1200000"/>
              </a:lightRig>
            </a:scene3d>
            <a:sp3d>
              <a:bevelT w="82550" h="25400" prst="artDeco"/>
            </a:sp3d>
          </c:spPr>
          <c:invertIfNegative val="0"/>
          <c:dPt>
            <c:idx val="4"/>
            <c:invertIfNegative val="0"/>
            <c:bubble3D val="0"/>
            <c:spPr>
              <a:gradFill flip="none" rotWithShape="1">
                <a:gsLst>
                  <a:gs pos="98000">
                    <a:srgbClr val="0066C9"/>
                  </a:gs>
                  <a:gs pos="61000">
                    <a:srgbClr val="006ED0"/>
                  </a:gs>
                  <a:gs pos="99000">
                    <a:srgbClr val="03D4A8"/>
                  </a:gs>
                  <a:gs pos="7000">
                    <a:srgbClr val="17D5CD"/>
                  </a:gs>
                  <a:gs pos="30000">
                    <a:srgbClr val="21D6E0"/>
                  </a:gs>
                  <a:gs pos="52000">
                    <a:srgbClr val="005CBF"/>
                  </a:gs>
                </a:gsLst>
                <a:lin ang="0" scaled="0"/>
                <a:tileRect/>
              </a:gradFill>
              <a:ln>
                <a:noFill/>
              </a:ln>
              <a:effectLst>
                <a:outerShdw blurRad="40000" dist="63500" dir="5400000" rotWithShape="0">
                  <a:srgbClr val="000000">
                    <a:alpha val="35000"/>
                  </a:srgbClr>
                </a:outerShdw>
              </a:effectLst>
              <a:scene3d>
                <a:camera prst="orthographicFront"/>
                <a:lightRig rig="threePt" dir="t">
                  <a:rot lat="0" lon="0" rev="1200000"/>
                </a:lightRig>
              </a:scene3d>
              <a:sp3d>
                <a:bevelT w="82550" h="25400" prst="artDeco"/>
              </a:sp3d>
            </c:spPr>
            <c:extLst xmlns:c16r2="http://schemas.microsoft.com/office/drawing/2015/06/chart">
              <c:ext xmlns:c16="http://schemas.microsoft.com/office/drawing/2014/chart" uri="{C3380CC4-5D6E-409C-BE32-E72D297353CC}">
                <c16:uniqueId val="{00000001-4329-41C1-8A2A-7285095B9677}"/>
              </c:ext>
            </c:extLst>
          </c:dPt>
          <c:dLbls>
            <c:dLbl>
              <c:idx val="0"/>
              <c:layout>
                <c:manualLayout>
                  <c:x val="-1.9010778030988426E-2"/>
                  <c:y val="2.92025892073373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329-41C1-8A2A-7285095B9677}"/>
                </c:ext>
                <c:ext xmlns:c15="http://schemas.microsoft.com/office/drawing/2012/chart" uri="{CE6537A1-D6FC-4f65-9D91-7224C49458BB}"/>
              </c:extLst>
            </c:dLbl>
            <c:dLbl>
              <c:idx val="1"/>
              <c:layout>
                <c:manualLayout>
                  <c:x val="-3.2967117317882433E-2"/>
                  <c:y val="2.46983101831372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329-41C1-8A2A-7285095B9677}"/>
                </c:ext>
                <c:ext xmlns:c15="http://schemas.microsoft.com/office/drawing/2012/chart" uri="{CE6537A1-D6FC-4f65-9D91-7224C49458BB}"/>
              </c:extLst>
            </c:dLbl>
            <c:dLbl>
              <c:idx val="2"/>
              <c:layout>
                <c:manualLayout>
                  <c:x val="-2.346612461493847E-2"/>
                  <c:y val="2.42292218406058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329-41C1-8A2A-7285095B9677}"/>
                </c:ext>
                <c:ext xmlns:c15="http://schemas.microsoft.com/office/drawing/2012/chart" uri="{CE6537A1-D6FC-4f65-9D91-7224C49458BB}"/>
              </c:extLst>
            </c:dLbl>
            <c:dLbl>
              <c:idx val="3"/>
              <c:layout>
                <c:manualLayout>
                  <c:x val="-1.5583687749969861E-2"/>
                  <c:y val="1.6235631341700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329-41C1-8A2A-7285095B9677}"/>
                </c:ext>
                <c:ext xmlns:c15="http://schemas.microsoft.com/office/drawing/2012/chart" uri="{CE6537A1-D6FC-4f65-9D91-7224C49458BB}"/>
              </c:extLst>
            </c:dLbl>
            <c:dLbl>
              <c:idx val="4"/>
              <c:layout>
                <c:manualLayout>
                  <c:x val="-3.1581454327774094E-2"/>
                  <c:y val="-2.70965821952205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329-41C1-8A2A-7285095B9677}"/>
                </c:ext>
                <c:ext xmlns:c15="http://schemas.microsoft.com/office/drawing/2012/chart" uri="{CE6537A1-D6FC-4f65-9D91-7224C49458BB}"/>
              </c:extLst>
            </c:dLbl>
            <c:dLbl>
              <c:idx val="5"/>
              <c:layout>
                <c:manualLayout>
                  <c:x val="-3.3684781932366528E-2"/>
                  <c:y val="-3.21608108176657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329-41C1-8A2A-7285095B9677}"/>
                </c:ext>
                <c:ext xmlns:c15="http://schemas.microsoft.com/office/drawing/2012/chart" uri="{CE6537A1-D6FC-4f65-9D91-7224C49458BB}"/>
              </c:extLst>
            </c:dLbl>
            <c:dLbl>
              <c:idx val="6"/>
              <c:layout>
                <c:manualLayout>
                  <c:x val="-3.4716598973117831E-2"/>
                  <c:y val="2.15814484088402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329-41C1-8A2A-7285095B9677}"/>
                </c:ext>
                <c:ext xmlns:c15="http://schemas.microsoft.com/office/drawing/2012/chart" uri="{CE6537A1-D6FC-4f65-9D91-7224C49458BB}"/>
              </c:extLst>
            </c:dLbl>
            <c:dLbl>
              <c:idx val="7"/>
              <c:layout>
                <c:manualLayout>
                  <c:x val="-3.5804201505779162E-2"/>
                  <c:y val="-3.57877792300681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329-41C1-8A2A-7285095B9677}"/>
                </c:ext>
                <c:ext xmlns:c15="http://schemas.microsoft.com/office/drawing/2012/chart" uri="{CE6537A1-D6FC-4f65-9D91-7224C49458BB}"/>
              </c:extLst>
            </c:dLbl>
            <c:dLbl>
              <c:idx val="8"/>
              <c:layout>
                <c:manualLayout>
                  <c:x val="-3.6889200966965581E-2"/>
                  <c:y val="-7.757906424903759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329-41C1-8A2A-7285095B9677}"/>
                </c:ext>
                <c:ext xmlns:c15="http://schemas.microsoft.com/office/drawing/2012/chart" uri="{CE6537A1-D6FC-4f65-9D91-7224C49458BB}"/>
              </c:extLst>
            </c:dLbl>
            <c:dLbl>
              <c:idx val="9"/>
              <c:layout>
                <c:manualLayout>
                  <c:x val="9.6232333700230224E-2"/>
                  <c:y val="3.715176735097161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329-41C1-8A2A-7285095B9677}"/>
                </c:ext>
                <c:ext xmlns:c15="http://schemas.microsoft.com/office/drawing/2012/chart" uri="{CE6537A1-D6FC-4f65-9D91-7224C49458BB}"/>
              </c:extLst>
            </c:dLbl>
            <c:dLbl>
              <c:idx val="10"/>
              <c:layout>
                <c:manualLayout>
                  <c:x val="-3.0060314223592566E-2"/>
                  <c:y val="4.451069829863500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329-41C1-8A2A-7285095B9677}"/>
                </c:ext>
                <c:ext xmlns:c15="http://schemas.microsoft.com/office/drawing/2012/chart" uri="{CE6537A1-D6FC-4f65-9D91-7224C49458BB}"/>
              </c:extLst>
            </c:dLbl>
            <c:dLbl>
              <c:idx val="11"/>
              <c:layout>
                <c:manualLayout>
                  <c:x val="-3.1442996302529266E-2"/>
                  <c:y val="2.7215044721351576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4329-41C1-8A2A-7285095B9677}"/>
                </c:ext>
                <c:ext xmlns:c15="http://schemas.microsoft.com/office/drawing/2012/chart" uri="{CE6537A1-D6FC-4f65-9D91-7224C49458BB}"/>
              </c:extLst>
            </c:dLbl>
            <c:dLbl>
              <c:idx val="12"/>
              <c:layout>
                <c:manualLayout>
                  <c:x val="-2.8322871497537067E-2"/>
                  <c:y val="2.29357252673520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329-41C1-8A2A-7285095B9677}"/>
                </c:ext>
                <c:ext xmlns:c15="http://schemas.microsoft.com/office/drawing/2012/chart" uri="{CE6537A1-D6FC-4f65-9D91-7224C49458BB}"/>
              </c:extLst>
            </c:dLbl>
            <c:dLbl>
              <c:idx val="13"/>
              <c:layout>
                <c:manualLayout>
                  <c:x val="-3.1442996302529266E-2"/>
                  <c:y val="2.7215044721351576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4329-41C1-8A2A-7285095B9677}"/>
                </c:ext>
                <c:ext xmlns:c15="http://schemas.microsoft.com/office/drawing/2012/chart" uri="{CE6537A1-D6FC-4f65-9D91-7224C49458BB}"/>
              </c:extLst>
            </c:dLbl>
            <c:dLbl>
              <c:idx val="14"/>
              <c:layout>
                <c:manualLayout>
                  <c:x val="-3.4563121107521466E-2"/>
                  <c:y val="2.293572526735128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329-41C1-8A2A-7285095B9677}"/>
                </c:ext>
                <c:ext xmlns:c15="http://schemas.microsoft.com/office/drawing/2012/chart" uri="{CE6537A1-D6FC-4f65-9D91-7224C49458BB}"/>
              </c:extLst>
            </c:dLbl>
            <c:dLbl>
              <c:idx val="15"/>
              <c:layout>
                <c:manualLayout>
                  <c:x val="0.16707850676231772"/>
                  <c:y val="-1.63268183710045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4329-41C1-8A2A-7285095B9677}"/>
                </c:ext>
                <c:ext xmlns:c15="http://schemas.microsoft.com/office/drawing/2012/chart" uri="{CE6537A1-D6FC-4f65-9D91-7224C49458BB}"/>
              </c:extLst>
            </c:dLbl>
            <c:dLbl>
              <c:idx val="16"/>
              <c:layout>
                <c:manualLayout>
                  <c:x val="-3.1523824732516859E-2"/>
                  <c:y val="2.565722973948644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4329-41C1-8A2A-7285095B9677}"/>
                </c:ext>
                <c:ext xmlns:c15="http://schemas.microsoft.com/office/drawing/2012/chart" uri="{CE6537A1-D6FC-4f65-9D91-7224C49458BB}"/>
              </c:extLst>
            </c:dLbl>
            <c:dLbl>
              <c:idx val="17"/>
              <c:layout>
                <c:manualLayout>
                  <c:x val="-3.3231294606114951E-2"/>
                  <c:y val="2.701798197555402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4329-41C1-8A2A-7285095B9677}"/>
                </c:ext>
                <c:ext xmlns:c15="http://schemas.microsoft.com/office/drawing/2012/chart" uri="{CE6537A1-D6FC-4f65-9D91-7224C49458BB}"/>
              </c:extLst>
            </c:dLbl>
            <c:dLbl>
              <c:idx val="18"/>
              <c:layout>
                <c:manualLayout>
                  <c:x val="-3.563993268392153E-2"/>
                  <c:y val="4.995370724290531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4329-41C1-8A2A-7285095B9677}"/>
                </c:ext>
                <c:ext xmlns:c15="http://schemas.microsoft.com/office/drawing/2012/chart" uri="{CE6537A1-D6FC-4f65-9D91-7224C49458BB}"/>
              </c:extLst>
            </c:dLbl>
            <c:dLbl>
              <c:idx val="19"/>
              <c:layout>
                <c:manualLayout>
                  <c:x val="-3.1442996302529266E-2"/>
                  <c:y val="7.152868027418902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4329-41C1-8A2A-7285095B9677}"/>
                </c:ext>
                <c:ext xmlns:c15="http://schemas.microsoft.com/office/drawing/2012/chart" uri="{CE6537A1-D6FC-4f65-9D91-7224C49458BB}"/>
              </c:extLst>
            </c:dLbl>
            <c:spPr>
              <a:noFill/>
              <a:ln w="23271">
                <a:noFill/>
              </a:ln>
            </c:spPr>
            <c:txPr>
              <a:bodyPr/>
              <a:lstStyle/>
              <a:p>
                <a:pPr>
                  <a:defRPr sz="7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Аналитическая подпрограмма «Обеспечение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c:v>
                </c:pt>
                <c:pt idx="1">
                  <c:v>Аналитическая подпрограмма «Открытая информационная политика»</c:v>
                </c:pt>
                <c:pt idx="2">
                  <c:v>Аналитическая подпрограмма «Территориальное общественное самоуправление»</c:v>
                </c:pt>
                <c:pt idx="3">
                  <c:v>Аналитическая подпрограмма «Пропаганда социальных ценностей»</c:v>
                </c:pt>
                <c:pt idx="4">
                  <c:v>Аналитическая подпрограмма «Программа развития муниципальной службы города Иванова»</c:v>
                </c:pt>
                <c:pt idx="5">
                  <c:v>Специальная подпрограмма «Исполнение налоговых обязательств органами местного самоуправления, возникающих при продаже права на заключение договоров на установку и эксплуатацию рекламных конструкций»</c:v>
                </c:pt>
              </c:strCache>
            </c:strRef>
          </c:cat>
          <c:val>
            <c:numRef>
              <c:f>Лист1!$B$2:$B$7</c:f>
              <c:numCache>
                <c:formatCode>0.00</c:formatCode>
                <c:ptCount val="6"/>
                <c:pt idx="0">
                  <c:v>99.68</c:v>
                </c:pt>
                <c:pt idx="1">
                  <c:v>100</c:v>
                </c:pt>
                <c:pt idx="2">
                  <c:v>99.87</c:v>
                </c:pt>
                <c:pt idx="3">
                  <c:v>99.51</c:v>
                </c:pt>
                <c:pt idx="4">
                  <c:v>100</c:v>
                </c:pt>
                <c:pt idx="5">
                  <c:v>100</c:v>
                </c:pt>
              </c:numCache>
            </c:numRef>
          </c:val>
          <c:extLst xmlns:c16r2="http://schemas.microsoft.com/office/drawing/2015/06/chart">
            <c:ext xmlns:c16="http://schemas.microsoft.com/office/drawing/2014/chart" uri="{C3380CC4-5D6E-409C-BE32-E72D297353CC}">
              <c16:uniqueId val="{00000015-4329-41C1-8A2A-7285095B9677}"/>
            </c:ext>
          </c:extLst>
        </c:ser>
        <c:dLbls>
          <c:showLegendKey val="0"/>
          <c:showVal val="0"/>
          <c:showCatName val="0"/>
          <c:showSerName val="0"/>
          <c:showPercent val="0"/>
          <c:showBubbleSize val="0"/>
        </c:dLbls>
        <c:gapWidth val="82"/>
        <c:shape val="pyramid"/>
        <c:axId val="146942208"/>
        <c:axId val="146952192"/>
        <c:axId val="0"/>
      </c:bar3DChart>
      <c:catAx>
        <c:axId val="146942208"/>
        <c:scaling>
          <c:orientation val="maxMin"/>
        </c:scaling>
        <c:delete val="0"/>
        <c:axPos val="l"/>
        <c:numFmt formatCode="General" sourceLinked="1"/>
        <c:majorTickMark val="out"/>
        <c:minorTickMark val="none"/>
        <c:tickLblPos val="nextTo"/>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146952192"/>
        <c:crosses val="autoZero"/>
        <c:auto val="1"/>
        <c:lblAlgn val="ctr"/>
        <c:lblOffset val="100"/>
        <c:noMultiLvlLbl val="0"/>
      </c:catAx>
      <c:valAx>
        <c:axId val="146952192"/>
        <c:scaling>
          <c:orientation val="minMax"/>
          <c:max val="100"/>
          <c:min val="0"/>
        </c:scaling>
        <c:delete val="0"/>
        <c:axPos val="t"/>
        <c:majorGridlines/>
        <c:numFmt formatCode="0.00" sourceLinked="1"/>
        <c:majorTickMark val="out"/>
        <c:minorTickMark val="out"/>
        <c:tickLblPos val="nextTo"/>
        <c:txPr>
          <a:bodyPr rot="0" vert="horz"/>
          <a:lstStyle/>
          <a:p>
            <a:pPr>
              <a:defRPr sz="550" b="0" i="0" u="none" strike="noStrike" baseline="0">
                <a:solidFill>
                  <a:srgbClr val="000000"/>
                </a:solidFill>
                <a:latin typeface="Times New Roman"/>
                <a:ea typeface="Times New Roman"/>
                <a:cs typeface="Times New Roman"/>
              </a:defRPr>
            </a:pPr>
            <a:endParaRPr lang="ru-RU"/>
          </a:p>
        </c:txPr>
        <c:crossAx val="146942208"/>
        <c:crosses val="autoZero"/>
        <c:crossBetween val="between"/>
        <c:majorUnit val="10"/>
        <c:minorUnit val="5"/>
      </c:valAx>
    </c:plotArea>
    <c:plotVisOnly val="1"/>
    <c:dispBlanksAs val="gap"/>
    <c:showDLblsOverMax val="0"/>
  </c:chart>
  <c:spPr>
    <a:noFill/>
    <a:ln>
      <a:noFill/>
    </a:ln>
  </c:spPr>
  <c:txPr>
    <a:bodyPr/>
    <a:lstStyle/>
    <a:p>
      <a:pPr>
        <a:defRPr sz="916"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2224E-02A7-434E-9A69-B3FBBDB3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6302</Words>
  <Characters>35922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42140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Вячеславович Сачихин</dc:creator>
  <cp:lastModifiedBy>Ирина Авивовна Белова</cp:lastModifiedBy>
  <cp:revision>3</cp:revision>
  <cp:lastPrinted>2023-04-18T06:36:00Z</cp:lastPrinted>
  <dcterms:created xsi:type="dcterms:W3CDTF">2023-05-10T06:32:00Z</dcterms:created>
  <dcterms:modified xsi:type="dcterms:W3CDTF">2023-05-10T06:49:00Z</dcterms:modified>
</cp:coreProperties>
</file>