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B3" w:rsidRPr="000758B3" w:rsidRDefault="000758B3" w:rsidP="000758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758B3">
        <w:rPr>
          <w:rFonts w:ascii="Tahoma" w:eastAsia="Times New Roman" w:hAnsi="Tahoma" w:cs="Tahoma"/>
          <w:sz w:val="21"/>
          <w:szCs w:val="21"/>
          <w:lang w:eastAsia="ru-RU"/>
        </w:rPr>
        <w:t>Протокол проведения запроса предложений</w:t>
      </w:r>
    </w:p>
    <w:p w:rsidR="000758B3" w:rsidRPr="000758B3" w:rsidRDefault="000758B3" w:rsidP="000758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758B3">
        <w:rPr>
          <w:rFonts w:ascii="Tahoma" w:eastAsia="Times New Roman" w:hAnsi="Tahoma" w:cs="Tahoma"/>
          <w:sz w:val="21"/>
          <w:szCs w:val="21"/>
          <w:lang w:eastAsia="ru-RU"/>
        </w:rPr>
        <w:t>от 13.11.2014 для закупки №0133300001714001237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0758B3" w:rsidRPr="000758B3" w:rsidTr="000758B3">
        <w:tc>
          <w:tcPr>
            <w:tcW w:w="2500" w:type="pct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758B3" w:rsidRPr="000758B3" w:rsidTr="000758B3"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5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5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ноября 2014</w:t>
            </w:r>
          </w:p>
        </w:tc>
      </w:tr>
      <w:tr w:rsidR="000758B3" w:rsidRPr="000758B3" w:rsidTr="000758B3"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5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протокола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5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 запроса предложений)</w:t>
            </w:r>
          </w:p>
        </w:tc>
      </w:tr>
    </w:tbl>
    <w:p w:rsidR="000758B3" w:rsidRPr="000758B3" w:rsidRDefault="000758B3" w:rsidP="000758B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758B3" w:rsidRPr="000758B3" w:rsidRDefault="000758B3" w:rsidP="000758B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0758B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0758B3" w:rsidRPr="000758B3" w:rsidRDefault="000758B3" w:rsidP="000758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758B3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758B3" w:rsidRPr="000758B3" w:rsidRDefault="000758B3" w:rsidP="000758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758B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07.11.2014 №0133300001714001237).</w:t>
      </w:r>
    </w:p>
    <w:p w:rsidR="000758B3" w:rsidRPr="000758B3" w:rsidRDefault="000758B3" w:rsidP="000758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758B3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заявок участников проведено 13 ноября 2014 года в 11:00 (по местному времени) по адресу г. Иваново, пл. Революции, д. 6, к. 408.</w:t>
      </w:r>
    </w:p>
    <w:p w:rsidR="000758B3" w:rsidRPr="000758B3" w:rsidRDefault="000758B3" w:rsidP="000758B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0758B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0758B3" w:rsidRPr="000758B3" w:rsidRDefault="000758B3" w:rsidP="000758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758B3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0758B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№0133300001714001237 «Оказание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имеющим государственную регистрацию в городе Иванове (далее – СМСП), консультационных услуг, в том числе по юридическим вопросам</w:t>
      </w:r>
      <w:proofErr w:type="gramStart"/>
      <w:r w:rsidRPr="000758B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.»</w:t>
      </w:r>
      <w:proofErr w:type="gramEnd"/>
    </w:p>
    <w:p w:rsidR="000758B3" w:rsidRPr="000758B3" w:rsidRDefault="000758B3" w:rsidP="000758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758B3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0758B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49400.13 Российский рубль (сорок девять тысяч четыреста рублей тринадцать копеек)</w:t>
      </w:r>
    </w:p>
    <w:p w:rsidR="000758B3" w:rsidRPr="000758B3" w:rsidRDefault="000758B3" w:rsidP="000758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758B3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0758B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Бюджет города Иванова</w:t>
      </w:r>
    </w:p>
    <w:p w:rsidR="000758B3" w:rsidRPr="000758B3" w:rsidRDefault="000758B3" w:rsidP="000758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758B3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0758B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0758B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0758B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На территории Исполнителя в г. Иваново </w:t>
      </w:r>
    </w:p>
    <w:p w:rsidR="000758B3" w:rsidRPr="000758B3" w:rsidRDefault="000758B3" w:rsidP="000758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758B3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0758B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в соответствии с графиком и до 14.12.2014</w:t>
      </w:r>
    </w:p>
    <w:p w:rsidR="000758B3" w:rsidRPr="000758B3" w:rsidRDefault="000758B3" w:rsidP="000758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758B3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0758B3" w:rsidRPr="000758B3" w:rsidRDefault="000758B3" w:rsidP="000758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758B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</w:r>
    </w:p>
    <w:p w:rsidR="000758B3" w:rsidRPr="000758B3" w:rsidRDefault="000758B3" w:rsidP="000758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758B3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0758B3" w:rsidRPr="000758B3" w:rsidRDefault="000758B3" w:rsidP="000758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758B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0758B3" w:rsidRPr="000758B3" w:rsidRDefault="000758B3" w:rsidP="000758B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0758B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3. Информация о заказчике</w:t>
      </w:r>
    </w:p>
    <w:p w:rsidR="000758B3" w:rsidRPr="000758B3" w:rsidRDefault="000758B3" w:rsidP="000758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758B3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0758B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0758B3" w:rsidRPr="000758B3" w:rsidRDefault="000758B3" w:rsidP="000758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758B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Иванова.</w:t>
      </w:r>
    </w:p>
    <w:p w:rsidR="000758B3" w:rsidRPr="000758B3" w:rsidRDefault="000758B3" w:rsidP="000758B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0758B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0758B3" w:rsidRPr="000758B3" w:rsidRDefault="000758B3" w:rsidP="000758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758B3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0758B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0758B3" w:rsidRPr="000758B3" w:rsidRDefault="000758B3" w:rsidP="000758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758B3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рассмотрению и оценке заявок на участие в запросе предложений присутствовали:</w:t>
      </w:r>
    </w:p>
    <w:p w:rsidR="000758B3" w:rsidRPr="000758B3" w:rsidRDefault="000758B3" w:rsidP="000758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758B3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0758B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</w:p>
    <w:p w:rsidR="000758B3" w:rsidRPr="000758B3" w:rsidRDefault="000758B3" w:rsidP="000758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758B3">
        <w:rPr>
          <w:rFonts w:ascii="Tahoma" w:eastAsia="Times New Roman" w:hAnsi="Tahoma" w:cs="Tahoma"/>
          <w:sz w:val="21"/>
          <w:szCs w:val="21"/>
          <w:lang w:eastAsia="ru-RU"/>
        </w:rPr>
        <w:t xml:space="preserve">Зам. председателя комиссии: </w:t>
      </w:r>
      <w:r w:rsidRPr="000758B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</w:p>
    <w:p w:rsidR="000758B3" w:rsidRPr="000758B3" w:rsidRDefault="000758B3" w:rsidP="000758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758B3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0758B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Иванкина Ирина Викторовна</w:t>
      </w:r>
    </w:p>
    <w:p w:rsidR="000758B3" w:rsidRPr="000758B3" w:rsidRDefault="000758B3" w:rsidP="000758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758B3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0758B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</w:p>
    <w:p w:rsidR="000758B3" w:rsidRPr="000758B3" w:rsidRDefault="000758B3" w:rsidP="000758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758B3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proofErr w:type="spellStart"/>
      <w:r w:rsidRPr="000758B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Шарафутдинова</w:t>
      </w:r>
      <w:proofErr w:type="spellEnd"/>
      <w:r w:rsidRPr="000758B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Светлана Владимировна</w:t>
      </w:r>
    </w:p>
    <w:p w:rsidR="000758B3" w:rsidRPr="000758B3" w:rsidRDefault="000758B3" w:rsidP="000758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758B3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0758B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5 (пять)</w:t>
      </w:r>
    </w:p>
    <w:p w:rsidR="000758B3" w:rsidRPr="000758B3" w:rsidRDefault="000758B3" w:rsidP="000758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758B3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0758B3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0758B3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0758B3" w:rsidRPr="000758B3" w:rsidRDefault="000758B3" w:rsidP="000758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758B3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0758B3" w:rsidRPr="000758B3" w:rsidRDefault="000758B3" w:rsidP="000758B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0758B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заявок</w:t>
      </w:r>
    </w:p>
    <w:p w:rsidR="000758B3" w:rsidRPr="000758B3" w:rsidRDefault="000758B3" w:rsidP="000758B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0758B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</w:p>
    <w:p w:rsidR="000758B3" w:rsidRPr="000758B3" w:rsidRDefault="000758B3" w:rsidP="000758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758B3">
        <w:rPr>
          <w:rFonts w:ascii="Tahoma" w:eastAsia="Times New Roman" w:hAnsi="Tahoma" w:cs="Tahoma"/>
          <w:sz w:val="21"/>
          <w:szCs w:val="21"/>
          <w:lang w:eastAsia="ru-RU"/>
        </w:rPr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извещением.</w:t>
      </w:r>
    </w:p>
    <w:p w:rsidR="000758B3" w:rsidRPr="000758B3" w:rsidRDefault="000758B3" w:rsidP="000758B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758B3">
        <w:rPr>
          <w:rFonts w:ascii="Tahoma" w:eastAsia="Times New Roman" w:hAnsi="Tahoma" w:cs="Tahoma"/>
          <w:sz w:val="21"/>
          <w:szCs w:val="21"/>
          <w:lang w:eastAsia="ru-RU"/>
        </w:rPr>
        <w:t>Условия исполнения контракта единственной заявки №1:</w:t>
      </w:r>
      <w:r w:rsidRPr="000758B3">
        <w:rPr>
          <w:rFonts w:ascii="Tahoma" w:eastAsia="Times New Roman" w:hAnsi="Tahoma" w:cs="Tahoma"/>
          <w:sz w:val="21"/>
          <w:szCs w:val="21"/>
          <w:lang w:eastAsia="ru-RU"/>
        </w:rPr>
        <w:br/>
      </w:r>
      <w:proofErr w:type="gramStart"/>
      <w:r w:rsidRPr="000758B3">
        <w:rPr>
          <w:rFonts w:ascii="Tahoma" w:eastAsia="Times New Roman" w:hAnsi="Tahoma" w:cs="Tahoma"/>
          <w:sz w:val="21"/>
          <w:szCs w:val="21"/>
          <w:lang w:eastAsia="ru-RU"/>
        </w:rPr>
        <w:t>Общество с ограниченной ответственностью "Юридическо</w:t>
      </w:r>
      <w:r w:rsidR="00BA1D3E">
        <w:rPr>
          <w:rFonts w:ascii="Tahoma" w:eastAsia="Times New Roman" w:hAnsi="Tahoma" w:cs="Tahoma"/>
          <w:sz w:val="21"/>
          <w:szCs w:val="21"/>
          <w:lang w:eastAsia="ru-RU"/>
        </w:rPr>
        <w:t>е</w:t>
      </w:r>
      <w:bookmarkStart w:id="0" w:name="_GoBack"/>
      <w:bookmarkEnd w:id="0"/>
      <w:r w:rsidRPr="000758B3">
        <w:rPr>
          <w:rFonts w:ascii="Tahoma" w:eastAsia="Times New Roman" w:hAnsi="Tahoma" w:cs="Tahoma"/>
          <w:sz w:val="21"/>
          <w:szCs w:val="21"/>
          <w:lang w:eastAsia="ru-RU"/>
        </w:rPr>
        <w:t xml:space="preserve"> бюро "Константа",</w:t>
      </w:r>
      <w:r w:rsidRPr="000758B3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3702048993, </w:t>
      </w:r>
      <w:r w:rsidRPr="000758B3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153000, РФ, Ивановская область, г. Иваново, ул. Степанова, д. 17, </w:t>
      </w:r>
      <w:r w:rsidRPr="000758B3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49400.13 (сорок девять тысяч четыреста рублей тринадцать копеек) Российский рубль</w:t>
      </w:r>
      <w:r w:rsidRPr="000758B3">
        <w:rPr>
          <w:rFonts w:ascii="Tahoma" w:eastAsia="Times New Roman" w:hAnsi="Tahoma" w:cs="Tahoma"/>
          <w:sz w:val="21"/>
          <w:szCs w:val="21"/>
          <w:lang w:eastAsia="ru-RU"/>
        </w:rPr>
        <w:br/>
      </w:r>
      <w:proofErr w:type="gramEnd"/>
    </w:p>
    <w:p w:rsidR="000758B3" w:rsidRPr="000758B3" w:rsidRDefault="000758B3" w:rsidP="000758B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0758B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0758B3" w:rsidRPr="000758B3" w:rsidRDefault="000758B3" w:rsidP="000758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758B3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758B3" w:rsidRPr="000758B3" w:rsidRDefault="000758B3" w:rsidP="000758B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0758B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8. Приложения к протоколу </w:t>
      </w:r>
    </w:p>
    <w:p w:rsidR="000758B3" w:rsidRPr="000758B3" w:rsidRDefault="000758B3" w:rsidP="000758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758B3">
        <w:rPr>
          <w:rFonts w:ascii="Tahoma" w:eastAsia="Times New Roman" w:hAnsi="Tahoma" w:cs="Tahoma"/>
          <w:sz w:val="21"/>
          <w:szCs w:val="21"/>
          <w:lang w:eastAsia="ru-RU"/>
        </w:rPr>
        <w:t>К протоколу прилагаются и являются его неотъемлемой частью:</w:t>
      </w:r>
    </w:p>
    <w:p w:rsidR="000758B3" w:rsidRPr="000758B3" w:rsidRDefault="000758B3" w:rsidP="000758B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758B3">
        <w:rPr>
          <w:rFonts w:ascii="Tahoma" w:eastAsia="Times New Roman" w:hAnsi="Tahoma" w:cs="Tahoma"/>
          <w:sz w:val="21"/>
          <w:szCs w:val="21"/>
          <w:lang w:eastAsia="ru-RU"/>
        </w:rPr>
        <w:t>1. Приложение (условия) (Приложение (условия).docx - 22.85 Кб)</w:t>
      </w:r>
    </w:p>
    <w:p w:rsidR="000758B3" w:rsidRPr="000758B3" w:rsidRDefault="000758B3" w:rsidP="000758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758B3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0758B3" w:rsidRPr="000758B3" w:rsidTr="000758B3">
        <w:tc>
          <w:tcPr>
            <w:tcW w:w="2000" w:type="pct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758B3" w:rsidRPr="000758B3" w:rsidTr="000758B3"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5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5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0758B3" w:rsidRPr="000758B3" w:rsidTr="000758B3">
        <w:trPr>
          <w:trHeight w:val="450"/>
        </w:trPr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5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758B3" w:rsidRPr="000758B3" w:rsidTr="000758B3"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5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5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0758B3" w:rsidRPr="000758B3" w:rsidTr="000758B3">
        <w:trPr>
          <w:trHeight w:val="450"/>
        </w:trPr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5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758B3" w:rsidRPr="000758B3" w:rsidTr="000758B3"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5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5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Иванкина Ирина Викторовна</w:t>
            </w:r>
          </w:p>
        </w:tc>
      </w:tr>
      <w:tr w:rsidR="000758B3" w:rsidRPr="000758B3" w:rsidTr="000758B3">
        <w:trPr>
          <w:trHeight w:val="450"/>
        </w:trPr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5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758B3" w:rsidRPr="000758B3" w:rsidTr="000758B3"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5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5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0758B3" w:rsidRPr="000758B3" w:rsidTr="000758B3">
        <w:trPr>
          <w:trHeight w:val="450"/>
        </w:trPr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5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758B3" w:rsidRPr="000758B3" w:rsidTr="000758B3"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5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075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Шарафутдинова</w:t>
            </w:r>
            <w:proofErr w:type="spellEnd"/>
            <w:r w:rsidRPr="00075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Светлана Владимировна</w:t>
            </w:r>
          </w:p>
        </w:tc>
      </w:tr>
      <w:tr w:rsidR="000758B3" w:rsidRPr="000758B3" w:rsidTr="000758B3">
        <w:trPr>
          <w:trHeight w:val="450"/>
        </w:trPr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58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758B3" w:rsidRPr="000758B3" w:rsidRDefault="000758B3" w:rsidP="000758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B3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58B3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1D3E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5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8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7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5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8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7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7394">
          <w:marLeft w:val="0"/>
          <w:marRight w:val="0"/>
          <w:marTop w:val="6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9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704</Words>
  <Characters>4013</Characters>
  <Application>Microsoft Office Word</Application>
  <DocSecurity>0</DocSecurity>
  <Lines>33</Lines>
  <Paragraphs>9</Paragraphs>
  <ScaleCrop>false</ScaleCrop>
  <Company>Администрация города Иванова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4</cp:revision>
  <cp:lastPrinted>2014-11-14T06:32:00Z</cp:lastPrinted>
  <dcterms:created xsi:type="dcterms:W3CDTF">2014-11-14T06:04:00Z</dcterms:created>
  <dcterms:modified xsi:type="dcterms:W3CDTF">2014-11-14T06:38:00Z</dcterms:modified>
</cp:coreProperties>
</file>