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E" w:rsidRPr="00683ADE" w:rsidRDefault="00683ADE" w:rsidP="00683A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3AD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Закупка №0133300001714000098</w:t>
      </w:r>
    </w:p>
    <w:p w:rsidR="00683ADE" w:rsidRPr="00683ADE" w:rsidRDefault="00683ADE" w:rsidP="00683A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3ADE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 14.03.2014 15:21 (</w:t>
      </w:r>
      <w:proofErr w:type="gramStart"/>
      <w:r w:rsidRPr="00683ADE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683A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(СВГ+4) Москва, стандартное время) (по местному времени организации, осуществляющей закупку)</w:t>
      </w:r>
    </w:p>
    <w:p w:rsidR="00683ADE" w:rsidRPr="00683ADE" w:rsidRDefault="00683ADE" w:rsidP="00683A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3A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Извещение в редакции от 14.03.2014 г. №1 </w:t>
      </w:r>
    </w:p>
    <w:p w:rsidR="00683ADE" w:rsidRPr="00683ADE" w:rsidRDefault="00683ADE" w:rsidP="00683A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683ADE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3161"/>
      </w:tblGrid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электронной площадки в </w:t>
            </w:r>
            <w:proofErr w:type="spellStart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Уполномоченный орган </w:t>
            </w: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hyperlink r:id="rId6" w:tgtFrame="_blank" w:history="1">
              <w:r w:rsidRPr="00683ADE">
                <w:rPr>
                  <w:rFonts w:ascii="Times New Roman" w:eastAsia="Times New Roman" w:hAnsi="Times New Roman" w:cs="Times New Roman"/>
                  <w:color w:val="0075C5"/>
                  <w:sz w:val="24"/>
                  <w:szCs w:val="24"/>
                  <w:lang w:eastAsia="ru-RU"/>
                </w:rPr>
                <w:t xml:space="preserve">Администрация города Иванова </w:t>
              </w:r>
            </w:hyperlink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источников бесперебойного питания</w:t>
            </w:r>
            <w:bookmarkEnd w:id="0"/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Подача заявок</w:t>
            </w:r>
          </w:p>
        </w:tc>
      </w:tr>
    </w:tbl>
    <w:p w:rsidR="00683ADE" w:rsidRPr="00683ADE" w:rsidRDefault="00683ADE" w:rsidP="00683A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683ADE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434"/>
      </w:tblGrid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7-4932-594607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Заказчик: Муниципальное казенное учреждение по проектно-документационному сопровождению и техническому контролю за ремонтом объектов муниципальной </w:t>
            </w:r>
            <w:proofErr w:type="spellStart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собственности</w:t>
            </w:r>
            <w:proofErr w:type="gramStart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;М</w:t>
            </w:r>
            <w:proofErr w:type="gramEnd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есто</w:t>
            </w:r>
            <w:proofErr w:type="spellEnd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</w:t>
            </w:r>
            <w:proofErr w:type="spellStart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проспект, 1, 307; Адрес электронной почты: pds_tk@mail.ru; Номер контактного телефона: 7-4932-594756; Ответственное должностное лицо: Кузьмин Руслан Иванович</w:t>
            </w:r>
          </w:p>
        </w:tc>
      </w:tr>
    </w:tbl>
    <w:p w:rsidR="00683ADE" w:rsidRPr="00683ADE" w:rsidRDefault="00683ADE" w:rsidP="00683A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683ADE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202"/>
      </w:tblGrid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14.03.2014 17:00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24.03.2014 08:00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25.03.2014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28.03.2014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09:50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683ADE" w:rsidRPr="00683ADE" w:rsidRDefault="00683ADE" w:rsidP="00683A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683ADE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1250"/>
        <w:gridCol w:w="1583"/>
        <w:gridCol w:w="1133"/>
        <w:gridCol w:w="1157"/>
        <w:gridCol w:w="1047"/>
      </w:tblGrid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683A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ед</w:t>
            </w:r>
            <w:proofErr w:type="gramStart"/>
            <w:r w:rsidRPr="00683A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.и</w:t>
            </w:r>
            <w:proofErr w:type="gramEnd"/>
            <w:r w:rsidRPr="00683A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зм</w:t>
            </w:r>
            <w:proofErr w:type="spellEnd"/>
            <w:r w:rsidRPr="00683A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источников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31.10.50.140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29709,77</w:t>
            </w:r>
          </w:p>
        </w:tc>
      </w:tr>
      <w:tr w:rsidR="00683ADE" w:rsidRPr="00683ADE" w:rsidTr="00683ADE">
        <w:tc>
          <w:tcPr>
            <w:tcW w:w="0" w:type="auto"/>
            <w:gridSpan w:val="5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29709,77 </w:t>
            </w:r>
          </w:p>
        </w:tc>
      </w:tr>
    </w:tbl>
    <w:p w:rsidR="00683ADE" w:rsidRPr="00683ADE" w:rsidRDefault="00683ADE" w:rsidP="00683A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683ADE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Преимущества, требования к участникам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605"/>
      </w:tblGrid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 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683ADE" w:rsidRPr="00683ADE" w:rsidTr="00683ADE"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</w:tbl>
    <w:p w:rsidR="00683ADE" w:rsidRPr="00683ADE" w:rsidRDefault="00683ADE" w:rsidP="00683A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683ADE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 xml:space="preserve">Требования заказчика Муниципальное казенное учреждение по проектно-документационному сопровождению и техническому </w:t>
      </w:r>
      <w:proofErr w:type="gramStart"/>
      <w:r w:rsidRPr="00683ADE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контролю за</w:t>
      </w:r>
      <w:proofErr w:type="gramEnd"/>
      <w:r w:rsidRPr="00683ADE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 xml:space="preserve"> ремонтом объектов муниципальной собственности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83ADE" w:rsidRPr="00683ADE" w:rsidTr="00683ADE">
        <w:tc>
          <w:tcPr>
            <w:tcW w:w="0" w:type="auto"/>
            <w:vAlign w:val="center"/>
            <w:hideMark/>
          </w:tcPr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5250"/>
            </w:tblGrid>
            <w:tr w:rsidR="00683ADE" w:rsidRPr="00683ADE" w:rsidTr="00683ADE">
              <w:tc>
                <w:tcPr>
                  <w:tcW w:w="0" w:type="auto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29709,77 Российский рубль</w:t>
                  </w:r>
                </w:p>
              </w:tc>
            </w:tr>
            <w:tr w:rsidR="00683ADE" w:rsidRPr="00683ADE" w:rsidTr="00683ADE">
              <w:tc>
                <w:tcPr>
                  <w:tcW w:w="0" w:type="auto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г. Иваново, пр. </w:t>
                  </w:r>
                  <w:proofErr w:type="spellStart"/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Шереметевский</w:t>
                  </w:r>
                  <w:proofErr w:type="spellEnd"/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д.1</w:t>
                  </w:r>
                </w:p>
              </w:tc>
            </w:tr>
            <w:tr w:rsidR="00683ADE" w:rsidRPr="00683ADE" w:rsidTr="00683ADE">
              <w:tc>
                <w:tcPr>
                  <w:tcW w:w="0" w:type="auto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Товар должен быть поставлен в течение 10 (десяти) дней с момента заключения муниципального контракта</w:t>
                  </w:r>
                </w:p>
              </w:tc>
            </w:tr>
          </w:tbl>
          <w:p w:rsidR="00683ADE" w:rsidRPr="00683ADE" w:rsidRDefault="00683ADE" w:rsidP="00683AD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b/>
                <w:bCs/>
                <w:color w:val="383838"/>
                <w:sz w:val="21"/>
                <w:szCs w:val="21"/>
                <w:lang w:eastAsia="ru-RU"/>
              </w:rPr>
              <w:t>Обеспечение заявок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6"/>
              <w:gridCol w:w="5718"/>
            </w:tblGrid>
            <w:tr w:rsidR="00683ADE" w:rsidRPr="00683ADE" w:rsidTr="00683ADE">
              <w:tc>
                <w:tcPr>
                  <w:tcW w:w="0" w:type="auto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5718" w:type="dxa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297.1 Российский рубль</w:t>
                  </w:r>
                </w:p>
              </w:tc>
            </w:tr>
            <w:tr w:rsidR="00683ADE" w:rsidRPr="00683ADE" w:rsidTr="00683ADE">
              <w:tc>
                <w:tcPr>
                  <w:tcW w:w="0" w:type="auto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дств в к</w:t>
                  </w:r>
                  <w:proofErr w:type="gramEnd"/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5718" w:type="dxa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</w:tr>
            <w:tr w:rsidR="00683ADE" w:rsidRPr="00683ADE" w:rsidTr="00683ADE">
              <w:tc>
                <w:tcPr>
                  <w:tcW w:w="0" w:type="auto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дств пр</w:t>
                  </w:r>
                  <w:proofErr w:type="gramEnd"/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 уклонении участника закупки от заключения контракта</w:t>
                  </w:r>
                </w:p>
              </w:tc>
              <w:tc>
                <w:tcPr>
                  <w:tcW w:w="5718" w:type="dxa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p/c 40302810000005000036, л/с 007992720, БИК 042406001 </w:t>
                  </w:r>
                </w:p>
              </w:tc>
            </w:tr>
          </w:tbl>
          <w:p w:rsidR="00683ADE" w:rsidRPr="00683ADE" w:rsidRDefault="00683ADE" w:rsidP="00683AD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683ADE">
              <w:rPr>
                <w:rFonts w:ascii="Times New Roman" w:eastAsia="Times New Roman" w:hAnsi="Times New Roman" w:cs="Times New Roman"/>
                <w:b/>
                <w:bCs/>
                <w:color w:val="383838"/>
                <w:sz w:val="21"/>
                <w:szCs w:val="21"/>
                <w:lang w:eastAsia="ru-RU"/>
              </w:rPr>
              <w:t>Обеспечение исполнения контракта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8"/>
              <w:gridCol w:w="6136"/>
            </w:tblGrid>
            <w:tr w:rsidR="00683ADE" w:rsidRPr="00683ADE" w:rsidTr="00683ADE">
              <w:tc>
                <w:tcPr>
                  <w:tcW w:w="0" w:type="auto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6136" w:type="dxa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2970,98 Российский рубль </w:t>
                  </w:r>
                </w:p>
              </w:tc>
            </w:tr>
            <w:tr w:rsidR="00683ADE" w:rsidRPr="00683ADE" w:rsidTr="00683ADE">
              <w:tc>
                <w:tcPr>
                  <w:tcW w:w="0" w:type="auto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Порядок предоставления обеспечения исполнения контракта, требования к </w:t>
                  </w: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обеспечению, информация о банковском сопровождении контракта</w:t>
                  </w:r>
                </w:p>
              </w:tc>
              <w:tc>
                <w:tcPr>
                  <w:tcW w:w="6136" w:type="dxa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Контракт заключается после предоставления участником электронного аукциона, с которым заключается контра</w:t>
                  </w:r>
                  <w:proofErr w:type="gramStart"/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кт в ср</w:t>
                  </w:r>
                  <w:proofErr w:type="gramEnd"/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ок, установленный для заключения контракта банковской гарантии, </w:t>
                  </w: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      </w:r>
                </w:p>
              </w:tc>
            </w:tr>
            <w:tr w:rsidR="00683ADE" w:rsidRPr="00683ADE" w:rsidTr="00683ADE">
              <w:tc>
                <w:tcPr>
                  <w:tcW w:w="0" w:type="auto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6136" w:type="dxa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p/c 40302810000005000036, л/с</w:t>
                  </w:r>
                  <w:proofErr w:type="gramStart"/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БИК 042406001 </w:t>
                  </w:r>
                </w:p>
              </w:tc>
            </w:tr>
            <w:tr w:rsidR="00683ADE" w:rsidRPr="00683ADE" w:rsidTr="00683ADE">
              <w:tc>
                <w:tcPr>
                  <w:tcW w:w="0" w:type="auto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Дополнительная информация</w:t>
                  </w:r>
                </w:p>
              </w:tc>
              <w:tc>
                <w:tcPr>
                  <w:tcW w:w="6136" w:type="dxa"/>
                  <w:vAlign w:val="center"/>
                  <w:hideMark/>
                </w:tcPr>
                <w:p w:rsidR="00683ADE" w:rsidRPr="00683ADE" w:rsidRDefault="00683ADE" w:rsidP="0068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3A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Реквизиты для перечисления обеспечения исполнения контракта в соответствии с документацией об электронном аукционе </w:t>
                  </w:r>
                </w:p>
              </w:tc>
            </w:tr>
          </w:tbl>
          <w:p w:rsidR="00683ADE" w:rsidRPr="00683ADE" w:rsidRDefault="00683ADE" w:rsidP="0068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32190" w:rsidRPr="00683ADE" w:rsidRDefault="00A32190">
      <w:pPr>
        <w:rPr>
          <w:rFonts w:ascii="Times New Roman" w:hAnsi="Times New Roman" w:cs="Times New Roman"/>
        </w:rPr>
      </w:pPr>
    </w:p>
    <w:sectPr w:rsidR="00A32190" w:rsidRPr="0068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91F8E"/>
    <w:multiLevelType w:val="multilevel"/>
    <w:tmpl w:val="94C2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9F"/>
    <w:rsid w:val="00683ADE"/>
    <w:rsid w:val="00A32190"/>
    <w:rsid w:val="00E1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AD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83ADE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8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AD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83ADE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8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9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65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ublic/action/organization/view?source=epz&amp;organizationCode=013330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2014-03-20T06:27:00Z</dcterms:created>
  <dcterms:modified xsi:type="dcterms:W3CDTF">2014-03-20T06:30:00Z</dcterms:modified>
</cp:coreProperties>
</file>