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B056FF" w:rsidRPr="00B056FF">
        <w:trPr>
          <w:trHeight w:val="3150"/>
        </w:trPr>
        <w:tc>
          <w:tcPr>
            <w:tcW w:w="9639" w:type="dxa"/>
            <w:tcBorders>
              <w:top w:val="nil"/>
              <w:left w:val="nil"/>
              <w:bottom w:val="single" w:sz="12" w:space="0" w:color="auto"/>
              <w:right w:val="nil"/>
            </w:tcBorders>
          </w:tcPr>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noProof/>
                <w:sz w:val="20"/>
                <w:szCs w:val="20"/>
                <w:lang w:eastAsia="ru-RU"/>
              </w:rPr>
              <w:drawing>
                <wp:inline distT="0" distB="0" distL="0" distR="0" wp14:anchorId="102F9985" wp14:editId="788A3F5F">
                  <wp:extent cx="6381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Администрация города Иванова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Ивановской области</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32"/>
                <w:szCs w:val="20"/>
                <w:lang w:eastAsia="ru-RU"/>
              </w:rPr>
            </w:pPr>
            <w:r w:rsidRPr="00B056FF">
              <w:rPr>
                <w:rFonts w:ascii="Times New Roman" w:eastAsia="Times New Roman" w:hAnsi="Times New Roman" w:cs="Times New Roman"/>
                <w:b/>
                <w:sz w:val="32"/>
                <w:szCs w:val="20"/>
                <w:lang w:eastAsia="ru-RU"/>
              </w:rPr>
              <w:t>УПРАВЛЕНИЕ МУНИЦИПАЛЬНОГО ЗАКАЗА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153000 , г. Иваново, пл. Революции, д. 6, тел. (</w:t>
            </w:r>
            <w:r w:rsidRPr="00B056FF">
              <w:rPr>
                <w:rFonts w:ascii="Times New Roman" w:eastAsia="Times New Roman" w:hAnsi="Times New Roman" w:cs="Times New Roman"/>
                <w:sz w:val="20"/>
                <w:szCs w:val="20"/>
                <w:lang w:val="en-US" w:eastAsia="ru-RU"/>
              </w:rPr>
              <w:t>4</w:t>
            </w:r>
            <w:r w:rsidRPr="00B056FF">
              <w:rPr>
                <w:rFonts w:ascii="Times New Roman" w:eastAsia="Times New Roman" w:hAnsi="Times New Roman" w:cs="Times New Roman"/>
                <w:sz w:val="20"/>
                <w:szCs w:val="20"/>
                <w:lang w:eastAsia="ru-RU"/>
              </w:rPr>
              <w:t xml:space="preserve">932) </w:t>
            </w:r>
            <w:r w:rsidRPr="00B056FF">
              <w:rPr>
                <w:rFonts w:ascii="Times New Roman" w:eastAsia="Times New Roman" w:hAnsi="Times New Roman" w:cs="Times New Roman"/>
                <w:sz w:val="20"/>
                <w:szCs w:val="20"/>
                <w:lang w:val="en-US" w:eastAsia="ru-RU"/>
              </w:rPr>
              <w:t>59-4</w:t>
            </w:r>
            <w:r w:rsidRPr="00B056FF">
              <w:rPr>
                <w:rFonts w:ascii="Times New Roman" w:eastAsia="Times New Roman" w:hAnsi="Times New Roman" w:cs="Times New Roman"/>
                <w:sz w:val="20"/>
                <w:szCs w:val="20"/>
                <w:lang w:eastAsia="ru-RU"/>
              </w:rPr>
              <w:t>5</w:t>
            </w:r>
            <w:r w:rsidRPr="00B056FF">
              <w:rPr>
                <w:rFonts w:ascii="Times New Roman" w:eastAsia="Times New Roman" w:hAnsi="Times New Roman" w:cs="Times New Roman"/>
                <w:sz w:val="20"/>
                <w:szCs w:val="20"/>
                <w:lang w:val="en-US" w:eastAsia="ru-RU"/>
              </w:rPr>
              <w:t>-</w:t>
            </w:r>
            <w:r w:rsidRPr="00B056FF">
              <w:rPr>
                <w:rFonts w:ascii="Times New Roman" w:eastAsia="Times New Roman" w:hAnsi="Times New Roman" w:cs="Times New Roman"/>
                <w:sz w:val="20"/>
                <w:szCs w:val="20"/>
                <w:lang w:eastAsia="ru-RU"/>
              </w:rPr>
              <w:t>33</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tc>
      </w:tr>
    </w:tbl>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 xml:space="preserve">_____________№_______________      </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8"/>
          <w:szCs w:val="20"/>
          <w:lang w:eastAsia="ru-RU"/>
        </w:rPr>
        <w:t>Утверждено:</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4926" w:type="pct"/>
        <w:jc w:val="center"/>
        <w:tblLook w:val="01E0" w:firstRow="1" w:lastRow="1" w:firstColumn="1" w:lastColumn="1" w:noHBand="0" w:noVBand="0"/>
      </w:tblPr>
      <w:tblGrid>
        <w:gridCol w:w="4207"/>
        <w:gridCol w:w="5350"/>
      </w:tblGrid>
      <w:tr w:rsidR="00B056FF" w:rsidRPr="00B056FF">
        <w:trPr>
          <w:trHeight w:val="1236"/>
          <w:jc w:val="center"/>
        </w:trPr>
        <w:tc>
          <w:tcPr>
            <w:tcW w:w="2201" w:type="pct"/>
            <w:vAlign w:val="center"/>
            <w:hideMark/>
          </w:tcPr>
          <w:p w:rsidR="00B056FF" w:rsidRPr="00B056FF" w:rsidRDefault="00B056FF" w:rsidP="00B056FF">
            <w:pPr>
              <w:autoSpaceDN w:val="0"/>
              <w:spacing w:after="0"/>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Управление благоустройства Администрации города Иванова </w:t>
            </w:r>
          </w:p>
        </w:tc>
        <w:tc>
          <w:tcPr>
            <w:tcW w:w="2799" w:type="pct"/>
          </w:tcPr>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________________    ______________</w:t>
            </w:r>
          </w:p>
          <w:p w:rsidR="00B056FF" w:rsidRPr="00B056FF" w:rsidRDefault="00B056FF" w:rsidP="00B056FF">
            <w:pPr>
              <w:widowControl w:val="0"/>
              <w:tabs>
                <w:tab w:val="left" w:pos="1215"/>
              </w:tabs>
              <w:autoSpaceDE w:val="0"/>
              <w:autoSpaceDN w:val="0"/>
              <w:adjustRightInd w:val="0"/>
              <w:spacing w:after="0"/>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 xml:space="preserve">   М.П.                           подпись</w:t>
            </w:r>
          </w:p>
        </w:tc>
      </w:tr>
    </w:tbl>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 xml:space="preserve">ДОКУМЕНТАЦИЯ ОБ ОТКРЫТОМ АУКЦИОНЕ </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В ЭЛЕКТРОННОЙ ФОРМЕ</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56FF">
        <w:rPr>
          <w:rFonts w:ascii="Times New Roman" w:eastAsia="Times New Roman" w:hAnsi="Times New Roman" w:cs="Times New Roman"/>
          <w:b/>
          <w:sz w:val="28"/>
          <w:szCs w:val="28"/>
          <w:u w:val="single"/>
          <w:lang w:eastAsia="ru-RU"/>
        </w:rPr>
        <w:t>Категория:</w:t>
      </w:r>
      <w:r w:rsidR="00441B3A">
        <w:rPr>
          <w:rFonts w:ascii="Times New Roman" w:eastAsia="Times New Roman" w:hAnsi="Times New Roman" w:cs="Times New Roman"/>
          <w:sz w:val="28"/>
          <w:szCs w:val="28"/>
          <w:lang w:eastAsia="ru-RU"/>
        </w:rPr>
        <w:t xml:space="preserve"> </w:t>
      </w:r>
      <w:r w:rsidRPr="00B056FF">
        <w:rPr>
          <w:rFonts w:ascii="Times New Roman" w:eastAsia="Times New Roman" w:hAnsi="Times New Roman" w:cs="Times New Roman"/>
          <w:sz w:val="28"/>
          <w:szCs w:val="28"/>
          <w:lang w:eastAsia="ru-RU"/>
        </w:rPr>
        <w:t>Работы</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056FF" w:rsidRPr="00B056FF" w:rsidRDefault="00B056FF" w:rsidP="00B056FF">
      <w:pPr>
        <w:widowControl w:val="0"/>
        <w:autoSpaceDE w:val="0"/>
        <w:autoSpaceDN w:val="0"/>
        <w:adjustRightInd w:val="0"/>
        <w:spacing w:after="0" w:line="240" w:lineRule="auto"/>
        <w:jc w:val="both"/>
        <w:rPr>
          <w:rFonts w:ascii="Arial" w:hAnsi="Arial" w:cs="Arial"/>
          <w:sz w:val="28"/>
          <w:szCs w:val="28"/>
        </w:rPr>
      </w:pPr>
      <w:r w:rsidRPr="00B056FF">
        <w:rPr>
          <w:rFonts w:ascii="Times New Roman" w:hAnsi="Times New Roman" w:cs="Arial"/>
          <w:b/>
          <w:sz w:val="28"/>
          <w:szCs w:val="28"/>
          <w:u w:val="single"/>
        </w:rPr>
        <w:t>Предмет контракта:</w:t>
      </w:r>
      <w:r w:rsidRPr="00B056FF">
        <w:rPr>
          <w:rFonts w:ascii="Times New Roman" w:hAnsi="Times New Roman" w:cs="Arial"/>
          <w:b/>
          <w:sz w:val="28"/>
          <w:szCs w:val="28"/>
        </w:rPr>
        <w:t xml:space="preserve"> </w:t>
      </w:r>
      <w:r w:rsidRPr="00B056FF">
        <w:rPr>
          <w:rFonts w:ascii="Times New Roman" w:hAnsi="Times New Roman" w:cs="Arial"/>
          <w:sz w:val="28"/>
          <w:szCs w:val="28"/>
        </w:rPr>
        <w:t xml:space="preserve">Организация функционирования автомобильных дорог общего пользования </w:t>
      </w:r>
    </w:p>
    <w:p w:rsidR="00B056FF" w:rsidRPr="00B056FF" w:rsidRDefault="00B056FF" w:rsidP="00B056FF">
      <w:pPr>
        <w:widowControl w:val="0"/>
        <w:autoSpaceDE w:val="0"/>
        <w:autoSpaceDN w:val="0"/>
        <w:adjustRightInd w:val="0"/>
        <w:spacing w:after="0" w:line="240" w:lineRule="auto"/>
        <w:jc w:val="both"/>
        <w:rPr>
          <w:rFonts w:ascii="Times New Roman" w:hAnsi="Times New Roman" w:cs="Arial"/>
          <w:b/>
          <w:sz w:val="28"/>
          <w:szCs w:val="28"/>
          <w:u w:val="single"/>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br w:type="page"/>
      </w:r>
      <w:r w:rsidRPr="00B056FF">
        <w:rPr>
          <w:rFonts w:ascii="Times New Roman" w:eastAsia="Times New Roman" w:hAnsi="Times New Roman" w:cs="Times New Roman"/>
          <w:b/>
          <w:sz w:val="28"/>
          <w:szCs w:val="28"/>
          <w:lang w:eastAsia="ru-RU"/>
        </w:rPr>
        <w:lastRenderedPageBreak/>
        <w:t>СОДЕРЖАНИЕ</w:t>
      </w:r>
    </w:p>
    <w:p w:rsidR="00B056FF" w:rsidRPr="00B056FF" w:rsidRDefault="00B056FF" w:rsidP="00B056FF">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B056FF" w:rsidRPr="00B056FF">
        <w:tc>
          <w:tcPr>
            <w:tcW w:w="1617"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ЧАСТЬ </w:t>
            </w:r>
            <w:r w:rsidRPr="00B056FF">
              <w:rPr>
                <w:rFonts w:ascii="Times New Roman" w:eastAsia="Times New Roman" w:hAnsi="Times New Roman" w:cs="Times New Roman"/>
                <w:sz w:val="24"/>
                <w:szCs w:val="24"/>
                <w:lang w:val="en-US" w:eastAsia="ru-RU"/>
              </w:rPr>
              <w:t>I</w:t>
            </w:r>
          </w:p>
        </w:tc>
        <w:tc>
          <w:tcPr>
            <w:tcW w:w="6771"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.1.</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3</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.2.</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4</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.3.</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sidRPr="00D07851">
              <w:rPr>
                <w:rFonts w:ascii="Times New Roman" w:eastAsia="Times New Roman" w:hAnsi="Times New Roman" w:cs="Times New Roman"/>
                <w:sz w:val="24"/>
                <w:szCs w:val="24"/>
                <w:lang w:eastAsia="ru-RU"/>
              </w:rPr>
              <w:t>28</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.4.</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34</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ПРОЕКТ КОНТРАКТА </w:t>
            </w:r>
          </w:p>
        </w:tc>
        <w:tc>
          <w:tcPr>
            <w:tcW w:w="1337" w:type="dxa"/>
            <w:vAlign w:val="center"/>
            <w:hideMark/>
          </w:tcPr>
          <w:p w:rsidR="00B056FF" w:rsidRPr="00D07851" w:rsidRDefault="00B056FF" w:rsidP="00D07851">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sidRPr="00D07851">
              <w:rPr>
                <w:rFonts w:ascii="Times New Roman" w:eastAsia="Times New Roman" w:hAnsi="Times New Roman" w:cs="Times New Roman"/>
                <w:sz w:val="24"/>
                <w:szCs w:val="24"/>
                <w:lang w:eastAsia="ru-RU"/>
              </w:rPr>
              <w:t>3</w:t>
            </w:r>
            <w:r w:rsidR="00D07851" w:rsidRPr="00D07851">
              <w:rPr>
                <w:rFonts w:ascii="Times New Roman" w:eastAsia="Times New Roman" w:hAnsi="Times New Roman" w:cs="Times New Roman"/>
                <w:sz w:val="24"/>
                <w:szCs w:val="24"/>
                <w:lang w:eastAsia="ru-RU"/>
              </w:rPr>
              <w:t>7</w:t>
            </w:r>
          </w:p>
        </w:tc>
      </w:tr>
      <w:tr w:rsidR="00B056FF" w:rsidRPr="00B056FF">
        <w:trPr>
          <w:trHeight w:val="338"/>
        </w:trPr>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ТЕХНИЧЕСКАЯ ЧАСТЬ </w:t>
            </w:r>
          </w:p>
        </w:tc>
        <w:tc>
          <w:tcPr>
            <w:tcW w:w="1337" w:type="dxa"/>
            <w:vAlign w:val="center"/>
            <w:hideMark/>
          </w:tcPr>
          <w:p w:rsidR="00B056FF" w:rsidRPr="00D07851" w:rsidRDefault="00B056FF" w:rsidP="00D07851">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4</w:t>
            </w:r>
            <w:r w:rsidR="00D07851" w:rsidRPr="00D07851">
              <w:rPr>
                <w:rFonts w:ascii="Times New Roman" w:eastAsia="Times New Roman" w:hAnsi="Times New Roman" w:cs="Times New Roman"/>
                <w:sz w:val="24"/>
                <w:szCs w:val="24"/>
                <w:lang w:eastAsia="ru-RU"/>
              </w:rPr>
              <w:t>8</w:t>
            </w:r>
          </w:p>
        </w:tc>
      </w:tr>
    </w:tbl>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441B3A" w:rsidRDefault="00441B3A" w:rsidP="00B056FF">
      <w:pPr>
        <w:jc w:val="center"/>
        <w:rPr>
          <w:rFonts w:ascii="Times New Roman" w:eastAsia="Times New Roman" w:hAnsi="Times New Roman" w:cs="Times New Roman"/>
          <w:b/>
          <w:caps/>
          <w:sz w:val="28"/>
          <w:szCs w:val="28"/>
          <w:lang w:eastAsia="ru-RU"/>
        </w:rPr>
      </w:pPr>
    </w:p>
    <w:p w:rsidR="00B056FF" w:rsidRPr="00B056FF" w:rsidRDefault="00B056FF" w:rsidP="00B056FF">
      <w:pPr>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lastRenderedPageBreak/>
        <w:t>Часть I</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t>ОТКРЫТЫЙ АУКЦИОН В ЭЛЕКТРОННОЙ ФОРМЕ</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B056FF" w:rsidRPr="00B056FF" w:rsidRDefault="00B056FF" w:rsidP="00B056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B056FF" w:rsidRPr="00B056FF" w:rsidRDefault="00B056FF" w:rsidP="00B056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lang w:eastAsia="ru-RU"/>
        </w:rPr>
        <w:tab/>
        <w:t xml:space="preserve">   Документация об аукционе в электронной форме размещена на официальном сайте Российской Федерации в</w:t>
      </w:r>
      <w:r w:rsidRPr="00B056FF">
        <w:rPr>
          <w:rFonts w:ascii="Times New Roman" w:eastAsia="Times New Roman" w:hAnsi="Times New Roman" w:cs="Times New Roman"/>
          <w:sz w:val="24"/>
          <w:szCs w:val="24"/>
        </w:rPr>
        <w:t xml:space="preserve"> информационно-телекоммуникационной сети </w:t>
      </w:r>
      <w:r w:rsidRPr="00B056FF">
        <w:rPr>
          <w:rFonts w:ascii="Times New Roman" w:eastAsia="Times New Roman" w:hAnsi="Times New Roman" w:cs="Times New Roman"/>
          <w:sz w:val="24"/>
          <w:szCs w:val="24"/>
          <w:lang w:eastAsia="ru-RU"/>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B056FF" w:rsidRPr="00B056FF" w:rsidRDefault="00B056FF" w:rsidP="00B056FF">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     Документация об аукционе в электронной форме доступна для ознакомления на официальном сайте без взимания платы.</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0"/>
          <w:szCs w:val="20"/>
          <w:lang w:eastAsia="ru-RU"/>
        </w:rPr>
        <w:t xml:space="preserve"> </w:t>
      </w: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eastAsia="ru-RU"/>
        </w:rPr>
      </w:pPr>
      <w:r w:rsidRPr="00B056FF">
        <w:rPr>
          <w:rFonts w:ascii="Times New Roman" w:eastAsia="Times New Roman" w:hAnsi="Times New Roman" w:cs="Times New Roman"/>
          <w:sz w:val="24"/>
          <w:szCs w:val="24"/>
          <w:lang w:eastAsia="ru-RU"/>
        </w:rPr>
        <w:tab/>
        <w:t>На официальном сайте</w:t>
      </w:r>
      <w:r w:rsidRPr="00B056FF">
        <w:rPr>
          <w:rFonts w:ascii="Times New Roman" w:eastAsia="Times New Roman" w:hAnsi="Times New Roman" w:cs="Times New Roman"/>
          <w:spacing w:val="1"/>
          <w:sz w:val="24"/>
          <w:szCs w:val="24"/>
          <w:lang w:eastAsia="ru-RU"/>
        </w:rPr>
        <w:t xml:space="preserve"> будут публиковаться все разъяснения, касающиеся положений на</w:t>
      </w:r>
      <w:r w:rsidRPr="00B056FF">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B056FF">
        <w:rPr>
          <w:rFonts w:ascii="Times New Roman" w:eastAsia="Times New Roman" w:hAnsi="Times New Roman" w:cs="Times New Roman"/>
          <w:sz w:val="24"/>
          <w:szCs w:val="24"/>
          <w:lang w:eastAsia="ru-RU"/>
        </w:rPr>
        <w:t xml:space="preserve">документации </w:t>
      </w:r>
      <w:r w:rsidRPr="00B056FF">
        <w:rPr>
          <w:rFonts w:ascii="Times New Roman" w:eastAsia="Times New Roman" w:hAnsi="Times New Roman" w:cs="Times New Roman"/>
          <w:spacing w:val="-1"/>
          <w:sz w:val="24"/>
          <w:szCs w:val="24"/>
          <w:lang w:eastAsia="ru-RU"/>
        </w:rPr>
        <w:t>об открытом аукционе в электронной форме</w:t>
      </w:r>
      <w:r w:rsidRPr="00B056FF">
        <w:rPr>
          <w:rFonts w:ascii="Times New Roman" w:eastAsia="Times New Roman" w:hAnsi="Times New Roman" w:cs="Times New Roman"/>
          <w:sz w:val="24"/>
          <w:szCs w:val="24"/>
          <w:lang w:eastAsia="ru-RU"/>
        </w:rPr>
        <w:t xml:space="preserve"> в случае возникновения таковых.</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B056FF">
        <w:rPr>
          <w:rFonts w:ascii="Times New Roman" w:eastAsia="Times New Roman" w:hAnsi="Times New Roman" w:cs="Times New Roman"/>
          <w:b/>
          <w:sz w:val="24"/>
          <w:szCs w:val="24"/>
          <w:lang w:eastAsia="ru-RU"/>
        </w:rPr>
        <w:t>оператор электронной площадки</w:t>
      </w:r>
      <w:r w:rsidRPr="00B056FF">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B056FF">
        <w:rPr>
          <w:rFonts w:ascii="Times New Roman" w:eastAsia="Times New Roman" w:hAnsi="Times New Roman" w:cs="Times New Roman"/>
          <w:b/>
          <w:sz w:val="24"/>
          <w:szCs w:val="20"/>
          <w:lang w:eastAsia="ru-RU"/>
        </w:rPr>
        <w:tab/>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B056FF">
        <w:rPr>
          <w:rFonts w:ascii="Times New Roman" w:eastAsia="Times New Roman" w:hAnsi="Times New Roman" w:cs="Times New Roman"/>
          <w:b/>
          <w:sz w:val="24"/>
          <w:szCs w:val="24"/>
          <w:lang w:eastAsia="ru-RU"/>
        </w:rPr>
        <w:t>оператора электронной площадки уведомлений о</w:t>
      </w:r>
      <w:r w:rsidRPr="00B056FF">
        <w:rPr>
          <w:rFonts w:ascii="Times New Roman" w:eastAsia="Times New Roman" w:hAnsi="Times New Roman" w:cs="Times New Roman"/>
          <w:b/>
          <w:sz w:val="24"/>
          <w:szCs w:val="20"/>
          <w:lang w:eastAsia="ru-RU"/>
        </w:rPr>
        <w:t xml:space="preserve"> разъяснении или изменений к </w:t>
      </w:r>
      <w:r w:rsidRPr="00B056FF">
        <w:rPr>
          <w:rFonts w:ascii="Times New Roman" w:eastAsia="Times New Roman" w:hAnsi="Times New Roman" w:cs="Times New Roman"/>
          <w:b/>
          <w:spacing w:val="2"/>
          <w:sz w:val="24"/>
          <w:szCs w:val="24"/>
          <w:lang w:eastAsia="ru-RU"/>
        </w:rPr>
        <w:t xml:space="preserve">документации </w:t>
      </w:r>
      <w:r w:rsidRPr="00B056FF">
        <w:rPr>
          <w:rFonts w:ascii="Times New Roman" w:eastAsia="Times New Roman" w:hAnsi="Times New Roman" w:cs="Times New Roman"/>
          <w:b/>
          <w:spacing w:val="-1"/>
          <w:sz w:val="24"/>
          <w:szCs w:val="24"/>
          <w:lang w:eastAsia="ru-RU"/>
        </w:rPr>
        <w:t>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РАЗДЕЛ 1.2. Общие условия проведения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 ОБЩИЕ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 xml:space="preserve">1.1. </w:t>
      </w:r>
      <w:r w:rsidRPr="00B056FF">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sidRPr="00B056FF">
        <w:rPr>
          <w:rFonts w:ascii="Times New Roman" w:eastAsia="Times New Roman" w:hAnsi="Times New Roman" w:cs="Times New Roman"/>
          <w:caps/>
          <w:sz w:val="24"/>
          <w:szCs w:val="24"/>
          <w:lang w:eastAsia="ru-RU"/>
        </w:rPr>
        <w:t>Часть</w:t>
      </w:r>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w:t>
      </w:r>
      <w:r w:rsidRPr="00B056FF">
        <w:rPr>
          <w:rFonts w:ascii="Times New Roman" w:eastAsia="Times New Roman" w:hAnsi="Times New Roman" w:cs="Times New Roman"/>
          <w:sz w:val="24"/>
          <w:szCs w:val="24"/>
          <w:lang w:eastAsia="ru-RU"/>
        </w:rPr>
        <w:t>), технической части (</w:t>
      </w:r>
      <w:r w:rsidRPr="00B056FF">
        <w:rPr>
          <w:rFonts w:ascii="Times New Roman" w:eastAsia="Times New Roman" w:hAnsi="Times New Roman" w:cs="Times New Roman"/>
          <w:caps/>
          <w:sz w:val="24"/>
          <w:szCs w:val="24"/>
          <w:lang w:eastAsia="ru-RU"/>
        </w:rPr>
        <w:t>Части</w:t>
      </w:r>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III</w:t>
      </w:r>
      <w:r w:rsidRPr="00B056FF">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1.2. Законодательное регулирование.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056FF">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B056FF">
        <w:rPr>
          <w:rFonts w:ascii="Times New Roman" w:eastAsia="Times New Roman" w:hAnsi="Times New Roman" w:cs="Times New Roman"/>
          <w:sz w:val="24"/>
          <w:szCs w:val="24"/>
          <w:lang w:eastAsia="ru-RU"/>
        </w:rPr>
        <w:t>, иным законодательством в сфере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1.3. Заказчик, уполномоченный орган.</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1.3.1. Муниципальный заказчик, бюджетное учреждение (далее – Заказчик), уполномоченный орган, указанные соответственно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выполнения работ.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1.4.2. Место, условия и сроки (периоды) выполнения работ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и ЧАСТИ </w:t>
      </w:r>
      <w:r w:rsidRPr="00B056FF">
        <w:rPr>
          <w:rFonts w:ascii="Times New Roman" w:eastAsia="Times New Roman" w:hAnsi="Times New Roman" w:cs="Times New Roman"/>
          <w:sz w:val="24"/>
          <w:szCs w:val="24"/>
          <w:lang w:val="en-US" w:eastAsia="x-none"/>
        </w:rPr>
        <w:t>III</w:t>
      </w:r>
      <w:r w:rsidRPr="00B056FF">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1.5. Начальная (максимальная) цена контракта (цена лота).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B056FF">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1.5.2. Порядок формирования цены контракта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1.6. Источник финансирования заказа и порядок оплаты.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1.6.1. Заказчик, направляет средства на финансирование заказа на выполнение работ из источника финансирования,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b/>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B056FF">
        <w:rPr>
          <w:rFonts w:ascii="Times New Roman" w:eastAsia="Times New Roman" w:hAnsi="Times New Roman" w:cs="Times New Roman"/>
          <w:sz w:val="24"/>
          <w:szCs w:val="24"/>
          <w:lang w:eastAsia="ru-RU"/>
        </w:rPr>
        <w:t xml:space="preserve">1.6.2. Порядок оплаты выполненных работ,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i/>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1.7.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1.7.5.7.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B056FF">
          <w:rPr>
            <w:rFonts w:ascii="Times New Roman" w:eastAsia="Times New Roman" w:hAnsi="Times New Roman" w:cs="Times New Roman"/>
            <w:color w:val="000000"/>
            <w:sz w:val="20"/>
            <w:szCs w:val="24"/>
            <w:u w:val="single"/>
            <w:lang w:eastAsia="ru-RU"/>
          </w:rPr>
          <w:t>номенклатурой</w:t>
        </w:r>
      </w:hyperlink>
      <w:r w:rsidRPr="00B056FF">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но не более пятнадцати процентов.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1.10. Аккредитация участников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 Для получения аккредитации участник размещения заказа представляет оператору электронной площадки следующие документы и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1.10.2.1. Заявление участника размещения заказа о его аккредитации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1.10.2.7. Идентификационный номер налогоплательщика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1.11. Условия допуска к участию в открытом аукционе в электронной форме. Отстранение от участия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1.11.3. Отказ в допуске к участию в открытом аукционе в электронной форме возможен по следующим основаниям: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1.11.4.1. Установления недостоверности сведений, содержащихся в документах, представленных участником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w:t>
      </w:r>
      <w:r w:rsidRPr="00B056FF">
        <w:rPr>
          <w:rFonts w:ascii="Times New Roman" w:eastAsia="Times New Roman" w:hAnsi="Times New Roman" w:cs="Times New Roman"/>
          <w:sz w:val="24"/>
          <w:szCs w:val="24"/>
          <w:lang w:eastAsia="ru-RU"/>
        </w:rPr>
        <w:lastRenderedPageBreak/>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441B3A" w:rsidRDefault="00441B3A"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 ДОКУМЕНТАЦИЯ ОБ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2.1. Содержание документации об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2.1.4. Документация об открытом аукционе в электронной форме доступна для ознакомления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Courier New" w:eastAsia="Times New Roman" w:hAnsi="Courier New" w:cs="Times New Roman"/>
          <w:sz w:val="24"/>
          <w:szCs w:val="24"/>
          <w:lang w:eastAsia="ru-RU"/>
        </w:rPr>
        <w:t xml:space="preserve"> </w:t>
      </w:r>
      <w:r w:rsidRPr="00B056FF">
        <w:rPr>
          <w:rFonts w:ascii="Times New Roman" w:eastAsia="Times New Roman" w:hAnsi="Times New Roman" w:cs="Times New Roman"/>
          <w:sz w:val="24"/>
          <w:szCs w:val="24"/>
          <w:lang w:eastAsia="ru-RU"/>
        </w:rPr>
        <w:t>без взимания платы.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sidRPr="00B056FF">
        <w:rPr>
          <w:rFonts w:ascii="Times New Roman" w:eastAsia="Times New Roman" w:hAnsi="Times New Roman" w:cs="Times New Roman"/>
          <w:sz w:val="24"/>
          <w:szCs w:val="24"/>
          <w:lang w:eastAsia="ru-RU"/>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3.2.1. Заявка на участие в открытом аукционе в электронной форме состоит из двух частей.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3.2.2.1. При размещении заказа на выполнение работ: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 Вторая часть заявки на участие в аукционе должна содержать следующие документы и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056FF">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3.2.3.5.2. Единственный участник (акционер) общества одновременно осуществляет   функции  единоличного  исполнительного органа данного общества.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B056FF">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4. ПОДАЧА ЗАЯВОК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4.1. Порядок, место, дата начала и дата окончания  срока подачи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4.1.9.1. Предоставления заявки на участие в открытом аукционе с нарушением требований, предусмотренных частью 2 статьи 41.2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4.1.9.4. Получения заявки на участие в открытом аукционе после дня и времени окончания  срока подачи заявок,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4.2. Запрет изменения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4.2.1. Участник  размещения заказа, подавший заявку на участие в аукционе, не вправе изменить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4.3. Отзыв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4.4. Обеспечение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4.4.1. Размер обеспечения заявки на участие в открытом аукционе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4.4.2. Денежные средства в размере обеспечения заявки на участие в открытом аукционе в электронной форме,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w:t>
      </w:r>
      <w:r w:rsidRPr="00B056FF">
        <w:rPr>
          <w:rFonts w:ascii="Times New Roman" w:eastAsia="Times New Roman" w:hAnsi="Times New Roman" w:cs="Times New Roman"/>
          <w:sz w:val="24"/>
          <w:szCs w:val="24"/>
          <w:lang w:eastAsia="ru-RU"/>
        </w:rPr>
        <w:lastRenderedPageBreak/>
        <w:t>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5.1.7. Указанный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5.1.8. В течение одного часа с момента поступления оператору электронной площадки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w:t>
      </w:r>
      <w:r w:rsidRPr="00B056FF">
        <w:rPr>
          <w:rFonts w:ascii="Times New Roman" w:eastAsia="Times New Roman" w:hAnsi="Times New Roman" w:cs="Times New Roman"/>
          <w:sz w:val="24"/>
          <w:szCs w:val="24"/>
          <w:lang w:eastAsia="ru-RU"/>
        </w:rPr>
        <w:lastRenderedPageBreak/>
        <w:t xml:space="preserve">в электронной форме» протокола или с момента размещения на электронной площадке протокола в соответствии с пунктом 5.1.7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5.2. Порядок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5.2.3. Открытый аукцион в электронной форме проводится путем снижения, за исключением случая, установленного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порядке, </w:t>
      </w:r>
      <w:r w:rsidRPr="00B056FF">
        <w:rPr>
          <w:rFonts w:ascii="Times New Roman" w:eastAsia="Times New Roman" w:hAnsi="Times New Roman" w:cs="Times New Roman"/>
          <w:sz w:val="24"/>
          <w:szCs w:val="24"/>
          <w:lang w:eastAsia="ru-RU"/>
        </w:rPr>
        <w:lastRenderedPageBreak/>
        <w:t xml:space="preserve">установленном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5.2.4. «Шаг аукциона» составляет от 0,5 процента до 5 процентов начальной (максимальной) цены контракта (цены лота).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5.2.9. В течение десяти минут с момента завершения в соответствии с пунктом 5.2.8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B056FF">
        <w:rPr>
          <w:rFonts w:ascii="Courier New" w:eastAsia="Times New Roman" w:hAnsi="Courier New"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5.2.12. Отклонение оператором электронной площадки предложений о цене контракта по основаниям, не предусмотренным пунктом 5.2.11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5.2.16. В течение одного часа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5.2.20.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w:t>
      </w:r>
      <w:r w:rsidRPr="00B056FF">
        <w:rPr>
          <w:rFonts w:ascii="Times New Roman" w:eastAsia="Times New Roman" w:hAnsi="Times New Roman" w:cs="Times New Roman"/>
          <w:sz w:val="24"/>
          <w:szCs w:val="24"/>
          <w:lang w:eastAsia="ru-RU"/>
        </w:rPr>
        <w:lastRenderedPageBreak/>
        <w:t>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5.3. Рассмотрение вторых частей заявок на участие в открытом аукционе в электронной форме, определение победителя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5.3.4. В случае если в соответствии с пунктом 5.3.3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w:t>
      </w:r>
      <w:r w:rsidRPr="00B056FF">
        <w:rPr>
          <w:rFonts w:ascii="Times New Roman" w:eastAsia="Times New Roman" w:hAnsi="Times New Roman" w:cs="Times New Roman"/>
          <w:sz w:val="24"/>
          <w:szCs w:val="24"/>
          <w:lang w:eastAsia="ru-RU"/>
        </w:rPr>
        <w:lastRenderedPageBreak/>
        <w:t>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5.3.6.1. Непредставления документов, определенных пунктами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5.3.6.2. Отсутствия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Отсутствие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5.3.6.3. Несоответствия участника размещения заказа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5.3.10. В течение одного часа с момента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5.3.12. В течение одного рабочего дня со дня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w:t>
      </w:r>
      <w:r w:rsidRPr="00B056FF">
        <w:rPr>
          <w:rFonts w:ascii="Times New Roman" w:eastAsia="Times New Roman" w:hAnsi="Times New Roman" w:cs="Times New Roman"/>
          <w:sz w:val="24"/>
          <w:szCs w:val="24"/>
          <w:lang w:eastAsia="ru-RU"/>
        </w:rPr>
        <w:lastRenderedPageBreak/>
        <w:t>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 ЗАКЛЮЧЕНИЕ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6.1. Порядок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w:t>
      </w:r>
      <w:r w:rsidRPr="00B056FF">
        <w:rPr>
          <w:rFonts w:ascii="Times New Roman" w:eastAsia="Times New Roman" w:hAnsi="Times New Roman" w:cs="Times New Roman"/>
          <w:sz w:val="24"/>
          <w:szCs w:val="24"/>
          <w:lang w:eastAsia="ru-RU"/>
        </w:rPr>
        <w:lastRenderedPageBreak/>
        <w:t xml:space="preserve">заказа, с которым заключается контракт, в случае если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6.1.6. Заказчик в течение трех дней со дня получения от оператора электронной площадки проекта контракта и,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w:t>
      </w:r>
      <w:r w:rsidRPr="00B056FF">
        <w:rPr>
          <w:rFonts w:ascii="Times New Roman" w:eastAsia="Times New Roman" w:hAnsi="Times New Roman" w:cs="Times New Roman"/>
          <w:sz w:val="24"/>
          <w:szCs w:val="24"/>
          <w:lang w:eastAsia="ru-RU"/>
        </w:rPr>
        <w:lastRenderedPageBreak/>
        <w:t>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sidRPr="00B056FF">
        <w:rPr>
          <w:rFonts w:ascii="Times New Roman" w:eastAsia="Times New Roman" w:hAnsi="Times New Roman" w:cs="Times New Roman"/>
          <w:sz w:val="24"/>
          <w:szCs w:val="24"/>
          <w:lang w:eastAsia="ru-RU"/>
        </w:rPr>
        <w:lastRenderedPageBreak/>
        <w:t>открытом аукционе в электронной форме, уменьшается на размер налоговых платежей, связанных с оплатой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размере обеспечения исполнения контракта,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6.2. Обеспечение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6.2.1.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 с учетом гарантийного срока.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6.2.7. Требования к обеспечению исполнения контракта, предоставляемому в виде договора поручительства: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B056FF" w:rsidRPr="00B056FF" w:rsidRDefault="00B056FF" w:rsidP="00B056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соответствующие копии бухгалтерской отчетности поручителя, представленные в налоговый орган в установленном порядке,</w:t>
      </w:r>
    </w:p>
    <w:p w:rsidR="00B056FF" w:rsidRPr="00B056FF" w:rsidRDefault="00B056FF" w:rsidP="00B056FF">
      <w:pPr>
        <w:widowControl w:val="0"/>
        <w:numPr>
          <w:ilvl w:val="0"/>
          <w:numId w:val="1"/>
        </w:numPr>
        <w:autoSpaceDE w:val="0"/>
        <w:autoSpaceDN w:val="0"/>
        <w:adjustRightInd w:val="0"/>
        <w:spacing w:after="0" w:line="240" w:lineRule="auto"/>
        <w:ind w:hanging="27"/>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документы в отношении поручителя, указанные в пунктах 3 и 5 части 2 статьи 41.3 Федерального закона 94-ФЗ подтверждающие его полномочия.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6.2.8. Требования к обеспечению исполнения контракта, предоставляемому в виде залога денежных средств:</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 счет, указанный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6.2.8.4. Денежные средства возвращаются на банковский счет, указанный подрядчиком в этом письменном требовании.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w:t>
      </w:r>
      <w:r w:rsidRPr="00B056FF">
        <w:rPr>
          <w:rFonts w:ascii="Times New Roman" w:eastAsia="Times New Roman" w:hAnsi="Times New Roman" w:cs="Times New Roman"/>
          <w:sz w:val="24"/>
          <w:szCs w:val="24"/>
          <w:lang w:eastAsia="ru-RU"/>
        </w:rPr>
        <w:lastRenderedPageBreak/>
        <w:t xml:space="preserve">условиях и в том же размере, которые указаны в пункте 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6.3.1. В случае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6.4. Права и обязанности заказчика.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eastAsia="ru-RU"/>
        </w:rPr>
      </w:pPr>
    </w:p>
    <w:p w:rsidR="00B056FF" w:rsidRPr="00B30EE6"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 ОБЕСПЕЧЕНИЕ ЗАЩИТЫ ПРАВ И ЗАКОННЫХ ИНТЕРЕСОВ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УЧАСТНИКОВ РАЗМЕЩЕНИЯ ЗАКАЗОВ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7.1. Обжалование результатов размещения заказа.</w:t>
      </w:r>
    </w:p>
    <w:p w:rsidR="00B056FF" w:rsidRPr="00F74798" w:rsidRDefault="00B056FF" w:rsidP="00F7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441B3A">
      <w:pPr>
        <w:widowControl w:val="0"/>
        <w:tabs>
          <w:tab w:val="num" w:pos="90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B056FF" w:rsidRPr="00B056FF" w:rsidRDefault="00B056FF" w:rsidP="00441B3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lastRenderedPageBreak/>
        <w:t>РАЗДЕЛ 1.3. Информационная карта открытого аукциона</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В </w:t>
      </w:r>
      <w:r w:rsidRPr="00B056FF">
        <w:rPr>
          <w:rFonts w:ascii="Times New Roman" w:eastAsia="Times New Roman" w:hAnsi="Times New Roman" w:cs="Times New Roman"/>
          <w:caps/>
          <w:sz w:val="24"/>
          <w:szCs w:val="24"/>
          <w:lang w:eastAsia="ru-RU"/>
        </w:rPr>
        <w:t>Разделе</w:t>
      </w:r>
      <w:r w:rsidRPr="00B056FF">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000" w:type="pct"/>
        <w:jc w:val="center"/>
        <w:tblLook w:val="04A0" w:firstRow="1" w:lastRow="0" w:firstColumn="1" w:lastColumn="0" w:noHBand="0" w:noVBand="1"/>
      </w:tblPr>
      <w:tblGrid>
        <w:gridCol w:w="481"/>
        <w:gridCol w:w="1259"/>
        <w:gridCol w:w="2117"/>
        <w:gridCol w:w="5844"/>
      </w:tblGrid>
      <w:tr w:rsidR="00B056FF" w:rsidRPr="00B056FF" w:rsidTr="00F74798">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r w:rsidRPr="00B056FF">
              <w:rPr>
                <w:rFonts w:ascii="Times New Roman" w:eastAsia="Times New Roman" w:hAnsi="Times New Roman" w:cs="Times New Roman"/>
                <w:i/>
                <w:sz w:val="20"/>
                <w:szCs w:val="20"/>
                <w:lang w:eastAsia="ru-RU"/>
              </w:rPr>
              <w:t>№</w:t>
            </w:r>
          </w:p>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r w:rsidRPr="00B056FF">
              <w:rPr>
                <w:rFonts w:ascii="Times New Roman" w:eastAsia="Times New Roman" w:hAnsi="Times New Roman" w:cs="Times New Roman"/>
                <w:i/>
                <w:sz w:val="20"/>
                <w:szCs w:val="20"/>
                <w:lang w:eastAsia="ru-RU"/>
              </w:rPr>
              <w:t>п/п</w:t>
            </w:r>
          </w:p>
        </w:tc>
        <w:tc>
          <w:tcPr>
            <w:tcW w:w="649"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ind w:left="-58" w:right="-163"/>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1091"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Наименование пункта</w:t>
            </w:r>
          </w:p>
        </w:tc>
        <w:tc>
          <w:tcPr>
            <w:tcW w:w="3013"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Текст пояснений</w:t>
            </w:r>
          </w:p>
        </w:tc>
      </w:tr>
      <w:tr w:rsidR="00B056FF" w:rsidRPr="00B056FF" w:rsidTr="00F74798">
        <w:trPr>
          <w:trHeight w:val="1062"/>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Заказчика, контактная информация</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Управление благоустройства Администрации                      города Иванова.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Место нахождения, почтовый адрес:</w:t>
            </w:r>
            <w:r w:rsidRPr="00B056FF">
              <w:rPr>
                <w:rFonts w:ascii="Times New Roman" w:eastAsia="Times New Roman" w:hAnsi="Times New Roman" w:cs="Times New Roman"/>
                <w:sz w:val="24"/>
                <w:szCs w:val="24"/>
                <w:lang w:eastAsia="ru-RU"/>
              </w:rPr>
              <w:t xml:space="preserve"> 153000, Российская Федерация, Ивановская область, Иваново г, пл. Революции, д. 6, оф.1203.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Номер контактного телефона/факса:</w:t>
            </w:r>
            <w:r w:rsidRPr="00B056FF">
              <w:rPr>
                <w:rFonts w:ascii="Times New Roman" w:eastAsia="Times New Roman" w:hAnsi="Times New Roman" w:cs="Times New Roman"/>
                <w:sz w:val="24"/>
                <w:szCs w:val="24"/>
                <w:lang w:eastAsia="ru-RU"/>
              </w:rPr>
              <w:t xml:space="preserve"> (4932) 32-80-83.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sz w:val="24"/>
                <w:szCs w:val="24"/>
                <w:lang w:eastAsia="ru-RU"/>
              </w:rPr>
              <w:t>Адрес электронной почты: blag@ivgoradm.ru www.ivgoradm.ru</w:t>
            </w:r>
          </w:p>
        </w:tc>
      </w:tr>
      <w:tr w:rsidR="00B056FF" w:rsidRPr="00B056FF" w:rsidTr="00F74798">
        <w:trPr>
          <w:trHeight w:val="17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ind w:right="-35"/>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 xml:space="preserve">Место нахождения, почтовый адрес: </w:t>
            </w:r>
            <w:r w:rsidRPr="00B056FF">
              <w:rPr>
                <w:rFonts w:ascii="Times New Roman" w:eastAsia="Times New Roman" w:hAnsi="Times New Roman" w:cs="Times New Roman"/>
                <w:sz w:val="24"/>
                <w:szCs w:val="24"/>
                <w:lang w:eastAsia="ru-RU"/>
              </w:rPr>
              <w:t xml:space="preserve">153000, Российская Федерация, Ивановская область, Иваново г, пл. Революции, д. 6, к. 504.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 xml:space="preserve">Номер контактного телефона/факса: </w:t>
            </w:r>
            <w:r w:rsidRPr="00B056FF">
              <w:rPr>
                <w:rFonts w:ascii="Times New Roman" w:eastAsia="Times New Roman" w:hAnsi="Times New Roman" w:cs="Times New Roman"/>
                <w:sz w:val="24"/>
                <w:szCs w:val="24"/>
                <w:lang w:eastAsia="ru-RU"/>
              </w:rPr>
              <w:t>(4932) 59-46-34.</w:t>
            </w:r>
          </w:p>
          <w:p w:rsidR="00B056FF" w:rsidRPr="006C511A"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color w:val="000000"/>
                <w:sz w:val="24"/>
                <w:szCs w:val="24"/>
                <w:lang w:eastAsia="ru-RU"/>
              </w:rPr>
              <w:t xml:space="preserve">Адрес электронной почты: </w:t>
            </w:r>
            <w:hyperlink r:id="rId11" w:history="1">
              <w:r w:rsidRPr="00B056FF">
                <w:rPr>
                  <w:rFonts w:ascii="Times New Roman" w:eastAsia="Times New Roman" w:hAnsi="Times New Roman" w:cs="Times New Roman"/>
                  <w:color w:val="000000"/>
                  <w:sz w:val="24"/>
                  <w:szCs w:val="24"/>
                  <w:u w:val="single"/>
                  <w:lang w:val="en-US" w:eastAsia="ru-RU"/>
                </w:rPr>
                <w:t>mz</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kon</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ivgoradm</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ru</w:t>
              </w:r>
            </w:hyperlink>
          </w:p>
        </w:tc>
      </w:tr>
      <w:tr w:rsidR="00B056FF" w:rsidRPr="00B056FF" w:rsidTr="00F74798">
        <w:trPr>
          <w:trHeight w:val="100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Адрес электронной площадки в сети «Интернет»</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http://www.rts-tender.ru/</w:t>
            </w:r>
          </w:p>
        </w:tc>
      </w:tr>
      <w:tr w:rsidR="00B056FF" w:rsidRPr="00B056FF" w:rsidTr="00F74798">
        <w:trPr>
          <w:trHeight w:val="371"/>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Вид и предмет аукциона</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Открытый аукцион в электронной форме на право заключения муниципального контракта на выполнение работ по организации функционирования автомобильных дорог общего пользования.</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Объем работ указан в части III «Техническая часть» документации об открытом аукционе в электронной форме  </w:t>
            </w:r>
          </w:p>
        </w:tc>
      </w:tr>
      <w:tr w:rsidR="00B056FF" w:rsidRPr="00B056FF" w:rsidTr="00F74798">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Условия выполнения работ</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Работы должны быть выполнены в полном объеме, с соблюдением сроков и качества выполнения работ в соответствии с проектом контракта и условиями, изложенными в части III «Техническая часть» документации об открытом аукционе в электронной </w:t>
            </w:r>
            <w:r w:rsidRPr="00B056FF">
              <w:rPr>
                <w:rFonts w:ascii="Times New Roman" w:eastAsia="Times New Roman" w:hAnsi="Times New Roman" w:cs="Times New Roman"/>
                <w:sz w:val="24"/>
                <w:szCs w:val="24"/>
                <w:lang w:eastAsia="ru-RU"/>
              </w:rPr>
              <w:lastRenderedPageBreak/>
              <w:t>форме, с соблюдением следующих требований:</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 соблюдение сроков выполнения и качества работ;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согласно постановлению Администрации города Иванова «Об организации уборки улиц и площадей» (в действующей редакции), правилам санитарного содержания и благоустройства города Иванова и другим действующим отраслевым документам;</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 - качество используемых материалов должно соответствовать требованиям </w:t>
            </w:r>
            <w:r w:rsidR="0001558B">
              <w:rPr>
                <w:rFonts w:ascii="Times New Roman" w:eastAsia="Times New Roman" w:hAnsi="Times New Roman" w:cs="Times New Roman"/>
                <w:sz w:val="24"/>
                <w:szCs w:val="24"/>
                <w:lang w:eastAsia="ru-RU"/>
              </w:rPr>
              <w:t>государственных стандартов</w:t>
            </w:r>
            <w:r w:rsidRPr="00B056FF">
              <w:rPr>
                <w:rFonts w:ascii="Times New Roman" w:eastAsia="Times New Roman" w:hAnsi="Times New Roman" w:cs="Times New Roman"/>
                <w:sz w:val="24"/>
                <w:szCs w:val="24"/>
                <w:lang w:eastAsia="ru-RU"/>
              </w:rPr>
              <w:t xml:space="preserve"> и подтверждаться паспортом или сертификатом.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tc>
      </w:tr>
      <w:tr w:rsidR="00B056FF" w:rsidRPr="00B056FF" w:rsidTr="00F74798">
        <w:trPr>
          <w:trHeight w:val="346"/>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Место и сроки (периоды)  выполнения работ</w:t>
            </w:r>
          </w:p>
        </w:tc>
        <w:tc>
          <w:tcPr>
            <w:tcW w:w="30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u w:val="single"/>
                <w:lang w:eastAsia="ru-RU"/>
              </w:rPr>
              <w:t>Место выполнения работ:</w:t>
            </w:r>
            <w:r w:rsidRPr="00B056FF">
              <w:rPr>
                <w:rFonts w:ascii="Times New Roman" w:eastAsia="Times New Roman" w:hAnsi="Times New Roman" w:cs="Times New Roman"/>
                <w:sz w:val="24"/>
                <w:szCs w:val="24"/>
                <w:lang w:eastAsia="ru-RU"/>
              </w:rPr>
              <w:t xml:space="preserve"> </w:t>
            </w:r>
          </w:p>
          <w:p w:rsidR="00B056FF" w:rsidRPr="00B056FF"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Территории города Иванова.</w:t>
            </w:r>
          </w:p>
          <w:p w:rsidR="00B056FF" w:rsidRPr="00B056FF"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u w:val="single"/>
              </w:rPr>
              <w:t>Сроки (периоды) выполнения работ:</w:t>
            </w:r>
            <w:r w:rsidRPr="00B056FF">
              <w:rPr>
                <w:rFonts w:ascii="Times New Roman" w:hAnsi="Times New Roman" w:cs="Times New Roman"/>
                <w:sz w:val="24"/>
                <w:szCs w:val="24"/>
              </w:rPr>
              <w:t xml:space="preserve"> </w:t>
            </w: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 момента заключения муниципального контракта до 31.12.2012</w:t>
            </w:r>
          </w:p>
        </w:tc>
      </w:tr>
      <w:tr w:rsidR="00B056FF" w:rsidRPr="00B056FF" w:rsidTr="00F74798">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ind w:right="-84"/>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Начальная (максимальная) цена контракта, руб.</w:t>
            </w:r>
          </w:p>
        </w:tc>
        <w:tc>
          <w:tcPr>
            <w:tcW w:w="3013" w:type="pct"/>
            <w:tcBorders>
              <w:top w:val="single" w:sz="4" w:space="0" w:color="auto"/>
              <w:left w:val="single" w:sz="4" w:space="0" w:color="auto"/>
              <w:bottom w:val="single" w:sz="4" w:space="0" w:color="auto"/>
              <w:right w:val="single" w:sz="4" w:space="0" w:color="auto"/>
            </w:tcBorders>
            <w:vAlign w:val="center"/>
            <w:hideMark/>
          </w:tcPr>
          <w:p w:rsidR="00B056FF" w:rsidRPr="0001558B" w:rsidRDefault="000927FF" w:rsidP="000927FF">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18 525 538,36</w:t>
            </w:r>
          </w:p>
        </w:tc>
      </w:tr>
      <w:tr w:rsidR="00B056FF" w:rsidRPr="00B056FF" w:rsidTr="00F74798">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8</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Обоснование начальной (максимальной) цены контракта</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Начальная (максимальная) цена контракта определена на основании расчета стоимости механизированной уборки улиц и локальных сметных расчетов (Приложения №№ 3,4 к проекту муниципального контракта).</w:t>
            </w:r>
          </w:p>
        </w:tc>
      </w:tr>
      <w:tr w:rsidR="00B056FF" w:rsidRPr="00B056FF" w:rsidTr="00F74798">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ind w:right="-102"/>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р</w:t>
            </w:r>
            <w:r w:rsidRPr="00B056FF">
              <w:rPr>
                <w:rFonts w:ascii="Times New Roman" w:eastAsia="Times New Roman" w:hAnsi="Times New Roman" w:cs="Times New Roman"/>
                <w:sz w:val="24"/>
                <w:szCs w:val="24"/>
                <w:lang w:eastAsia="ru-RU"/>
              </w:rPr>
              <w:t>оссийский рубль</w:t>
            </w:r>
          </w:p>
        </w:tc>
      </w:tr>
      <w:tr w:rsidR="00B056FF" w:rsidRPr="00B056FF" w:rsidTr="00F74798">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10</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13"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Не предусмотрен</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56FF" w:rsidRPr="00B056FF" w:rsidTr="00F74798">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Порядок формирования  и возможность </w:t>
            </w:r>
            <w:r w:rsidRPr="00B056FF">
              <w:rPr>
                <w:rFonts w:ascii="Times New Roman" w:eastAsia="Times New Roman" w:hAnsi="Times New Roman" w:cs="Times New Roman"/>
                <w:sz w:val="24"/>
                <w:szCs w:val="24"/>
                <w:lang w:eastAsia="ru-RU"/>
              </w:rPr>
              <w:lastRenderedPageBreak/>
              <w:t>изменения цены контракта</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lastRenderedPageBreak/>
              <w:t>Цена контракта формируется с учетом налогов, в том числе НДС</w:t>
            </w:r>
            <w:r w:rsidRPr="00B056FF">
              <w:rPr>
                <w:rFonts w:ascii="Times New Roman" w:hAnsi="Times New Roman" w:cs="Times New Roman"/>
                <w:sz w:val="24"/>
                <w:szCs w:val="24"/>
                <w:vertAlign w:val="superscript"/>
              </w:rPr>
              <w:footnoteReference w:customMarkFollows="1" w:id="1"/>
              <w:t>*</w:t>
            </w:r>
            <w:r w:rsidRPr="00B056FF">
              <w:rPr>
                <w:rFonts w:ascii="Times New Roman" w:hAnsi="Times New Roman" w:cs="Times New Roman"/>
                <w:sz w:val="24"/>
                <w:szCs w:val="24"/>
              </w:rPr>
              <w:t xml:space="preserve">, стоимости работ, материалов, необходимых для их выполнения и приобретаемых </w:t>
            </w:r>
            <w:r w:rsidRPr="00B056FF">
              <w:rPr>
                <w:rFonts w:ascii="Times New Roman" w:hAnsi="Times New Roman" w:cs="Times New Roman"/>
                <w:sz w:val="24"/>
                <w:szCs w:val="24"/>
              </w:rPr>
              <w:lastRenderedPageBreak/>
              <w:t>Подрядчиком, транспортных, накладных расходов и иных затрат, понесенных Подрядчиком при выполнении работ.</w:t>
            </w:r>
          </w:p>
          <w:p w:rsidR="00B056FF" w:rsidRPr="00B056FF" w:rsidRDefault="00B056FF" w:rsidP="00B056FF">
            <w:pPr>
              <w:spacing w:after="0" w:line="240" w:lineRule="auto"/>
              <w:jc w:val="both"/>
              <w:rPr>
                <w:rFonts w:ascii="Times New Roman" w:hAnsi="Times New Roman" w:cs="Times New Roman"/>
                <w:color w:val="000000"/>
                <w:sz w:val="24"/>
                <w:szCs w:val="24"/>
              </w:rPr>
            </w:pPr>
            <w:r w:rsidRPr="00B056FF">
              <w:rPr>
                <w:rFonts w:ascii="Times New Roman" w:hAnsi="Times New Roman" w:cs="Times New Roman"/>
                <w:color w:val="000000"/>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056FF">
              <w:rPr>
                <w:rFonts w:ascii="Times New Roman" w:eastAsia="Times New Roman" w:hAnsi="Times New Roman" w:cs="Times New Roman"/>
                <w:color w:val="000000"/>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B056FF" w:rsidRPr="00B056FF" w:rsidTr="00F74798">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Величина </w:t>
            </w:r>
          </w:p>
          <w:p w:rsidR="00B056FF" w:rsidRPr="00B056FF" w:rsidRDefault="00B056FF" w:rsidP="00B056FF">
            <w:pPr>
              <w:spacing w:after="0" w:line="240" w:lineRule="auto"/>
              <w:ind w:right="-84"/>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(«шаг аукциона»)</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lang w:eastAsia="ru-RU"/>
              </w:rPr>
            </w:pPr>
            <w:r w:rsidRPr="00B056FF">
              <w:rPr>
                <w:rFonts w:ascii="Times New Roman" w:hAnsi="Times New Roman" w:cs="Times New Roman"/>
                <w:sz w:val="24"/>
                <w:szCs w:val="24"/>
                <w:lang w:eastAsia="ru-RU"/>
              </w:rPr>
              <w:t>«Шаг аукциона» составляет от 0,5 % до 5 % начальной (максимальной) цены контракта</w:t>
            </w:r>
          </w:p>
        </w:tc>
      </w:tr>
      <w:tr w:rsidR="00B056FF" w:rsidRPr="00B056FF" w:rsidTr="00F74798">
        <w:trPr>
          <w:trHeight w:val="538"/>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1.6.1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Источник финансирования заказа</w:t>
            </w:r>
          </w:p>
        </w:tc>
        <w:tc>
          <w:tcPr>
            <w:tcW w:w="3013"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napToGrid w:val="0"/>
                <w:sz w:val="24"/>
                <w:szCs w:val="24"/>
                <w:lang w:eastAsia="ru-RU"/>
              </w:rPr>
              <w:t xml:space="preserve">Бюджет города Иванова </w:t>
            </w: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tc>
      </w:tr>
      <w:tr w:rsidR="00B056FF" w:rsidRPr="00B056FF" w:rsidTr="00F74798">
        <w:trPr>
          <w:trHeight w:val="10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1.6.2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Форма, срок и порядок оплаты</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Оплата производится в рублях по безналичному расчету за счет средств бюджета города Иванова.</w:t>
            </w:r>
          </w:p>
          <w:p w:rsidR="00B056FF" w:rsidRPr="00B056FF" w:rsidRDefault="00B056FF" w:rsidP="00B056FF">
            <w:pPr>
              <w:suppressAutoHyphens/>
              <w:autoSpaceDN w:val="0"/>
              <w:spacing w:after="0" w:line="240" w:lineRule="auto"/>
              <w:jc w:val="both"/>
              <w:rPr>
                <w:rFonts w:ascii="Times New Roman" w:eastAsia="Times New Roman" w:hAnsi="Times New Roman" w:cs="Times New Roman"/>
                <w:color w:val="000000"/>
                <w:sz w:val="24"/>
                <w:szCs w:val="24"/>
                <w:lang w:eastAsia="ar-SA"/>
              </w:rPr>
            </w:pPr>
            <w:r w:rsidRPr="00B056FF">
              <w:rPr>
                <w:rFonts w:ascii="Times New Roman" w:eastAsia="Times New Roman" w:hAnsi="Times New Roman" w:cs="Times New Roman"/>
                <w:color w:val="000000"/>
                <w:sz w:val="24"/>
                <w:szCs w:val="24"/>
                <w:lang w:eastAsia="ar-SA"/>
              </w:rPr>
              <w:t>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B056FF" w:rsidRPr="00B056FF" w:rsidTr="00F74798">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Требования к участникам размещения заказа</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B056FF">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r w:rsidRPr="00B056FF">
              <w:rPr>
                <w:rFonts w:ascii="Times New Roman" w:eastAsia="Times New Roman" w:hAnsi="Times New Roman" w:cs="Times New Roman"/>
                <w:color w:val="0D0D0D"/>
                <w:sz w:val="24"/>
                <w:szCs w:val="24"/>
                <w:lang w:eastAsia="ru-RU"/>
              </w:rPr>
              <w:t xml:space="preserve">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 требованию о </w:t>
            </w:r>
            <w:r w:rsidR="00B30EE6">
              <w:rPr>
                <w:rFonts w:ascii="Times New Roman" w:eastAsia="Times New Roman" w:hAnsi="Times New Roman" w:cs="Times New Roman"/>
                <w:sz w:val="24"/>
                <w:szCs w:val="24"/>
                <w:lang w:eastAsia="ru-RU"/>
              </w:rPr>
              <w:t>не</w:t>
            </w:r>
            <w:r w:rsidR="00B30EE6" w:rsidRPr="00B056FF">
              <w:rPr>
                <w:rFonts w:ascii="Times New Roman" w:eastAsia="Times New Roman" w:hAnsi="Times New Roman" w:cs="Times New Roman"/>
                <w:sz w:val="24"/>
                <w:szCs w:val="24"/>
                <w:lang w:eastAsia="ru-RU"/>
              </w:rPr>
              <w:t>проведении</w:t>
            </w:r>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w:t>
            </w:r>
            <w:r w:rsidRPr="00B056FF">
              <w:rPr>
                <w:rFonts w:ascii="Times New Roman" w:eastAsia="Times New Roman" w:hAnsi="Times New Roman" w:cs="Times New Roman"/>
                <w:sz w:val="24"/>
                <w:szCs w:val="24"/>
                <w:lang w:eastAsia="ru-RU"/>
              </w:rPr>
              <w:lastRenderedPageBreak/>
              <w:t>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B056FF" w:rsidRPr="00B056FF" w:rsidTr="00F74798">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1.7.5.6</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013"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tabs>
                <w:tab w:val="left" w:pos="4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p w:rsidR="00B056FF" w:rsidRPr="00B056FF" w:rsidRDefault="00B056FF" w:rsidP="00B056FF">
            <w:pPr>
              <w:autoSpaceDE w:val="0"/>
              <w:autoSpaceDN w:val="0"/>
              <w:adjustRightInd w:val="0"/>
              <w:spacing w:after="0" w:line="240" w:lineRule="auto"/>
              <w:ind w:left="56"/>
              <w:jc w:val="both"/>
              <w:rPr>
                <w:rFonts w:ascii="Times New Roman" w:eastAsia="Times New Roman" w:hAnsi="Times New Roman" w:cs="Times New Roman"/>
                <w:sz w:val="24"/>
                <w:szCs w:val="24"/>
                <w:lang w:eastAsia="ru-RU"/>
              </w:rPr>
            </w:pPr>
          </w:p>
        </w:tc>
      </w:tr>
      <w:tr w:rsidR="00B056FF" w:rsidRPr="00B056FF" w:rsidTr="00F74798">
        <w:trPr>
          <w:trHeight w:val="20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1.9.1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Преимущества</w:t>
            </w:r>
          </w:p>
        </w:tc>
        <w:tc>
          <w:tcPr>
            <w:tcW w:w="3013"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н</w:t>
            </w:r>
            <w:r w:rsidRPr="00B056FF">
              <w:rPr>
                <w:rFonts w:ascii="Times New Roman" w:eastAsia="Times New Roman" w:hAnsi="Times New Roman" w:cs="Times New Roman"/>
                <w:sz w:val="24"/>
                <w:szCs w:val="24"/>
                <w:lang w:eastAsia="ru-RU"/>
              </w:rPr>
              <w:t>е установлены</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r>
      <w:tr w:rsidR="00B056FF" w:rsidRPr="00B056FF" w:rsidTr="00F74798">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3.2.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B056FF">
              <w:rPr>
                <w:rFonts w:ascii="Times New Roman" w:eastAsia="Times New Roman" w:hAnsi="Times New Roman" w:cs="Times New Roman"/>
                <w:b/>
                <w:sz w:val="24"/>
                <w:szCs w:val="24"/>
                <w:lang w:eastAsia="ru-RU"/>
              </w:rPr>
              <w:t>из двух частей</w:t>
            </w:r>
            <w:r w:rsidRPr="00B056FF">
              <w:rPr>
                <w:rFonts w:ascii="Times New Roman" w:eastAsia="Times New Roman" w:hAnsi="Times New Roman" w:cs="Times New Roman"/>
                <w:sz w:val="24"/>
                <w:szCs w:val="24"/>
                <w:lang w:eastAsia="ru-RU"/>
              </w:rPr>
              <w:t>.</w:t>
            </w:r>
          </w:p>
          <w:p w:rsidR="00B056FF" w:rsidRPr="00B056FF" w:rsidRDefault="00B056FF" w:rsidP="00B056FF">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 xml:space="preserve">Первая </w:t>
            </w:r>
            <w:r w:rsidRPr="00B056FF">
              <w:rPr>
                <w:rFonts w:ascii="Times New Roman" w:eastAsia="Times New Roman" w:hAnsi="Times New Roman" w:cs="Times New Roman"/>
                <w:sz w:val="24"/>
                <w:szCs w:val="24"/>
                <w:lang w:eastAsia="ru-RU"/>
              </w:rPr>
              <w:t>часть заявки на участие в аукционе должна 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при выполнении работ товара, соответствующие значениям, установленным документацией об открытом аукционе в электронной форме, и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(при его наличии) предлагаемого для использования товара.</w:t>
            </w:r>
          </w:p>
          <w:p w:rsidR="00B056FF" w:rsidRPr="00B056FF" w:rsidRDefault="00B056FF" w:rsidP="00B056FF">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i/>
                <w:sz w:val="24"/>
                <w:szCs w:val="24"/>
                <w:lang w:eastAsia="ru-RU"/>
              </w:rPr>
              <w:t xml:space="preserve">Примечания: </w:t>
            </w:r>
          </w:p>
          <w:p w:rsidR="00B056FF" w:rsidRPr="00B056FF" w:rsidRDefault="00B056FF" w:rsidP="00B056FF">
            <w:pPr>
              <w:keepNext/>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056FF">
              <w:rPr>
                <w:rFonts w:ascii="Times New Roman" w:eastAsia="Times New Roman" w:hAnsi="Times New Roman" w:cs="Times New Roman"/>
                <w:i/>
                <w:sz w:val="24"/>
                <w:szCs w:val="24"/>
                <w:lang w:eastAsia="ru-RU"/>
              </w:rPr>
              <w:t xml:space="preserve">первую часть заявки рекомендуется представить по Форме № 1 раздела 1.4 части </w:t>
            </w:r>
            <w:r w:rsidRPr="00B056FF">
              <w:rPr>
                <w:rFonts w:ascii="Times New Roman" w:eastAsia="Times New Roman" w:hAnsi="Times New Roman" w:cs="Times New Roman"/>
                <w:i/>
                <w:sz w:val="24"/>
                <w:szCs w:val="24"/>
                <w:lang w:val="en-US" w:eastAsia="ru-RU"/>
              </w:rPr>
              <w:t>I</w:t>
            </w:r>
            <w:r w:rsidRPr="00B056FF">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p>
          <w:p w:rsidR="00B056FF" w:rsidRPr="00B056FF" w:rsidRDefault="00B056FF" w:rsidP="00B056FF">
            <w:pPr>
              <w:keepNext/>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Вторая часть заявки</w:t>
            </w:r>
            <w:r w:rsidRPr="00B056FF">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B056FF" w:rsidRPr="00B056FF" w:rsidRDefault="00B056FF" w:rsidP="00B056F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B056FF" w:rsidRPr="00B056FF" w:rsidRDefault="00B056FF" w:rsidP="00B056FF">
            <w:pPr>
              <w:keepNext/>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B056FF">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B056FF">
              <w:rPr>
                <w:rFonts w:ascii="Times New Roman" w:eastAsia="Times New Roman" w:hAnsi="Times New Roman" w:cs="Times New Roman"/>
                <w:i/>
                <w:sz w:val="24"/>
                <w:szCs w:val="24"/>
                <w:lang w:val="en-US" w:eastAsia="ru-RU"/>
              </w:rPr>
              <w:t>I</w:t>
            </w:r>
            <w:r w:rsidRPr="00B056FF">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r w:rsidRPr="00B056FF">
              <w:rPr>
                <w:rFonts w:ascii="Times New Roman" w:eastAsia="Times New Roman" w:hAnsi="Times New Roman" w:cs="Times New Roman"/>
                <w:color w:val="0D0D0D"/>
                <w:sz w:val="24"/>
                <w:szCs w:val="24"/>
                <w:lang w:eastAsia="ru-RU"/>
              </w:rPr>
              <w:t xml:space="preserve">  </w:t>
            </w:r>
          </w:p>
          <w:p w:rsidR="00B056FF" w:rsidRPr="00B056FF" w:rsidRDefault="00B056FF" w:rsidP="00B056FF">
            <w:pPr>
              <w:keepNext/>
              <w:spacing w:after="0" w:line="240" w:lineRule="auto"/>
              <w:jc w:val="both"/>
              <w:rPr>
                <w:rFonts w:ascii="Times New Roman" w:hAnsi="Times New Roman" w:cs="Times New Roman"/>
                <w:color w:val="000000"/>
                <w:sz w:val="24"/>
                <w:szCs w:val="24"/>
              </w:rPr>
            </w:pPr>
            <w:r w:rsidRPr="00B056FF">
              <w:rPr>
                <w:rFonts w:ascii="Times New Roman" w:hAnsi="Times New Roman" w:cs="Times New Roman"/>
                <w:sz w:val="24"/>
                <w:szCs w:val="24"/>
              </w:rPr>
              <w:t xml:space="preserve">2. </w:t>
            </w:r>
            <w:r w:rsidRPr="00B056FF">
              <w:rPr>
                <w:rFonts w:ascii="Times New Roman" w:hAnsi="Times New Roman" w:cs="Times New Roman"/>
                <w:color w:val="000000"/>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w:t>
            </w:r>
            <w:r w:rsidRPr="00B056FF">
              <w:rPr>
                <w:rFonts w:ascii="Times New Roman" w:hAnsi="Times New Roman" w:cs="Times New Roman"/>
                <w:color w:val="000000"/>
                <w:sz w:val="24"/>
                <w:szCs w:val="24"/>
              </w:rPr>
              <w:lastRenderedPageBreak/>
              <w:t>сделкой.</w:t>
            </w:r>
          </w:p>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B056FF" w:rsidRPr="00B056FF" w:rsidTr="00F74798">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4.1.5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B056FF" w:rsidRPr="00B056FF" w:rsidRDefault="00B056FF" w:rsidP="00B056FF">
            <w:pPr>
              <w:spacing w:after="0" w:line="240" w:lineRule="auto"/>
              <w:jc w:val="both"/>
              <w:rPr>
                <w:rFonts w:ascii="Times New Roman" w:eastAsia="Times New Roman" w:hAnsi="Times New Roman" w:cs="Times New Roman"/>
                <w:sz w:val="24"/>
                <w:szCs w:val="24"/>
                <w:highlight w:val="yellow"/>
                <w:lang w:eastAsia="ru-RU"/>
              </w:rPr>
            </w:pPr>
            <w:r w:rsidRPr="00B056FF">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B056FF" w:rsidRPr="00B056FF" w:rsidTr="00F74798">
        <w:trPr>
          <w:trHeight w:val="2664"/>
          <w:jc w:val="center"/>
        </w:trPr>
        <w:tc>
          <w:tcPr>
            <w:tcW w:w="248" w:type="pct"/>
            <w:tcBorders>
              <w:top w:val="single" w:sz="4" w:space="0" w:color="auto"/>
              <w:left w:val="single" w:sz="4" w:space="0" w:color="auto"/>
              <w:bottom w:val="single" w:sz="4" w:space="0" w:color="auto"/>
              <w:right w:val="single" w:sz="4" w:space="0" w:color="auto"/>
            </w:tcBorders>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20</w:t>
            </w:r>
          </w:p>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 4.4.1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Размер обеспечения заявок на участие в аукционе</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01558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56FF" w:rsidRPr="00B056FF">
              <w:rPr>
                <w:rFonts w:ascii="Times New Roman" w:eastAsia="Times New Roman" w:hAnsi="Times New Roman" w:cs="Times New Roman"/>
                <w:sz w:val="24"/>
                <w:szCs w:val="24"/>
                <w:lang w:eastAsia="ru-RU"/>
              </w:rPr>
              <w:t xml:space="preserve"> % начальной (максимальной) цены контракта.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Примечание:</w:t>
            </w:r>
            <w:r w:rsidRPr="00B056FF">
              <w:rPr>
                <w:rFonts w:ascii="Times New Roman" w:eastAsia="Times New Roman" w:hAnsi="Times New Roman" w:cs="Times New Roman"/>
                <w:sz w:val="24"/>
                <w:szCs w:val="24"/>
                <w:lang w:eastAsia="ru-RU"/>
              </w:rPr>
              <w:t xml:space="preserve"> Участие в открытом аукционе в электронной форме возможно при</w:t>
            </w:r>
            <w:r w:rsidRPr="00B056FF">
              <w:rPr>
                <w:rFonts w:ascii="Times New Roman" w:eastAsia="Times New Roman" w:hAnsi="Times New Roman" w:cs="Times New Roman"/>
                <w:color w:val="000000"/>
                <w:sz w:val="24"/>
                <w:szCs w:val="24"/>
                <w:lang w:eastAsia="ru-RU"/>
              </w:rPr>
              <w:t xml:space="preserve"> наличии на </w:t>
            </w:r>
            <w:r w:rsidRPr="00B056FF">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B056FF" w:rsidRPr="00B056FF" w:rsidTr="00F74798">
        <w:trPr>
          <w:trHeight w:val="52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w:t>
            </w:r>
          </w:p>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2.2.4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начала и окончания предоставления разъяснений положений документации об открытом аукционе в электронной форме</w:t>
            </w:r>
          </w:p>
        </w:tc>
        <w:tc>
          <w:tcPr>
            <w:tcW w:w="3013"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Начало предоставления разъяснений: </w:t>
            </w:r>
          </w:p>
          <w:p w:rsidR="00B056FF" w:rsidRPr="00B056FF" w:rsidRDefault="002C50D6"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Окончание предоставления разъяснений: </w:t>
            </w:r>
          </w:p>
          <w:p w:rsidR="00B056FF" w:rsidRPr="00B056FF" w:rsidRDefault="002C50D6"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F74798">
        <w:trPr>
          <w:trHeight w:val="2246"/>
          <w:jc w:val="center"/>
        </w:trPr>
        <w:tc>
          <w:tcPr>
            <w:tcW w:w="248" w:type="pct"/>
            <w:tcBorders>
              <w:top w:val="single" w:sz="4" w:space="0" w:color="auto"/>
              <w:left w:val="single" w:sz="4" w:space="0" w:color="auto"/>
              <w:bottom w:val="nil"/>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w:t>
            </w:r>
          </w:p>
        </w:tc>
        <w:tc>
          <w:tcPr>
            <w:tcW w:w="649"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4.1.3</w:t>
            </w:r>
          </w:p>
        </w:tc>
        <w:tc>
          <w:tcPr>
            <w:tcW w:w="1091"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и время окончания срока подачи заявок на участие в открытом аукционе в электронной форме</w:t>
            </w:r>
          </w:p>
        </w:tc>
        <w:tc>
          <w:tcPr>
            <w:tcW w:w="3013" w:type="pct"/>
            <w:tcBorders>
              <w:top w:val="single" w:sz="4" w:space="0" w:color="auto"/>
              <w:left w:val="single" w:sz="4" w:space="0" w:color="auto"/>
              <w:bottom w:val="nil"/>
              <w:right w:val="single" w:sz="4" w:space="0" w:color="auto"/>
            </w:tcBorders>
            <w:hideMark/>
          </w:tcPr>
          <w:p w:rsidR="00B056FF" w:rsidRPr="00B056FF" w:rsidRDefault="002C50D6" w:rsidP="00777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06.12.2012</w:t>
            </w:r>
            <w:r w:rsidR="00B056FF" w:rsidRPr="00B056FF">
              <w:rPr>
                <w:rFonts w:ascii="Times New Roman" w:eastAsia="Times New Roman" w:hAnsi="Times New Roman" w:cs="Times New Roman"/>
                <w:sz w:val="24"/>
                <w:szCs w:val="24"/>
                <w:lang w:eastAsia="ru-RU"/>
              </w:rPr>
              <w:t xml:space="preserve"> до 09-00</w:t>
            </w:r>
          </w:p>
        </w:tc>
      </w:tr>
      <w:tr w:rsidR="00B056FF" w:rsidRPr="00B056FF" w:rsidTr="00F74798">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23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5.1.3</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Дата окончания срока рассмотрения первых частей заявок на участие в открытом аукционе в электронной форме</w:t>
            </w:r>
          </w:p>
        </w:tc>
        <w:tc>
          <w:tcPr>
            <w:tcW w:w="3013" w:type="pct"/>
            <w:tcBorders>
              <w:top w:val="single" w:sz="4" w:space="0" w:color="auto"/>
              <w:left w:val="single" w:sz="4" w:space="0" w:color="auto"/>
              <w:bottom w:val="single" w:sz="4" w:space="0" w:color="auto"/>
              <w:right w:val="single" w:sz="4" w:space="0" w:color="auto"/>
            </w:tcBorders>
          </w:tcPr>
          <w:p w:rsidR="00B056FF" w:rsidRPr="00B056FF" w:rsidRDefault="002C50D6"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F74798">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5.2.2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Дата проведения аукциона</w:t>
            </w:r>
          </w:p>
        </w:tc>
        <w:tc>
          <w:tcPr>
            <w:tcW w:w="3013" w:type="pct"/>
            <w:tcBorders>
              <w:top w:val="single" w:sz="4" w:space="0" w:color="auto"/>
              <w:left w:val="single" w:sz="4" w:space="0" w:color="auto"/>
              <w:bottom w:val="single" w:sz="4" w:space="0" w:color="auto"/>
              <w:right w:val="single" w:sz="4" w:space="0" w:color="auto"/>
            </w:tcBorders>
          </w:tcPr>
          <w:p w:rsidR="00B056FF" w:rsidRPr="00B056FF" w:rsidRDefault="002C50D6"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10.12.2012</w:t>
            </w:r>
            <w:bookmarkStart w:id="0" w:name="_GoBack"/>
            <w:bookmarkEnd w:id="0"/>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F74798">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25</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6.2.4,</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6.2.8.1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ind w:left="-57" w:right="-108"/>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Размер обеспечения исполнения обязательств по контракту</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084A0B" w:rsidP="00084A0B">
            <w:pPr>
              <w:keepNext/>
              <w:tabs>
                <w:tab w:val="left" w:pos="708"/>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н</w:t>
            </w:r>
            <w:r w:rsidR="00F74798">
              <w:rPr>
                <w:rFonts w:ascii="Times New Roman" w:eastAsia="Times New Roman" w:hAnsi="Times New Roman" w:cs="Times New Roman"/>
                <w:sz w:val="24"/>
                <w:szCs w:val="24"/>
                <w:lang w:eastAsia="ru-RU"/>
              </w:rPr>
              <w:t>е установлен</w:t>
            </w:r>
            <w:r>
              <w:rPr>
                <w:rFonts w:ascii="Times New Roman" w:eastAsia="Times New Roman" w:hAnsi="Times New Roman" w:cs="Times New Roman"/>
                <w:sz w:val="24"/>
                <w:szCs w:val="24"/>
                <w:lang w:eastAsia="ru-RU"/>
              </w:rPr>
              <w:t>о</w:t>
            </w:r>
          </w:p>
        </w:tc>
      </w:tr>
    </w:tbl>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4798" w:rsidRPr="00F74798" w:rsidRDefault="00B056FF" w:rsidP="00F74798">
      <w:pPr>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4"/>
          <w:szCs w:val="24"/>
          <w:lang w:eastAsia="ru-RU"/>
        </w:rPr>
        <w:br w:type="page"/>
      </w:r>
      <w:r w:rsidR="00F74798" w:rsidRPr="00F74798">
        <w:rPr>
          <w:rFonts w:ascii="Times New Roman" w:eastAsia="Times New Roman" w:hAnsi="Times New Roman" w:cs="Times New Roman"/>
          <w:b/>
          <w:sz w:val="28"/>
          <w:szCs w:val="28"/>
          <w:lang w:eastAsia="ru-RU"/>
        </w:rPr>
        <w:lastRenderedPageBreak/>
        <w:t>РАЗДЕЛ 1.4.</w:t>
      </w:r>
      <w:r w:rsidR="00F74798" w:rsidRPr="00F74798">
        <w:rPr>
          <w:rFonts w:ascii="Times New Roman" w:eastAsia="Times New Roman" w:hAnsi="Times New Roman" w:cs="Times New Roman"/>
          <w:b/>
          <w:sz w:val="24"/>
          <w:szCs w:val="24"/>
          <w:lang w:eastAsia="ru-RU"/>
        </w:rPr>
        <w:t xml:space="preserve"> </w:t>
      </w:r>
      <w:r w:rsidR="00F74798" w:rsidRPr="00F74798">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4798">
        <w:rPr>
          <w:rFonts w:ascii="Times New Roman" w:eastAsia="Times New Roman" w:hAnsi="Times New Roman" w:cs="Times New Roman"/>
          <w:b/>
          <w:sz w:val="28"/>
          <w:szCs w:val="28"/>
          <w:lang w:eastAsia="ru-RU"/>
        </w:rPr>
        <w:t>участниками размещения заказа</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t>Форма № 1</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 xml:space="preserve">СОГЛАСИЕ УЧАСТНИКА РАЗМЕЩЕНИЯ ЗАКАЗА НА УЧАСТИЕ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В ОТКРЫТОМ АУКЦИОНЕ В ЭЛЕКТРОННОЙ ФОРМЕ</w:t>
      </w:r>
    </w:p>
    <w:p w:rsidR="00F74798" w:rsidRPr="00F74798" w:rsidRDefault="00F74798" w:rsidP="00F74798">
      <w:pPr>
        <w:autoSpaceDN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N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i/>
          <w:sz w:val="24"/>
          <w:szCs w:val="24"/>
          <w:lang w:eastAsia="ru-RU"/>
        </w:rPr>
        <w:t>на право заключения муниципального контракта, на выполнение работ</w:t>
      </w:r>
      <w:r w:rsidRPr="00F74798">
        <w:rPr>
          <w:rFonts w:ascii="Times New Roman" w:eastAsia="Times New Roman" w:hAnsi="Times New Roman" w:cs="Times New Roman"/>
          <w:sz w:val="24"/>
          <w:szCs w:val="24"/>
          <w:lang w:eastAsia="ru-RU"/>
        </w:rPr>
        <w:t xml:space="preserve"> </w:t>
      </w:r>
      <w:r w:rsidRPr="00F74798">
        <w:rPr>
          <w:rFonts w:ascii="Times New Roman" w:eastAsia="Times New Roman" w:hAnsi="Times New Roman" w:cs="Times New Roman"/>
          <w:i/>
          <w:sz w:val="24"/>
          <w:szCs w:val="24"/>
          <w:lang w:eastAsia="ru-RU"/>
        </w:rPr>
        <w:t>по организации функционирования автомобильных дорог общего пользования</w:t>
      </w:r>
    </w:p>
    <w:p w:rsidR="00F74798" w:rsidRPr="00F74798" w:rsidRDefault="00F74798" w:rsidP="00F74798">
      <w:pPr>
        <w:widowControl w:val="0"/>
        <w:autoSpaceDE w:val="0"/>
        <w:autoSpaceDN w:val="0"/>
        <w:adjustRightInd w:val="0"/>
        <w:spacing w:after="0" w:line="240" w:lineRule="auto"/>
        <w:rPr>
          <w:rFonts w:ascii="Times New Roman" w:hAnsi="Times New Roman" w:cs="Arial"/>
          <w:spacing w:val="-6"/>
          <w:sz w:val="24"/>
          <w:szCs w:val="24"/>
        </w:rPr>
      </w:pPr>
    </w:p>
    <w:p w:rsidR="00F74798" w:rsidRPr="00F74798" w:rsidRDefault="00F74798" w:rsidP="00F74798">
      <w:pPr>
        <w:widowControl w:val="0"/>
        <w:autoSpaceDE w:val="0"/>
        <w:autoSpaceDN w:val="0"/>
        <w:adjustRightInd w:val="0"/>
        <w:spacing w:after="0" w:line="240" w:lineRule="auto"/>
        <w:ind w:firstLine="540"/>
        <w:jc w:val="both"/>
        <w:rPr>
          <w:rFonts w:ascii="Times New Roman" w:hAnsi="Times New Roman" w:cs="Arial"/>
          <w:sz w:val="24"/>
          <w:szCs w:val="24"/>
        </w:rPr>
      </w:pPr>
      <w:r w:rsidRPr="00F74798">
        <w:rPr>
          <w:rFonts w:ascii="Times New Roman" w:hAnsi="Times New Roman" w:cs="Arial"/>
          <w:spacing w:val="-6"/>
          <w:sz w:val="24"/>
          <w:szCs w:val="24"/>
        </w:rPr>
        <w:t xml:space="preserve">1. </w:t>
      </w:r>
      <w:r w:rsidRPr="00F74798">
        <w:rPr>
          <w:rFonts w:ascii="Times New Roman" w:hAnsi="Times New Roman" w:cs="Arial"/>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использованием материалов, представленных в нижеприведенной таблице.</w:t>
      </w:r>
    </w:p>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п.18 раздела 1.3 «Информационная карта открытого аукциона в электронной форме»</w:t>
      </w:r>
      <w:r w:rsidR="006C511A">
        <w:rPr>
          <w:rFonts w:ascii="Times New Roman" w:eastAsia="Times New Roman" w:hAnsi="Times New Roman" w:cs="Times New Roman"/>
          <w:sz w:val="24"/>
          <w:szCs w:val="24"/>
          <w:lang w:eastAsia="ru-RU"/>
        </w:rPr>
        <w:t>, сметных расчетов</w:t>
      </w:r>
      <w:r w:rsidRPr="00F74798">
        <w:rPr>
          <w:rFonts w:ascii="Times New Roman" w:eastAsia="Times New Roman" w:hAnsi="Times New Roman" w:cs="Times New Roman"/>
          <w:sz w:val="24"/>
          <w:szCs w:val="24"/>
          <w:lang w:eastAsia="ru-RU"/>
        </w:rPr>
        <w:t xml:space="preserve">  и части </w:t>
      </w:r>
      <w:r w:rsidRPr="00F74798">
        <w:rPr>
          <w:rFonts w:ascii="Times New Roman" w:eastAsia="Times New Roman" w:hAnsi="Times New Roman" w:cs="Times New Roman"/>
          <w:sz w:val="24"/>
          <w:szCs w:val="24"/>
          <w:lang w:val="en-US" w:eastAsia="ru-RU"/>
        </w:rPr>
        <w:t>III</w:t>
      </w:r>
      <w:r w:rsidRPr="00F74798">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F74798" w:rsidRPr="00F74798" w:rsidRDefault="00F74798" w:rsidP="00F74798">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tbl>
      <w:tblP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003"/>
        <w:gridCol w:w="5880"/>
      </w:tblGrid>
      <w:tr w:rsidR="00F74798" w:rsidRPr="00F74798" w:rsidTr="00F74798">
        <w:trPr>
          <w:trHeight w:val="58"/>
        </w:trPr>
        <w:tc>
          <w:tcPr>
            <w:tcW w:w="672"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w:t>
            </w:r>
          </w:p>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п/п</w:t>
            </w:r>
          </w:p>
        </w:tc>
        <w:tc>
          <w:tcPr>
            <w:tcW w:w="3004"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Наименование товара, товарный знак товара (его словесное обозначение) (при его наличии), планируемого для использования при выполнении работ</w:t>
            </w:r>
          </w:p>
        </w:tc>
        <w:tc>
          <w:tcPr>
            <w:tcW w:w="5882" w:type="dxa"/>
            <w:tcBorders>
              <w:top w:val="single" w:sz="4" w:space="0" w:color="000000"/>
              <w:left w:val="single" w:sz="4" w:space="0" w:color="000000"/>
              <w:bottom w:val="single" w:sz="4" w:space="0" w:color="000000"/>
              <w:right w:val="single" w:sz="4" w:space="0" w:color="000000"/>
            </w:tcBorders>
            <w:vAlign w:val="center"/>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Показатели товара</w:t>
            </w:r>
          </w:p>
        </w:tc>
      </w:tr>
      <w:tr w:rsidR="00F74798" w:rsidRPr="00F74798" w:rsidTr="00F74798">
        <w:trPr>
          <w:trHeight w:val="58"/>
        </w:trPr>
        <w:tc>
          <w:tcPr>
            <w:tcW w:w="672"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1</w:t>
            </w:r>
          </w:p>
        </w:tc>
        <w:tc>
          <w:tcPr>
            <w:tcW w:w="3004"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w:t>
            </w:r>
          </w:p>
        </w:tc>
        <w:tc>
          <w:tcPr>
            <w:tcW w:w="5882" w:type="dxa"/>
            <w:tcBorders>
              <w:top w:val="single" w:sz="4" w:space="0" w:color="000000"/>
              <w:left w:val="single" w:sz="4" w:space="0" w:color="000000"/>
              <w:bottom w:val="single" w:sz="4" w:space="0" w:color="000000"/>
              <w:right w:val="single" w:sz="4" w:space="0" w:color="000000"/>
            </w:tcBorders>
            <w:vAlign w:val="center"/>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bl>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spacing w:after="0" w:line="240" w:lineRule="auto"/>
        <w:rPr>
          <w:rFonts w:ascii="Times New Roman" w:eastAsia="Times New Roman" w:hAnsi="Times New Roman" w:cs="Times New Roman"/>
          <w:b/>
          <w:sz w:val="28"/>
          <w:szCs w:val="28"/>
          <w:u w:val="single"/>
          <w:lang w:eastAsia="ru-RU"/>
        </w:rPr>
        <w:sectPr w:rsidR="00F74798" w:rsidRPr="00F74798" w:rsidSect="00441B3A">
          <w:footerReference w:type="default" r:id="rId12"/>
          <w:pgSz w:w="11906" w:h="16838" w:code="9"/>
          <w:pgMar w:top="851" w:right="720" w:bottom="851" w:left="1701" w:header="709" w:footer="709" w:gutter="0"/>
          <w:pgNumType w:start="1"/>
          <w:cols w:space="720"/>
          <w:titlePg/>
        </w:sect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lastRenderedPageBreak/>
        <w:t>Форма № 2</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(вторая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АНКЕТА УЧАСТНИКА РАЗМЕЩЕНИЯ ЗАКАЗА</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4798" w:rsidRPr="00F74798" w:rsidRDefault="00F74798" w:rsidP="00F74798">
      <w:pPr>
        <w:autoSpaceDN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i/>
          <w:sz w:val="24"/>
          <w:szCs w:val="24"/>
          <w:lang w:eastAsia="ru-RU"/>
        </w:rPr>
        <w:t>на право заключения муниципального контракта, на выполнение работ по</w:t>
      </w:r>
      <w:r w:rsidRPr="00F74798">
        <w:rPr>
          <w:rFonts w:ascii="Times New Roman" w:eastAsia="Times New Roman" w:hAnsi="Times New Roman" w:cs="Times New Roman"/>
          <w:sz w:val="24"/>
          <w:szCs w:val="24"/>
          <w:lang w:eastAsia="ru-RU"/>
        </w:rPr>
        <w:t xml:space="preserve"> </w:t>
      </w:r>
      <w:r w:rsidRPr="00F74798">
        <w:rPr>
          <w:rFonts w:ascii="Times New Roman" w:eastAsia="Times New Roman" w:hAnsi="Times New Roman" w:cs="Times New Roman"/>
          <w:i/>
          <w:sz w:val="24"/>
          <w:szCs w:val="24"/>
          <w:lang w:eastAsia="ru-RU"/>
        </w:rPr>
        <w:t>организации функционирования автомобильных дорог общего пользования</w:t>
      </w:r>
      <w:r w:rsidRPr="00F74798">
        <w:rPr>
          <w:rFonts w:ascii="Times New Roman" w:eastAsia="Times New Roman" w:hAnsi="Times New Roman" w:cs="Times New Roman"/>
          <w:sz w:val="24"/>
          <w:szCs w:val="24"/>
          <w:lang w:eastAsia="ru-RU"/>
        </w:rPr>
        <w:t>.</w:t>
      </w: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F74798" w:rsidRPr="00F74798" w:rsidTr="00F74798">
        <w:trPr>
          <w:jc w:val="center"/>
        </w:trPr>
        <w:tc>
          <w:tcPr>
            <w:tcW w:w="177"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ind w:right="-244"/>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F74798" w:rsidRPr="00F74798" w:rsidRDefault="00F74798" w:rsidP="00F74798">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F74798">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cantSplit/>
          <w:trHeight w:val="496"/>
          <w:jc w:val="center"/>
        </w:trPr>
        <w:tc>
          <w:tcPr>
            <w:tcW w:w="177"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ind w:right="-244"/>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Юридический адрес: </w:t>
            </w:r>
          </w:p>
        </w:tc>
      </w:tr>
      <w:tr w:rsidR="00F74798" w:rsidRPr="00F74798" w:rsidTr="00F74798">
        <w:trPr>
          <w:cantSplit/>
          <w:trHeight w:val="476"/>
          <w:jc w:val="center"/>
        </w:trPr>
        <w:tc>
          <w:tcPr>
            <w:tcW w:w="177"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ind w:right="-64"/>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Адрес:</w:t>
            </w:r>
          </w:p>
        </w:tc>
      </w:tr>
      <w:tr w:rsidR="00F74798" w:rsidRPr="00F74798" w:rsidTr="00F74798">
        <w:trPr>
          <w:cantSplit/>
          <w:trHeight w:val="539"/>
          <w:jc w:val="center"/>
        </w:trPr>
        <w:tc>
          <w:tcPr>
            <w:tcW w:w="177"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ind w:right="-244"/>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trHeight w:val="519"/>
          <w:jc w:val="center"/>
        </w:trPr>
        <w:tc>
          <w:tcPr>
            <w:tcW w:w="177"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ind w:right="-244"/>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bl>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F74798" w:rsidRPr="00F74798" w:rsidTr="00F74798">
        <w:trPr>
          <w:trHeight w:val="823"/>
          <w:jc w:val="center"/>
        </w:trPr>
        <w:tc>
          <w:tcPr>
            <w:tcW w:w="175" w:type="pct"/>
            <w:tcBorders>
              <w:top w:val="single" w:sz="4" w:space="0" w:color="auto"/>
              <w:left w:val="single" w:sz="4" w:space="0" w:color="auto"/>
              <w:bottom w:val="single" w:sz="4" w:space="0" w:color="auto"/>
              <w:right w:val="nil"/>
            </w:tcBorders>
            <w:hideMark/>
          </w:tcPr>
          <w:p w:rsidR="00F74798" w:rsidRPr="00F74798" w:rsidRDefault="00F74798" w:rsidP="00F7479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hideMark/>
          </w:tcPr>
          <w:p w:rsidR="00F74798" w:rsidRPr="00F74798" w:rsidRDefault="00F74798" w:rsidP="00F74798">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F74798">
              <w:rPr>
                <w:rFonts w:ascii="Times New Roman" w:eastAsia="Times New Roman" w:hAnsi="Times New Roman" w:cs="Times New Roman"/>
                <w:sz w:val="24"/>
                <w:szCs w:val="24"/>
                <w:lang w:eastAsia="ru-RU"/>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trHeight w:val="963"/>
          <w:jc w:val="center"/>
        </w:trPr>
        <w:tc>
          <w:tcPr>
            <w:tcW w:w="175"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w:t>
            </w:r>
          </w:p>
        </w:tc>
        <w:tc>
          <w:tcPr>
            <w:tcW w:w="3016"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серия                 номер</w:t>
            </w:r>
          </w:p>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выдан</w:t>
            </w:r>
          </w:p>
        </w:tc>
      </w:tr>
      <w:tr w:rsidR="00F74798" w:rsidRPr="00F74798" w:rsidTr="00F74798">
        <w:trPr>
          <w:cantSplit/>
          <w:trHeight w:val="703"/>
          <w:jc w:val="center"/>
        </w:trPr>
        <w:tc>
          <w:tcPr>
            <w:tcW w:w="175"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w:t>
            </w:r>
          </w:p>
        </w:tc>
        <w:tc>
          <w:tcPr>
            <w:tcW w:w="3016"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Адрес </w:t>
            </w:r>
          </w:p>
        </w:tc>
      </w:tr>
      <w:tr w:rsidR="00F74798" w:rsidRPr="00F74798" w:rsidTr="00F74798">
        <w:trPr>
          <w:cantSplit/>
          <w:trHeight w:val="711"/>
          <w:jc w:val="center"/>
        </w:trPr>
        <w:tc>
          <w:tcPr>
            <w:tcW w:w="175"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4.</w:t>
            </w:r>
          </w:p>
        </w:tc>
        <w:tc>
          <w:tcPr>
            <w:tcW w:w="3016"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cantSplit/>
          <w:trHeight w:val="67"/>
          <w:jc w:val="center"/>
        </w:trPr>
        <w:tc>
          <w:tcPr>
            <w:tcW w:w="175"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5.</w:t>
            </w:r>
          </w:p>
        </w:tc>
        <w:tc>
          <w:tcPr>
            <w:tcW w:w="3016"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ИНН участника размещения заказа</w:t>
            </w:r>
          </w:p>
        </w:tc>
        <w:tc>
          <w:tcPr>
            <w:tcW w:w="1809"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bl>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74798">
        <w:rPr>
          <w:rFonts w:ascii="Times New Roman" w:eastAsia="Times New Roman" w:hAnsi="Times New Roman" w:cs="Times New Roman"/>
          <w:sz w:val="20"/>
          <w:szCs w:val="20"/>
          <w:lang w:eastAsia="ru-RU"/>
        </w:rPr>
        <w:br w:type="page"/>
      </w:r>
      <w:r w:rsidRPr="00F74798">
        <w:rPr>
          <w:rFonts w:ascii="Times New Roman" w:eastAsia="Times New Roman" w:hAnsi="Times New Roman" w:cs="Times New Roman"/>
          <w:b/>
          <w:sz w:val="28"/>
          <w:szCs w:val="28"/>
          <w:u w:val="single"/>
          <w:lang w:eastAsia="ru-RU"/>
        </w:rPr>
        <w:lastRenderedPageBreak/>
        <w:t>Форма № 3</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ФОРМА ЗАПРОСА О РАЗЪЯСНЕНИИ ПОЛОЖЕНИЙ</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b/>
          <w:sz w:val="24"/>
          <w:szCs w:val="24"/>
          <w:lang w:eastAsia="ru-RU"/>
        </w:rPr>
        <w:t>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Дата, исх. номер</w:t>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74798">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74798" w:rsidRPr="00F74798" w:rsidRDefault="00F74798" w:rsidP="00F74798">
      <w:pPr>
        <w:widowControl w:val="0"/>
        <w:tabs>
          <w:tab w:val="left" w:pos="72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74798">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74798">
        <w:rPr>
          <w:rFonts w:ascii="Times New Roman" w:eastAsia="Times New Roman" w:hAnsi="Times New Roman" w:cs="Times New Roman"/>
          <w:spacing w:val="-1"/>
          <w:sz w:val="24"/>
          <w:szCs w:val="24"/>
          <w:lang w:eastAsia="ru-RU"/>
        </w:rPr>
        <w:t>документации об открытом аукционе в электронной форме</w:t>
      </w:r>
      <w:r w:rsidRPr="00F74798">
        <w:rPr>
          <w:rFonts w:ascii="Times New Roman" w:eastAsia="Times New Roman" w:hAnsi="Times New Roman" w:cs="Times New Roman"/>
          <w:i/>
          <w:sz w:val="24"/>
          <w:szCs w:val="24"/>
          <w:lang w:eastAsia="ru-RU"/>
        </w:rPr>
        <w:t xml:space="preserve"> </w:t>
      </w:r>
      <w:r w:rsidRPr="00F74798">
        <w:rPr>
          <w:rFonts w:ascii="Times New Roman" w:eastAsia="Times New Roman" w:hAnsi="Times New Roman" w:cs="Times New Roman"/>
          <w:sz w:val="24"/>
          <w:szCs w:val="24"/>
          <w:lang w:eastAsia="ru-RU"/>
        </w:rPr>
        <w:t xml:space="preserve">на право заключения муниципального контракта </w:t>
      </w:r>
      <w:r w:rsidRPr="00F74798">
        <w:rPr>
          <w:rFonts w:ascii="Times New Roman" w:eastAsia="Times New Roman" w:hAnsi="Times New Roman" w:cs="Times New Roman"/>
          <w:i/>
          <w:sz w:val="24"/>
          <w:szCs w:val="24"/>
          <w:lang w:eastAsia="ru-RU"/>
        </w:rPr>
        <w:t>на выполнение работ по организации функционирования автомобильных дорог общего пользования</w:t>
      </w:r>
      <w:r w:rsidRPr="00F74798">
        <w:rPr>
          <w:rFonts w:ascii="Times New Roman" w:eastAsia="Times New Roman" w:hAnsi="Times New Roman" w:cs="Times New Roman"/>
          <w:i/>
          <w:color w:val="000000"/>
          <w:sz w:val="24"/>
          <w:szCs w:val="24"/>
          <w:lang w:eastAsia="ru-RU"/>
        </w:rPr>
        <w:t>:</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F74798" w:rsidRPr="00F74798" w:rsidTr="00F7479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 </w:t>
            </w:r>
            <w:r w:rsidRPr="00F74798">
              <w:rPr>
                <w:rFonts w:ascii="Times New Roman" w:eastAsia="Times New Roman" w:hAnsi="Times New Roman" w:cs="Times New Roman"/>
                <w:spacing w:val="-7"/>
                <w:sz w:val="24"/>
                <w:szCs w:val="24"/>
                <w:lang w:eastAsia="ru-RU"/>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2"/>
                <w:sz w:val="24"/>
                <w:szCs w:val="24"/>
                <w:lang w:eastAsia="ru-RU"/>
              </w:rPr>
              <w:t xml:space="preserve">Раздел </w:t>
            </w:r>
            <w:r w:rsidRPr="00F74798">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3"/>
                <w:sz w:val="24"/>
                <w:szCs w:val="24"/>
                <w:lang w:eastAsia="ru-RU"/>
              </w:rPr>
              <w:t xml:space="preserve">Ссылка на </w:t>
            </w:r>
            <w:r w:rsidRPr="00F74798">
              <w:rPr>
                <w:rFonts w:ascii="Times New Roman" w:eastAsia="Times New Roman" w:hAnsi="Times New Roman" w:cs="Times New Roman"/>
                <w:spacing w:val="-4"/>
                <w:sz w:val="24"/>
                <w:szCs w:val="24"/>
                <w:lang w:eastAsia="ru-RU"/>
              </w:rPr>
              <w:t xml:space="preserve">пункт </w:t>
            </w:r>
            <w:r w:rsidRPr="00F74798">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74798">
              <w:rPr>
                <w:rFonts w:ascii="Times New Roman" w:eastAsia="Times New Roman" w:hAnsi="Times New Roman" w:cs="Times New Roman"/>
                <w:spacing w:val="-4"/>
                <w:sz w:val="24"/>
                <w:szCs w:val="24"/>
                <w:lang w:eastAsia="ru-RU"/>
              </w:rPr>
              <w:t xml:space="preserve">положения </w:t>
            </w:r>
            <w:r w:rsidRPr="00F74798">
              <w:rPr>
                <w:rFonts w:ascii="Times New Roman" w:eastAsia="Times New Roman" w:hAnsi="Times New Roman" w:cs="Times New Roman"/>
                <w:spacing w:val="-5"/>
                <w:sz w:val="24"/>
                <w:szCs w:val="24"/>
                <w:lang w:eastAsia="ru-RU"/>
              </w:rPr>
              <w:t xml:space="preserve">которой </w:t>
            </w:r>
            <w:r w:rsidRPr="00F74798">
              <w:rPr>
                <w:rFonts w:ascii="Times New Roman" w:eastAsia="Times New Roman" w:hAnsi="Times New Roman" w:cs="Times New Roman"/>
                <w:spacing w:val="-4"/>
                <w:sz w:val="24"/>
                <w:szCs w:val="24"/>
                <w:lang w:eastAsia="ru-RU"/>
              </w:rPr>
              <w:t xml:space="preserve">следует </w:t>
            </w:r>
            <w:r w:rsidRPr="00F74798">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74798">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74798" w:rsidRPr="00F74798" w:rsidTr="00F74798">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4</w:t>
            </w:r>
          </w:p>
        </w:tc>
      </w:tr>
      <w:tr w:rsidR="00F74798" w:rsidRPr="00F74798" w:rsidTr="00F74798">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bl>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74798">
        <w:rPr>
          <w:rFonts w:ascii="Times New Roman" w:eastAsia="Times New Roman" w:hAnsi="Times New Roman" w:cs="Times New Roman"/>
          <w:spacing w:val="-4"/>
          <w:sz w:val="24"/>
          <w:szCs w:val="24"/>
          <w:lang w:eastAsia="ru-RU"/>
        </w:rPr>
        <w:t>* Направляется оператору электронной площадки.</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798">
        <w:rPr>
          <w:rFonts w:ascii="Times New Roman" w:eastAsia="Times New Roman" w:hAnsi="Times New Roman" w:cs="Times New Roman"/>
          <w:i/>
          <w:sz w:val="24"/>
          <w:szCs w:val="24"/>
          <w:vertAlign w:val="superscript"/>
          <w:lang w:eastAsia="ru-RU"/>
        </w:rPr>
        <w:tab/>
        <w:t xml:space="preserve">    </w:t>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441B3A" w:rsidRDefault="00441B3A" w:rsidP="00441B3A">
      <w:pPr>
        <w:autoSpaceDE w:val="0"/>
        <w:autoSpaceDN w:val="0"/>
        <w:adjustRightInd w:val="0"/>
        <w:spacing w:after="0" w:line="240" w:lineRule="auto"/>
        <w:rPr>
          <w:rFonts w:ascii="Times New Roman" w:eastAsia="Times New Roman" w:hAnsi="Times New Roman" w:cs="Times New Roman"/>
          <w:b/>
          <w:sz w:val="28"/>
          <w:szCs w:val="20"/>
          <w:u w:val="single"/>
          <w:lang w:eastAsia="ru-RU"/>
        </w:rPr>
      </w:pPr>
    </w:p>
    <w:p w:rsidR="00F74798" w:rsidRPr="00F74798" w:rsidRDefault="00F74798" w:rsidP="00441B3A">
      <w:pPr>
        <w:autoSpaceDE w:val="0"/>
        <w:autoSpaceDN w:val="0"/>
        <w:adjustRightInd w:val="0"/>
        <w:spacing w:after="0" w:line="240" w:lineRule="auto"/>
        <w:jc w:val="center"/>
        <w:rPr>
          <w:rFonts w:ascii="Times New Roman" w:eastAsia="SimSun" w:hAnsi="Times New Roman" w:cs="Times New Roman"/>
          <w:b/>
          <w:caps/>
          <w:sz w:val="24"/>
          <w:szCs w:val="24"/>
          <w:lang w:eastAsia="ru-RU"/>
        </w:rPr>
      </w:pPr>
      <w:r w:rsidRPr="00F74798">
        <w:rPr>
          <w:rFonts w:ascii="Times New Roman" w:eastAsia="SimSun" w:hAnsi="Times New Roman" w:cs="Times New Roman"/>
          <w:b/>
          <w:caps/>
          <w:sz w:val="24"/>
          <w:szCs w:val="24"/>
          <w:lang w:eastAsia="ru-RU"/>
        </w:rPr>
        <w:lastRenderedPageBreak/>
        <w:t xml:space="preserve">Часть </w:t>
      </w:r>
      <w:r w:rsidRPr="00F74798">
        <w:rPr>
          <w:rFonts w:ascii="Times New Roman" w:eastAsia="SimSun" w:hAnsi="Times New Roman" w:cs="Times New Roman"/>
          <w:b/>
          <w:caps/>
          <w:sz w:val="24"/>
          <w:szCs w:val="24"/>
          <w:lang w:val="en-US" w:eastAsia="ru-RU"/>
        </w:rPr>
        <w:t>II</w:t>
      </w:r>
    </w:p>
    <w:p w:rsidR="00F74798" w:rsidRPr="00F74798" w:rsidRDefault="00F74798" w:rsidP="00F74798">
      <w:pPr>
        <w:autoSpaceDE w:val="0"/>
        <w:autoSpaceDN w:val="0"/>
        <w:adjustRightInd w:val="0"/>
        <w:spacing w:after="0" w:line="240" w:lineRule="auto"/>
        <w:jc w:val="center"/>
        <w:rPr>
          <w:rFonts w:ascii="Times New Roman" w:eastAsia="SimSun" w:hAnsi="Times New Roman" w:cs="Times New Roman"/>
          <w:b/>
          <w:caps/>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F74798">
        <w:rPr>
          <w:rFonts w:ascii="Times New Roman" w:hAnsi="Times New Roman" w:cs="Times New Roman"/>
          <w:b/>
          <w:caps/>
          <w:sz w:val="24"/>
          <w:szCs w:val="24"/>
        </w:rPr>
        <w:t>Проект контракта</w:t>
      </w:r>
    </w:p>
    <w:p w:rsidR="00F74798" w:rsidRPr="00F74798" w:rsidRDefault="00F74798" w:rsidP="00F74798">
      <w:pPr>
        <w:autoSpaceDN w:val="0"/>
        <w:spacing w:after="0" w:line="240" w:lineRule="auto"/>
        <w:jc w:val="center"/>
        <w:rPr>
          <w:rFonts w:ascii="Times New Roman" w:eastAsia="Times New Roman" w:hAnsi="Times New Roman" w:cs="Times New Roman"/>
          <w:sz w:val="24"/>
          <w:szCs w:val="24"/>
          <w:lang w:eastAsia="ru-RU"/>
        </w:rPr>
      </w:pPr>
    </w:p>
    <w:p w:rsidR="004D5749" w:rsidRPr="004D5749" w:rsidRDefault="004D5749" w:rsidP="004D5749">
      <w:pPr>
        <w:spacing w:after="0" w:line="240" w:lineRule="auto"/>
        <w:jc w:val="right"/>
        <w:outlineLvl w:val="0"/>
        <w:rPr>
          <w:rFonts w:ascii="Times New Roman" w:eastAsia="Times New Roman" w:hAnsi="Times New Roman" w:cs="Times New Roman"/>
          <w:kern w:val="28"/>
          <w:lang w:eastAsia="ru-RU"/>
        </w:rPr>
      </w:pPr>
      <w:r w:rsidRPr="004D5749">
        <w:rPr>
          <w:rFonts w:ascii="Times New Roman" w:eastAsia="Times New Roman" w:hAnsi="Times New Roman" w:cs="Times New Roman"/>
          <w:kern w:val="28"/>
          <w:lang w:eastAsia="ru-RU"/>
        </w:rPr>
        <w:t>ПРОЕКТ</w:t>
      </w:r>
    </w:p>
    <w:p w:rsidR="004D5749" w:rsidRPr="004D5749" w:rsidRDefault="004D5749" w:rsidP="004D5749">
      <w:pPr>
        <w:spacing w:after="0" w:line="240" w:lineRule="auto"/>
        <w:jc w:val="center"/>
        <w:outlineLvl w:val="0"/>
        <w:rPr>
          <w:rFonts w:ascii="Times New Roman" w:eastAsia="Times New Roman" w:hAnsi="Times New Roman" w:cs="Times New Roman"/>
          <w:kern w:val="28"/>
          <w:u w:val="single"/>
          <w:lang w:eastAsia="ru-RU"/>
        </w:rPr>
      </w:pPr>
    </w:p>
    <w:p w:rsidR="00446D8C" w:rsidRPr="00446D8C" w:rsidRDefault="00446D8C" w:rsidP="00446D8C">
      <w:pPr>
        <w:spacing w:after="0" w:line="240" w:lineRule="auto"/>
        <w:jc w:val="center"/>
        <w:outlineLvl w:val="0"/>
        <w:rPr>
          <w:rFonts w:ascii="Times New Roman" w:eastAsia="Times New Roman" w:hAnsi="Times New Roman" w:cs="Times New Roman"/>
          <w:b/>
          <w:kern w:val="28"/>
          <w:sz w:val="24"/>
          <w:szCs w:val="24"/>
          <w:lang w:eastAsia="ru-RU"/>
        </w:rPr>
      </w:pPr>
      <w:r w:rsidRPr="00446D8C">
        <w:rPr>
          <w:rFonts w:ascii="Times New Roman" w:eastAsia="Times New Roman" w:hAnsi="Times New Roman" w:cs="Times New Roman"/>
          <w:b/>
          <w:kern w:val="28"/>
          <w:sz w:val="24"/>
          <w:szCs w:val="24"/>
          <w:lang w:eastAsia="ru-RU"/>
        </w:rPr>
        <w:t>МУНИЦИПАЛЬНЫЙ   КОНТРАКТ № ______</w:t>
      </w:r>
    </w:p>
    <w:p w:rsidR="00446D8C" w:rsidRPr="00446D8C" w:rsidRDefault="00446D8C" w:rsidP="00446D8C">
      <w:pPr>
        <w:spacing w:after="0" w:line="240" w:lineRule="auto"/>
        <w:jc w:val="center"/>
        <w:outlineLvl w:val="0"/>
        <w:rPr>
          <w:rFonts w:ascii="Times New Roman" w:eastAsia="Times New Roman" w:hAnsi="Times New Roman" w:cs="Times New Roman"/>
          <w:b/>
          <w:kern w:val="28"/>
          <w:sz w:val="24"/>
          <w:szCs w:val="24"/>
          <w:lang w:eastAsia="ru-RU"/>
        </w:rPr>
      </w:pP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г. Иваново </w:t>
      </w:r>
      <w:r w:rsidRPr="00446D8C">
        <w:rPr>
          <w:rFonts w:ascii="Times New Roman" w:eastAsia="Times New Roman" w:hAnsi="Times New Roman" w:cs="Times New Roman"/>
          <w:sz w:val="24"/>
          <w:szCs w:val="24"/>
          <w:lang w:eastAsia="ru-RU"/>
        </w:rPr>
        <w:tab/>
      </w:r>
      <w:r w:rsidRPr="00446D8C">
        <w:rPr>
          <w:rFonts w:ascii="Times New Roman" w:eastAsia="Times New Roman" w:hAnsi="Times New Roman" w:cs="Times New Roman"/>
          <w:sz w:val="24"/>
          <w:szCs w:val="24"/>
          <w:lang w:eastAsia="ru-RU"/>
        </w:rPr>
        <w:tab/>
      </w:r>
      <w:r w:rsidRPr="00446D8C">
        <w:rPr>
          <w:rFonts w:ascii="Times New Roman" w:eastAsia="Times New Roman" w:hAnsi="Times New Roman" w:cs="Times New Roman"/>
          <w:sz w:val="24"/>
          <w:szCs w:val="24"/>
          <w:lang w:eastAsia="ru-RU"/>
        </w:rPr>
        <w:tab/>
      </w:r>
      <w:r w:rsidRPr="00446D8C">
        <w:rPr>
          <w:rFonts w:ascii="Times New Roman" w:eastAsia="Times New Roman" w:hAnsi="Times New Roman" w:cs="Times New Roman"/>
          <w:sz w:val="24"/>
          <w:szCs w:val="24"/>
          <w:lang w:eastAsia="ru-RU"/>
        </w:rPr>
        <w:tab/>
      </w:r>
      <w:r w:rsidRPr="00446D8C">
        <w:rPr>
          <w:rFonts w:ascii="Times New Roman" w:eastAsia="Times New Roman" w:hAnsi="Times New Roman" w:cs="Times New Roman"/>
          <w:sz w:val="24"/>
          <w:szCs w:val="24"/>
          <w:lang w:eastAsia="ru-RU"/>
        </w:rPr>
        <w:tab/>
      </w:r>
      <w:r w:rsidRPr="00446D8C">
        <w:rPr>
          <w:rFonts w:ascii="Times New Roman" w:eastAsia="Times New Roman" w:hAnsi="Times New Roman" w:cs="Times New Roman"/>
          <w:sz w:val="24"/>
          <w:szCs w:val="24"/>
          <w:lang w:eastAsia="ru-RU"/>
        </w:rPr>
        <w:tab/>
      </w:r>
      <w:r w:rsidRPr="00446D8C">
        <w:rPr>
          <w:rFonts w:ascii="Times New Roman" w:eastAsia="Times New Roman" w:hAnsi="Times New Roman" w:cs="Times New Roman"/>
          <w:sz w:val="24"/>
          <w:szCs w:val="24"/>
          <w:lang w:eastAsia="ru-RU"/>
        </w:rPr>
        <w:tab/>
        <w:t xml:space="preserve">              «____»___________ 2012 год</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p>
    <w:p w:rsidR="00446D8C" w:rsidRPr="00446D8C" w:rsidRDefault="00446D8C" w:rsidP="00446D8C">
      <w:pPr>
        <w:spacing w:after="0" w:line="240" w:lineRule="auto"/>
        <w:ind w:firstLine="540"/>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ab/>
      </w:r>
      <w:r w:rsidRPr="00446D8C">
        <w:rPr>
          <w:rFonts w:ascii="Times New Roman" w:eastAsia="Times New Roman" w:hAnsi="Times New Roman" w:cs="Times New Roman"/>
          <w:b/>
          <w:sz w:val="24"/>
          <w:szCs w:val="24"/>
          <w:lang w:eastAsia="ru-RU"/>
        </w:rPr>
        <w:t>Управление благоустройства</w:t>
      </w:r>
      <w:r w:rsidRPr="00446D8C">
        <w:rPr>
          <w:rFonts w:ascii="Times New Roman" w:eastAsia="Times New Roman" w:hAnsi="Times New Roman" w:cs="Times New Roman"/>
          <w:sz w:val="24"/>
          <w:szCs w:val="24"/>
          <w:lang w:eastAsia="ru-RU"/>
        </w:rPr>
        <w:t xml:space="preserve"> </w:t>
      </w:r>
      <w:r w:rsidRPr="00446D8C">
        <w:rPr>
          <w:rFonts w:ascii="Times New Roman" w:eastAsia="Times New Roman" w:hAnsi="Times New Roman" w:cs="Times New Roman"/>
          <w:b/>
          <w:sz w:val="24"/>
          <w:szCs w:val="24"/>
          <w:lang w:eastAsia="ru-RU"/>
        </w:rPr>
        <w:t>Администрации города Иванова</w:t>
      </w:r>
      <w:r w:rsidRPr="00446D8C">
        <w:rPr>
          <w:rFonts w:ascii="Times New Roman" w:eastAsia="Times New Roman" w:hAnsi="Times New Roman" w:cs="Times New Roman"/>
          <w:sz w:val="24"/>
          <w:szCs w:val="24"/>
          <w:lang w:eastAsia="ru-RU"/>
        </w:rPr>
        <w:t xml:space="preserve">, именуемое в дальнейшем </w:t>
      </w:r>
      <w:r w:rsidRPr="00446D8C">
        <w:rPr>
          <w:rFonts w:ascii="Times New Roman" w:eastAsia="Times New Roman" w:hAnsi="Times New Roman" w:cs="Times New Roman"/>
          <w:b/>
          <w:sz w:val="24"/>
          <w:szCs w:val="24"/>
          <w:lang w:eastAsia="ru-RU"/>
        </w:rPr>
        <w:t>«Заказчик»</w:t>
      </w:r>
      <w:r w:rsidRPr="00446D8C">
        <w:rPr>
          <w:rFonts w:ascii="Times New Roman" w:eastAsia="Times New Roman" w:hAnsi="Times New Roman" w:cs="Times New Roman"/>
          <w:sz w:val="24"/>
          <w:szCs w:val="24"/>
          <w:lang w:eastAsia="ru-RU"/>
        </w:rPr>
        <w:t xml:space="preserve">, в лице начальника управления  Смирнова А.В., действующего на основании Положения,   с одной стороны и </w:t>
      </w:r>
      <w:r w:rsidRPr="00446D8C">
        <w:rPr>
          <w:rFonts w:ascii="Times New Roman" w:eastAsia="Times New Roman" w:hAnsi="Times New Roman" w:cs="Times New Roman"/>
          <w:sz w:val="24"/>
          <w:szCs w:val="24"/>
          <w:u w:val="single"/>
          <w:lang w:eastAsia="ru-RU"/>
        </w:rPr>
        <w:tab/>
      </w:r>
      <w:r w:rsidRPr="00446D8C">
        <w:rPr>
          <w:rFonts w:ascii="Times New Roman" w:eastAsia="Times New Roman" w:hAnsi="Times New Roman" w:cs="Times New Roman"/>
          <w:sz w:val="24"/>
          <w:szCs w:val="24"/>
          <w:u w:val="single"/>
          <w:lang w:eastAsia="ru-RU"/>
        </w:rPr>
        <w:tab/>
      </w:r>
      <w:r w:rsidRPr="00446D8C">
        <w:rPr>
          <w:rFonts w:ascii="Times New Roman" w:eastAsia="Times New Roman" w:hAnsi="Times New Roman" w:cs="Times New Roman"/>
          <w:sz w:val="24"/>
          <w:szCs w:val="24"/>
          <w:u w:val="single"/>
          <w:lang w:eastAsia="ru-RU"/>
        </w:rPr>
        <w:tab/>
      </w:r>
      <w:r w:rsidRPr="00446D8C">
        <w:rPr>
          <w:rFonts w:ascii="Times New Roman" w:eastAsia="Times New Roman" w:hAnsi="Times New Roman" w:cs="Times New Roman"/>
          <w:sz w:val="24"/>
          <w:szCs w:val="24"/>
          <w:u w:val="single"/>
          <w:lang w:eastAsia="ru-RU"/>
        </w:rPr>
        <w:tab/>
      </w:r>
      <w:r w:rsidRPr="00446D8C">
        <w:rPr>
          <w:rFonts w:ascii="Times New Roman" w:eastAsia="Times New Roman" w:hAnsi="Times New Roman" w:cs="Times New Roman"/>
          <w:sz w:val="24"/>
          <w:szCs w:val="24"/>
          <w:u w:val="single"/>
          <w:lang w:eastAsia="ru-RU"/>
        </w:rPr>
        <w:tab/>
      </w:r>
      <w:r w:rsidRPr="00446D8C">
        <w:rPr>
          <w:rFonts w:ascii="Times New Roman" w:eastAsia="Times New Roman" w:hAnsi="Times New Roman" w:cs="Times New Roman"/>
          <w:sz w:val="24"/>
          <w:szCs w:val="24"/>
          <w:lang w:eastAsia="ru-RU"/>
        </w:rPr>
        <w:t xml:space="preserve">, именуемое в дальнейшем </w:t>
      </w:r>
      <w:r w:rsidRPr="00446D8C">
        <w:rPr>
          <w:rFonts w:ascii="Times New Roman" w:eastAsia="Times New Roman" w:hAnsi="Times New Roman" w:cs="Times New Roman"/>
          <w:b/>
          <w:sz w:val="24"/>
          <w:szCs w:val="24"/>
          <w:lang w:eastAsia="ru-RU"/>
        </w:rPr>
        <w:t>«Подрядчик»,</w:t>
      </w:r>
      <w:r w:rsidRPr="00446D8C">
        <w:rPr>
          <w:rFonts w:ascii="Times New Roman" w:eastAsia="Times New Roman" w:hAnsi="Times New Roman" w:cs="Times New Roman"/>
          <w:sz w:val="24"/>
          <w:szCs w:val="24"/>
          <w:lang w:eastAsia="ru-RU"/>
        </w:rPr>
        <w:t xml:space="preserve"> в лице </w:t>
      </w:r>
      <w:r w:rsidRPr="00446D8C">
        <w:rPr>
          <w:rFonts w:ascii="Times New Roman" w:eastAsia="Times New Roman" w:hAnsi="Times New Roman" w:cs="Times New Roman"/>
          <w:sz w:val="24"/>
          <w:szCs w:val="24"/>
          <w:u w:val="single"/>
          <w:lang w:eastAsia="ru-RU"/>
        </w:rPr>
        <w:tab/>
      </w:r>
      <w:r w:rsidRPr="00446D8C">
        <w:rPr>
          <w:rFonts w:ascii="Times New Roman" w:eastAsia="Times New Roman" w:hAnsi="Times New Roman" w:cs="Times New Roman"/>
          <w:sz w:val="24"/>
          <w:szCs w:val="24"/>
          <w:u w:val="single"/>
          <w:lang w:eastAsia="ru-RU"/>
        </w:rPr>
        <w:tab/>
      </w:r>
      <w:r w:rsidRPr="00446D8C">
        <w:rPr>
          <w:rFonts w:ascii="Times New Roman" w:eastAsia="Times New Roman" w:hAnsi="Times New Roman" w:cs="Times New Roman"/>
          <w:sz w:val="24"/>
          <w:szCs w:val="24"/>
          <w:lang w:eastAsia="ru-RU"/>
        </w:rPr>
        <w:t xml:space="preserve">, действующего на основании ____________, с другой стороны, вместе именуемые «Стороны», руководствуясь протоколом __________  № </w:t>
      </w:r>
      <w:r w:rsidRPr="00446D8C">
        <w:rPr>
          <w:rFonts w:ascii="Times New Roman" w:eastAsia="Times New Roman" w:hAnsi="Times New Roman" w:cs="Times New Roman"/>
          <w:sz w:val="24"/>
          <w:szCs w:val="24"/>
          <w:u w:val="single"/>
          <w:lang w:eastAsia="ru-RU"/>
        </w:rPr>
        <w:tab/>
      </w:r>
      <w:r w:rsidRPr="00446D8C">
        <w:rPr>
          <w:rFonts w:ascii="Times New Roman" w:eastAsia="Times New Roman" w:hAnsi="Times New Roman" w:cs="Times New Roman"/>
          <w:sz w:val="24"/>
          <w:szCs w:val="24"/>
          <w:u w:val="single"/>
          <w:lang w:eastAsia="ru-RU"/>
        </w:rPr>
        <w:tab/>
        <w:t xml:space="preserve">         </w:t>
      </w:r>
      <w:r w:rsidRPr="00446D8C">
        <w:rPr>
          <w:rFonts w:ascii="Times New Roman" w:eastAsia="Times New Roman" w:hAnsi="Times New Roman" w:cs="Times New Roman"/>
          <w:sz w:val="24"/>
          <w:szCs w:val="24"/>
          <w:lang w:eastAsia="ru-RU"/>
        </w:rPr>
        <w:t xml:space="preserve">от </w:t>
      </w:r>
      <w:r w:rsidRPr="00446D8C">
        <w:rPr>
          <w:rFonts w:ascii="Times New Roman" w:eastAsia="Times New Roman" w:hAnsi="Times New Roman" w:cs="Times New Roman"/>
          <w:sz w:val="24"/>
          <w:szCs w:val="24"/>
          <w:u w:val="single"/>
          <w:lang w:eastAsia="ru-RU"/>
        </w:rPr>
        <w:tab/>
        <w:t>______</w:t>
      </w:r>
      <w:r w:rsidRPr="00446D8C">
        <w:rPr>
          <w:rFonts w:ascii="Times New Roman" w:eastAsia="Times New Roman" w:hAnsi="Times New Roman" w:cs="Times New Roman"/>
          <w:sz w:val="24"/>
          <w:szCs w:val="24"/>
          <w:lang w:eastAsia="ru-RU"/>
        </w:rPr>
        <w:t>, заключили настоящий контракт (далее – контракт) о нижеследующем:</w:t>
      </w: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sz w:val="24"/>
          <w:szCs w:val="24"/>
          <w:lang w:eastAsia="ru-RU"/>
        </w:rPr>
        <w:t>1. ПРЕДМЕТ КОНТРАКТА</w:t>
      </w:r>
    </w:p>
    <w:p w:rsidR="00446D8C" w:rsidRPr="00446D8C" w:rsidRDefault="00446D8C" w:rsidP="00446D8C">
      <w:pPr>
        <w:tabs>
          <w:tab w:val="left" w:pos="54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 xml:space="preserve">1.1. </w:t>
      </w:r>
      <w:r w:rsidRPr="00446D8C">
        <w:rPr>
          <w:rFonts w:ascii="Times New Roman" w:eastAsia="Times New Roman" w:hAnsi="Times New Roman" w:cs="Times New Roman"/>
          <w:b/>
          <w:sz w:val="24"/>
          <w:szCs w:val="24"/>
          <w:lang w:eastAsia="ru-RU"/>
        </w:rPr>
        <w:tab/>
      </w:r>
      <w:r w:rsidRPr="00446D8C">
        <w:rPr>
          <w:rFonts w:ascii="Times New Roman" w:eastAsia="Times New Roman" w:hAnsi="Times New Roman" w:cs="Times New Roman"/>
          <w:sz w:val="24"/>
          <w:szCs w:val="24"/>
          <w:lang w:eastAsia="ru-RU"/>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446D8C" w:rsidRPr="00446D8C" w:rsidRDefault="00446D8C" w:rsidP="00446D8C">
      <w:pPr>
        <w:numPr>
          <w:ilvl w:val="1"/>
          <w:numId w:val="2"/>
        </w:numPr>
        <w:tabs>
          <w:tab w:val="num" w:pos="540"/>
        </w:tabs>
        <w:spacing w:after="0" w:line="240" w:lineRule="auto"/>
        <w:ind w:left="0" w:firstLine="0"/>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Подрядчик принимает на себя обязательства выполнить работы </w:t>
      </w:r>
      <w:r w:rsidRPr="00446D8C">
        <w:rPr>
          <w:rFonts w:ascii="Times New Roman" w:eastAsia="Times New Roman" w:hAnsi="Times New Roman" w:cs="Times New Roman"/>
          <w:b/>
          <w:i/>
          <w:sz w:val="24"/>
          <w:szCs w:val="24"/>
          <w:lang w:eastAsia="ru-RU"/>
        </w:rPr>
        <w:t xml:space="preserve">по организации функционирования автомобильных дорог общего пользования </w:t>
      </w:r>
      <w:r w:rsidRPr="00446D8C">
        <w:rPr>
          <w:rFonts w:ascii="Times New Roman" w:eastAsia="Times New Roman" w:hAnsi="Times New Roman" w:cs="Times New Roman"/>
          <w:sz w:val="24"/>
          <w:szCs w:val="24"/>
          <w:lang w:eastAsia="ru-RU"/>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color w:val="000000"/>
          <w:sz w:val="24"/>
          <w:szCs w:val="24"/>
          <w:lang w:eastAsia="ru-RU"/>
        </w:rPr>
        <w:t>1.3.</w:t>
      </w:r>
      <w:r w:rsidRPr="00446D8C">
        <w:rPr>
          <w:rFonts w:ascii="Times New Roman" w:eastAsia="Times New Roman" w:hAnsi="Times New Roman" w:cs="Times New Roman"/>
          <w:color w:val="000000"/>
          <w:sz w:val="24"/>
          <w:szCs w:val="24"/>
          <w:lang w:eastAsia="ru-RU"/>
        </w:rPr>
        <w:t xml:space="preserve"> Объем работ по настоящему контракту определяется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локальным сметным расчетом (Приложение № 3 к настоящему контракту) и расчетом стоимости выполнения работ (Приложение № 4 к настоящему контракту), являющимися неотъемлемой частью настоящего контракта.</w:t>
      </w:r>
    </w:p>
    <w:p w:rsidR="00446D8C" w:rsidRPr="00446D8C" w:rsidRDefault="00446D8C" w:rsidP="00446D8C">
      <w:pPr>
        <w:numPr>
          <w:ilvl w:val="1"/>
          <w:numId w:val="5"/>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 Срок выполнения работ:</w:t>
      </w:r>
      <w:r w:rsidRPr="00446D8C">
        <w:rPr>
          <w:rFonts w:ascii="Times New Roman" w:eastAsia="Times New Roman" w:hAnsi="Times New Roman" w:cs="Times New Roman"/>
          <w:b/>
          <w:sz w:val="24"/>
          <w:szCs w:val="24"/>
          <w:lang w:eastAsia="ru-RU"/>
        </w:rPr>
        <w:t xml:space="preserve"> с момента заключения муниципального контракта и до 31.12.2012.</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p>
    <w:p w:rsidR="00446D8C" w:rsidRPr="00446D8C" w:rsidRDefault="00446D8C" w:rsidP="00446D8C">
      <w:pPr>
        <w:tabs>
          <w:tab w:val="left" w:pos="540"/>
        </w:tabs>
        <w:spacing w:after="0" w:line="240" w:lineRule="auto"/>
        <w:jc w:val="center"/>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sz w:val="24"/>
          <w:szCs w:val="24"/>
          <w:lang w:eastAsia="ru-RU"/>
        </w:rPr>
        <w:t>2. ЦЕНА КОНТРАКТА</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2.1.</w:t>
      </w:r>
      <w:r w:rsidRPr="00446D8C">
        <w:rPr>
          <w:rFonts w:ascii="Times New Roman" w:eastAsia="Times New Roman" w:hAnsi="Times New Roman" w:cs="Times New Roman"/>
          <w:color w:val="000000"/>
          <w:sz w:val="24"/>
          <w:szCs w:val="24"/>
          <w:lang w:eastAsia="ru-RU"/>
        </w:rPr>
        <w:t xml:space="preserve"> Цена контракта составляет ______________ (_________) руб., в том числе НДС</w:t>
      </w:r>
      <w:r w:rsidRPr="00446D8C">
        <w:rPr>
          <w:rFonts w:ascii="Times New Roman" w:eastAsia="Times New Roman" w:hAnsi="Times New Roman" w:cs="Times New Roman"/>
          <w:color w:val="000000"/>
          <w:sz w:val="24"/>
          <w:szCs w:val="24"/>
          <w:vertAlign w:val="superscript"/>
          <w:lang w:eastAsia="ru-RU"/>
        </w:rPr>
        <w:footnoteReference w:customMarkFollows="1" w:id="2"/>
        <w:t>*</w:t>
      </w:r>
      <w:r w:rsidRPr="00446D8C">
        <w:rPr>
          <w:rFonts w:ascii="Times New Roman" w:eastAsia="Times New Roman" w:hAnsi="Times New Roman" w:cs="Times New Roman"/>
          <w:color w:val="000000"/>
          <w:sz w:val="24"/>
          <w:szCs w:val="24"/>
          <w:u w:val="single"/>
          <w:lang w:eastAsia="ru-RU"/>
        </w:rPr>
        <w:t xml:space="preserve"> </w:t>
      </w:r>
      <w:r w:rsidRPr="00446D8C">
        <w:rPr>
          <w:rFonts w:ascii="Times New Roman" w:eastAsia="Times New Roman" w:hAnsi="Times New Roman" w:cs="Times New Roman"/>
          <w:color w:val="000000"/>
          <w:sz w:val="24"/>
          <w:szCs w:val="24"/>
          <w:lang w:eastAsia="ru-RU"/>
        </w:rPr>
        <w:t>___________ (__________) руб.</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2.2.</w:t>
      </w:r>
      <w:r w:rsidRPr="00446D8C">
        <w:rPr>
          <w:rFonts w:ascii="Times New Roman" w:eastAsia="Times New Roman" w:hAnsi="Times New Roman" w:cs="Times New Roman"/>
          <w:color w:val="000000"/>
          <w:sz w:val="24"/>
          <w:szCs w:val="24"/>
          <w:lang w:eastAsia="ru-RU"/>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2.3.</w:t>
      </w:r>
      <w:r w:rsidRPr="00446D8C">
        <w:rPr>
          <w:rFonts w:ascii="Times New Roman" w:eastAsia="Times New Roman" w:hAnsi="Times New Roman" w:cs="Times New Roman"/>
          <w:color w:val="000000"/>
          <w:sz w:val="24"/>
          <w:szCs w:val="24"/>
          <w:lang w:eastAsia="ru-RU"/>
        </w:rPr>
        <w:t xml:space="preserve"> Цена настоящего контракта является твердой и не может изменяться в ходе его исполнения, за исключением случая, предусмотренного п. 2.4 настоящего контракта.</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2.4.</w:t>
      </w:r>
      <w:r w:rsidRPr="00446D8C">
        <w:rPr>
          <w:rFonts w:ascii="Times New Roman" w:eastAsia="Times New Roman" w:hAnsi="Times New Roman" w:cs="Times New Roman"/>
          <w:sz w:val="24"/>
          <w:szCs w:val="24"/>
          <w:lang w:eastAsia="ru-RU"/>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w:t>
      </w:r>
      <w:r w:rsidRPr="00446D8C">
        <w:rPr>
          <w:rFonts w:ascii="Times New Roman" w:eastAsia="Times New Roman" w:hAnsi="Times New Roman" w:cs="Times New Roman"/>
          <w:sz w:val="24"/>
          <w:szCs w:val="24"/>
          <w:lang w:eastAsia="ru-RU"/>
        </w:rPr>
        <w:lastRenderedPageBreak/>
        <w:t>без изменения, предусмотренного контрактом объема работ и иных условий исполнения настоящего контракта.</w:t>
      </w: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p>
    <w:p w:rsidR="00446D8C" w:rsidRPr="00446D8C" w:rsidRDefault="00446D8C" w:rsidP="00446D8C">
      <w:pPr>
        <w:spacing w:after="0" w:line="240" w:lineRule="auto"/>
        <w:jc w:val="center"/>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3. СТОИМОСТЬ РАБОТ И ПОРЯДОК РАСЧЕТОВ</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3.1.</w:t>
      </w:r>
      <w:r w:rsidRPr="00446D8C">
        <w:rPr>
          <w:rFonts w:ascii="Times New Roman" w:eastAsia="Times New Roman" w:hAnsi="Times New Roman" w:cs="Times New Roman"/>
          <w:sz w:val="24"/>
          <w:szCs w:val="24"/>
          <w:lang w:eastAsia="ru-RU"/>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3.2.</w:t>
      </w:r>
      <w:r w:rsidRPr="00446D8C">
        <w:rPr>
          <w:rFonts w:ascii="Times New Roman" w:eastAsia="Times New Roman" w:hAnsi="Times New Roman" w:cs="Times New Roman"/>
          <w:color w:val="000000"/>
          <w:sz w:val="24"/>
          <w:szCs w:val="24"/>
          <w:lang w:eastAsia="ru-RU"/>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 xml:space="preserve">3.3. </w:t>
      </w:r>
      <w:r w:rsidRPr="00446D8C">
        <w:rPr>
          <w:rFonts w:ascii="Times New Roman" w:eastAsia="Times New Roman" w:hAnsi="Times New Roman" w:cs="Times New Roman"/>
          <w:sz w:val="24"/>
          <w:szCs w:val="24"/>
          <w:lang w:eastAsia="ru-RU"/>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(штрафа, пени). Заказчик вправе, по своему усмотрению, произвести оплату по контракту за вычетом соответствующего размера неустойки (штрафа, пени). </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3.4.</w:t>
      </w:r>
      <w:r w:rsidRPr="00446D8C">
        <w:rPr>
          <w:rFonts w:ascii="Times New Roman" w:eastAsia="Times New Roman" w:hAnsi="Times New Roman" w:cs="Times New Roman"/>
          <w:sz w:val="24"/>
          <w:szCs w:val="24"/>
          <w:lang w:eastAsia="ru-RU"/>
        </w:rPr>
        <w:t xml:space="preserve"> Оплата производится по безналичному расчету за счет средств бюджета города Иванова, в том числе по статьям:</w:t>
      </w:r>
    </w:p>
    <w:p w:rsidR="00446D8C" w:rsidRPr="00446D8C" w:rsidRDefault="00446D8C" w:rsidP="00446D8C">
      <w:pPr>
        <w:tabs>
          <w:tab w:val="left" w:pos="54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«Механизированная уборка улиц» в сумме __________ (_________) рублей, в том числе НДС</w:t>
      </w:r>
      <w:r w:rsidRPr="00446D8C">
        <w:rPr>
          <w:rFonts w:ascii="Times New Roman" w:eastAsia="Times New Roman" w:hAnsi="Times New Roman" w:cs="Times New Roman"/>
          <w:color w:val="000000"/>
          <w:sz w:val="24"/>
          <w:szCs w:val="24"/>
          <w:vertAlign w:val="superscript"/>
          <w:lang w:eastAsia="ru-RU"/>
        </w:rPr>
        <w:footnoteReference w:customMarkFollows="1" w:id="3"/>
        <w:t>*</w:t>
      </w:r>
      <w:r w:rsidRPr="00446D8C">
        <w:rPr>
          <w:rFonts w:ascii="Times New Roman" w:eastAsia="Times New Roman" w:hAnsi="Times New Roman" w:cs="Times New Roman"/>
          <w:sz w:val="24"/>
          <w:szCs w:val="24"/>
          <w:lang w:eastAsia="ru-RU"/>
        </w:rPr>
        <w:t xml:space="preserve"> ___________ (__________) руб.;</w:t>
      </w:r>
    </w:p>
    <w:p w:rsidR="00446D8C" w:rsidRPr="00446D8C" w:rsidRDefault="00446D8C" w:rsidP="00446D8C">
      <w:pPr>
        <w:tabs>
          <w:tab w:val="left" w:pos="54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 xml:space="preserve">- </w:t>
      </w:r>
      <w:r w:rsidRPr="00446D8C">
        <w:rPr>
          <w:rFonts w:ascii="Times New Roman" w:eastAsia="Times New Roman" w:hAnsi="Times New Roman" w:cs="Times New Roman"/>
          <w:sz w:val="24"/>
          <w:szCs w:val="24"/>
          <w:lang w:eastAsia="ru-RU"/>
        </w:rPr>
        <w:t xml:space="preserve">«Содержание, ремонт, обустройство дорог, тротуаров» в сумме _____________ (_________) рублей, в том числе НДС* ___________ (__________) руб. </w:t>
      </w:r>
    </w:p>
    <w:p w:rsidR="00446D8C" w:rsidRPr="00446D8C" w:rsidRDefault="00446D8C" w:rsidP="00446D8C">
      <w:pPr>
        <w:tabs>
          <w:tab w:val="left" w:pos="540"/>
        </w:tabs>
        <w:spacing w:after="0" w:line="240" w:lineRule="auto"/>
        <w:jc w:val="both"/>
        <w:rPr>
          <w:rFonts w:ascii="Times New Roman" w:eastAsia="Times New Roman" w:hAnsi="Times New Roman" w:cs="Times New Roman"/>
          <w:b/>
          <w:sz w:val="24"/>
          <w:szCs w:val="24"/>
          <w:lang w:eastAsia="ru-RU"/>
        </w:rPr>
      </w:pP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sz w:val="24"/>
          <w:szCs w:val="24"/>
          <w:lang w:eastAsia="ru-RU"/>
        </w:rPr>
        <w:t>4. ПРИЕМКА ВЫПОЛНЕННЫХ РАБОТ</w:t>
      </w:r>
    </w:p>
    <w:p w:rsidR="00446D8C" w:rsidRPr="00446D8C" w:rsidRDefault="00446D8C" w:rsidP="00446D8C">
      <w:pPr>
        <w:spacing w:after="0" w:line="240" w:lineRule="auto"/>
        <w:jc w:val="both"/>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color w:val="000000"/>
          <w:sz w:val="24"/>
          <w:szCs w:val="24"/>
          <w:lang w:eastAsia="ru-RU"/>
        </w:rPr>
        <w:t>4.1.</w:t>
      </w:r>
      <w:r w:rsidRPr="00446D8C">
        <w:rPr>
          <w:rFonts w:ascii="Times New Roman" w:eastAsia="Times New Roman" w:hAnsi="Times New Roman" w:cs="Times New Roman"/>
          <w:color w:val="000000"/>
          <w:sz w:val="24"/>
          <w:szCs w:val="24"/>
          <w:lang w:eastAsia="ru-RU"/>
        </w:rPr>
        <w:t xml:space="preserve"> Сдача-приемка выполненных работ кроме работ по механизированной уборке осуществляется по окончанию месяца. Сдача-приемка работ по механизированной уборке осуществляется подекадно.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 и путевые листы. </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4.2.</w:t>
      </w:r>
      <w:r w:rsidRPr="00446D8C">
        <w:rPr>
          <w:rFonts w:ascii="Times New Roman" w:eastAsia="Times New Roman" w:hAnsi="Times New Roman" w:cs="Times New Roman"/>
          <w:color w:val="000000"/>
          <w:sz w:val="24"/>
          <w:szCs w:val="24"/>
          <w:lang w:eastAsia="ru-RU"/>
        </w:rPr>
        <w:t xml:space="preserve"> Заказчик в течение 14 (Четырнадцати) дней со дня получения акта о приемке выполненных работ (Форма № КС-2), исполнительной документации и </w:t>
      </w:r>
      <w:r w:rsidRPr="00446D8C">
        <w:rPr>
          <w:rFonts w:ascii="Times New Roman" w:eastAsia="Times New Roman" w:hAnsi="Times New Roman" w:cs="Times New Roman"/>
          <w:sz w:val="24"/>
          <w:szCs w:val="24"/>
          <w:lang w:eastAsia="ru-RU"/>
        </w:rPr>
        <w:t xml:space="preserve">путевых листов </w:t>
      </w:r>
      <w:r w:rsidRPr="00446D8C">
        <w:rPr>
          <w:rFonts w:ascii="Times New Roman" w:eastAsia="Times New Roman" w:hAnsi="Times New Roman" w:cs="Times New Roman"/>
          <w:color w:val="000000"/>
          <w:sz w:val="24"/>
          <w:szCs w:val="24"/>
          <w:lang w:eastAsia="ru-RU"/>
        </w:rPr>
        <w:t>обязан подписать акт о приемке выполненных работ или направить Подрядчику мотивированный отказ от приемки работ по причинам, предусмотренным п. 4.4, 4.7, или иным причинам, предусмотренным действующим гражданским законодательством РФ.</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 xml:space="preserve">4.3. </w:t>
      </w:r>
      <w:r w:rsidRPr="00446D8C">
        <w:rPr>
          <w:rFonts w:ascii="Times New Roman" w:eastAsia="Times New Roman" w:hAnsi="Times New Roman" w:cs="Times New Roman"/>
          <w:sz w:val="24"/>
          <w:szCs w:val="24"/>
          <w:lang w:eastAsia="ru-RU"/>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4.4.</w:t>
      </w:r>
      <w:r w:rsidRPr="00446D8C">
        <w:rPr>
          <w:rFonts w:ascii="Times New Roman" w:eastAsia="Times New Roman" w:hAnsi="Times New Roman" w:cs="Times New Roman"/>
          <w:color w:val="000000"/>
          <w:sz w:val="24"/>
          <w:szCs w:val="24"/>
          <w:lang w:eastAsia="ru-RU"/>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4.5.</w:t>
      </w:r>
      <w:r w:rsidRPr="00446D8C">
        <w:rPr>
          <w:rFonts w:ascii="Times New Roman" w:eastAsia="Times New Roman" w:hAnsi="Times New Roman" w:cs="Times New Roman"/>
          <w:sz w:val="24"/>
          <w:szCs w:val="24"/>
          <w:lang w:eastAsia="ru-RU"/>
        </w:rPr>
        <w:t xml:space="preserve"> Заказчик осуществляет контроль за ходом и качеством выполняемых Подрядчиком работ, сроков их выполнения, путем плановых и внеплановых проверок, в т.ч. с привлечением специализированной службы. При оценке качества работ стороны руководствуются постановлением Администрации города Иванова «Об организации </w:t>
      </w:r>
      <w:r w:rsidRPr="00446D8C">
        <w:rPr>
          <w:rFonts w:ascii="Times New Roman" w:eastAsia="Times New Roman" w:hAnsi="Times New Roman" w:cs="Times New Roman"/>
          <w:sz w:val="24"/>
          <w:szCs w:val="24"/>
          <w:lang w:eastAsia="ru-RU"/>
        </w:rPr>
        <w:lastRenderedPageBreak/>
        <w:t>уборки улиц и площадей города» в действующей редакции. Контроль качества, осуществляемый Заказчиком, не освобождает Подрядчика от контроля качества работ.</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 xml:space="preserve">4.6. </w:t>
      </w:r>
      <w:r w:rsidRPr="00446D8C">
        <w:rPr>
          <w:rFonts w:ascii="Times New Roman" w:eastAsia="Times New Roman" w:hAnsi="Times New Roman" w:cs="Times New Roman"/>
          <w:sz w:val="24"/>
          <w:szCs w:val="24"/>
          <w:lang w:eastAsia="ru-RU"/>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446D8C" w:rsidRPr="00446D8C" w:rsidRDefault="00446D8C" w:rsidP="00446D8C">
      <w:pPr>
        <w:tabs>
          <w:tab w:val="left" w:pos="0"/>
        </w:tabs>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Правила благоустройства города Иванова (утверждены решением Ивановской городской Думы от 27.06.2012 № 448);</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Регламент «Содержание объектов уличной дорожной сети» (утвержден приказом начальника управления благоустройства от 07.11.2011 № 01-01-43);</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46D8C" w:rsidRPr="00446D8C" w:rsidRDefault="00446D8C" w:rsidP="00446D8C">
      <w:pPr>
        <w:tabs>
          <w:tab w:val="left" w:pos="0"/>
          <w:tab w:val="left" w:pos="126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ГОСТ 9128-2009 «Смеси асфальтобетонные дорожные, аэродромные и асфальтобетон. Технические условия»;</w:t>
      </w:r>
    </w:p>
    <w:p w:rsidR="00446D8C" w:rsidRPr="00446D8C" w:rsidRDefault="00446D8C" w:rsidP="00446D8C">
      <w:pPr>
        <w:tabs>
          <w:tab w:val="left" w:pos="0"/>
          <w:tab w:val="left" w:pos="126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ГОСТ Р 52766-2007 «Дороги автомобильные общего пользования. Элементы обустройства. Общие требования»;</w:t>
      </w:r>
    </w:p>
    <w:p w:rsidR="00446D8C" w:rsidRPr="00446D8C" w:rsidRDefault="00446D8C" w:rsidP="00446D8C">
      <w:pPr>
        <w:tabs>
          <w:tab w:val="left" w:pos="0"/>
          <w:tab w:val="left" w:pos="126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ГОСТ Р 54401-2011 «Дороги автомобильные общего пользования. Асфальтобетон дорожный литой горячий. Технические требования»;</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ВСН 37-84 «Инструкция по организации движения и ограждению мест производства дорожных работ»;</w:t>
      </w:r>
    </w:p>
    <w:p w:rsidR="00446D8C" w:rsidRPr="00446D8C" w:rsidRDefault="00446D8C" w:rsidP="00446D8C">
      <w:pPr>
        <w:widowControl w:val="0"/>
        <w:numPr>
          <w:ilvl w:val="0"/>
          <w:numId w:val="6"/>
        </w:numPr>
        <w:tabs>
          <w:tab w:val="left" w:pos="0"/>
          <w:tab w:val="left" w:pos="284"/>
          <w:tab w:val="left" w:pos="1260"/>
        </w:tabs>
        <w:suppressAutoHyphens/>
        <w:autoSpaceDE w:val="0"/>
        <w:spacing w:after="0" w:line="240" w:lineRule="auto"/>
        <w:ind w:left="0" w:firstLine="0"/>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446D8C" w:rsidRPr="00446D8C" w:rsidRDefault="00446D8C" w:rsidP="00446D8C">
      <w:pPr>
        <w:widowControl w:val="0"/>
        <w:numPr>
          <w:ilvl w:val="0"/>
          <w:numId w:val="6"/>
        </w:numPr>
        <w:tabs>
          <w:tab w:val="left" w:pos="0"/>
          <w:tab w:val="left" w:pos="284"/>
          <w:tab w:val="left" w:pos="1260"/>
        </w:tabs>
        <w:suppressAutoHyphens/>
        <w:autoSpaceDE w:val="0"/>
        <w:spacing w:after="0" w:line="240" w:lineRule="auto"/>
        <w:ind w:left="0" w:firstLine="0"/>
        <w:jc w:val="both"/>
        <w:rPr>
          <w:rFonts w:ascii="Times New Roman" w:eastAsia="Arial" w:hAnsi="Times New Roman" w:cs="Times New Roman"/>
          <w:iCs/>
          <w:color w:val="000000"/>
          <w:sz w:val="24"/>
          <w:szCs w:val="24"/>
          <w:u w:val="single"/>
        </w:rPr>
      </w:pPr>
      <w:r w:rsidRPr="00446D8C">
        <w:rPr>
          <w:rFonts w:ascii="Times New Roman" w:eastAsia="Arial" w:hAnsi="Times New Roman" w:cs="Arial"/>
          <w:sz w:val="24"/>
          <w:szCs w:val="24"/>
        </w:rPr>
        <w:t>СП 48.13330.2011 «Свод правил. Организация строительства. Актуализированная редакция СНиП 12-01-2004» (утв. Приказом Минрегиона РФ от 27.12.2010 № 781);</w:t>
      </w:r>
    </w:p>
    <w:p w:rsidR="00446D8C" w:rsidRPr="00446D8C" w:rsidRDefault="00446D8C" w:rsidP="00446D8C">
      <w:pPr>
        <w:widowControl w:val="0"/>
        <w:numPr>
          <w:ilvl w:val="0"/>
          <w:numId w:val="6"/>
        </w:numPr>
        <w:tabs>
          <w:tab w:val="left" w:pos="0"/>
          <w:tab w:val="left" w:pos="284"/>
          <w:tab w:val="left" w:pos="1260"/>
        </w:tabs>
        <w:suppressAutoHyphens/>
        <w:autoSpaceDE w:val="0"/>
        <w:spacing w:after="0" w:line="240" w:lineRule="auto"/>
        <w:ind w:left="0" w:firstLine="0"/>
        <w:jc w:val="both"/>
        <w:rPr>
          <w:rFonts w:ascii="Times New Roman" w:eastAsia="Arial" w:hAnsi="Times New Roman" w:cs="Times New Roman"/>
          <w:iCs/>
          <w:color w:val="000000"/>
          <w:sz w:val="24"/>
          <w:szCs w:val="24"/>
        </w:rPr>
      </w:pPr>
      <w:r w:rsidRPr="00446D8C">
        <w:rPr>
          <w:rFonts w:ascii="Times New Roman" w:eastAsia="Times New Roman" w:hAnsi="Times New Roman" w:cs="Times New Roman"/>
          <w:bCs/>
          <w:sz w:val="24"/>
          <w:szCs w:val="24"/>
          <w:lang w:eastAsia="ru-RU"/>
        </w:rPr>
        <w:t>СП 34.13330.2010 "СНиП 2.05.02-85*. Автомобильные дороги";</w:t>
      </w:r>
    </w:p>
    <w:p w:rsidR="00446D8C" w:rsidRPr="00446D8C" w:rsidRDefault="00446D8C" w:rsidP="00446D8C">
      <w:pPr>
        <w:widowControl w:val="0"/>
        <w:numPr>
          <w:ilvl w:val="0"/>
          <w:numId w:val="6"/>
        </w:numPr>
        <w:tabs>
          <w:tab w:val="left" w:pos="0"/>
          <w:tab w:val="left" w:pos="284"/>
          <w:tab w:val="left" w:pos="1260"/>
        </w:tabs>
        <w:suppressAutoHyphens/>
        <w:autoSpaceDE w:val="0"/>
        <w:spacing w:after="0" w:line="240" w:lineRule="auto"/>
        <w:ind w:left="0" w:firstLine="0"/>
        <w:jc w:val="both"/>
        <w:rPr>
          <w:rFonts w:ascii="Arial" w:eastAsia="Times New Roman" w:hAnsi="Arial" w:cs="Arial"/>
          <w:sz w:val="20"/>
          <w:szCs w:val="20"/>
          <w:lang w:eastAsia="ru-RU"/>
        </w:rPr>
      </w:pPr>
      <w:r w:rsidRPr="00446D8C">
        <w:rPr>
          <w:rFonts w:ascii="Times New Roman" w:eastAsia="Arial" w:hAnsi="Times New Roman" w:cs="Times New Roman"/>
          <w:iCs/>
          <w:color w:val="000000"/>
          <w:sz w:val="24"/>
          <w:szCs w:val="24"/>
        </w:rPr>
        <w:t>СНиП 3.06.03-85 «Автомобильные дороги»;</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Методические рекомендации по ремонту и содержанию автомобильных дорог общего пользования (Взамен ВСН 24-88) (приняты письмом Росавтодора от 17.03.2004 № ОС-28/1270-ис);</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 ОДМ  «Руководство по борьбе с зимней скользкостью на автомобильных дорогах» (утверждены </w:t>
      </w:r>
      <w:hyperlink w:anchor="sub_0" w:history="1">
        <w:r w:rsidRPr="00446D8C">
          <w:rPr>
            <w:rFonts w:ascii="Times New Roman" w:eastAsia="Times New Roman" w:hAnsi="Times New Roman" w:cs="Times New Roman"/>
            <w:sz w:val="24"/>
            <w:szCs w:val="24"/>
            <w:lang w:eastAsia="ru-RU"/>
          </w:rPr>
          <w:t>распоряжением</w:t>
        </w:r>
      </w:hyperlink>
      <w:r w:rsidRPr="00446D8C">
        <w:rPr>
          <w:rFonts w:ascii="Times New Roman" w:eastAsia="Times New Roman" w:hAnsi="Times New Roman" w:cs="Times New Roman"/>
          <w:sz w:val="24"/>
          <w:szCs w:val="24"/>
          <w:lang w:eastAsia="ru-RU"/>
        </w:rPr>
        <w:t xml:space="preserve"> Минтранса РФ от 16.06.2003 № ОС-548-р);</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 ОДН 218.2.027-2003 «Требования к противогололедным материалам» (утверждены </w:t>
      </w:r>
      <w:hyperlink w:anchor="sub_0" w:history="1">
        <w:r w:rsidRPr="00446D8C">
          <w:rPr>
            <w:rFonts w:ascii="Times New Roman" w:eastAsia="Times New Roman" w:hAnsi="Times New Roman" w:cs="Times New Roman"/>
            <w:sz w:val="24"/>
            <w:szCs w:val="24"/>
            <w:lang w:eastAsia="ru-RU"/>
          </w:rPr>
          <w:t>распоряжением</w:t>
        </w:r>
      </w:hyperlink>
      <w:r w:rsidRPr="00446D8C">
        <w:rPr>
          <w:rFonts w:ascii="Times New Roman" w:eastAsia="Times New Roman" w:hAnsi="Times New Roman" w:cs="Times New Roman"/>
          <w:sz w:val="24"/>
          <w:szCs w:val="24"/>
          <w:lang w:eastAsia="ru-RU"/>
        </w:rPr>
        <w:t xml:space="preserve"> Минтранса РФ от 16.06.2003 № ОС-548-р);</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ОДМ  «Методические рекомендации по защите и очистке автомобильных дорог от снега» (утверждены распоряжением Федерального дорожного агентства от 01.02.2008 № 44-р);</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ОДМ 218.5.006-2008 «Методические рекомендации по применению экологически чистых антигололедных материалов и технологий при содержании мостовых сооружений»;</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ВСН 7-89 «Указания по строительству, ремонту и содержанию гравийных покрытий»;</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Рекомендации по обеспечению экологической безопасности в придорожной полосе при зимнем содержании автомобильных дорог (введены в действие распоряжением Минтранса РФ от 17.11.2003 №ИС-1007-р);</w:t>
      </w:r>
    </w:p>
    <w:p w:rsidR="00446D8C" w:rsidRPr="00446D8C" w:rsidRDefault="00446D8C" w:rsidP="00446D8C">
      <w:pPr>
        <w:tabs>
          <w:tab w:val="left" w:pos="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ОДН 218.014-99 Автомобильные дороги общего пользования «Нормативы потребности в дорожной технике для содержания автомобильных дорог» (утвержден приказом Федеральной дорожной службы РФ от 12.08.1999 №272).</w:t>
      </w:r>
    </w:p>
    <w:p w:rsidR="00446D8C" w:rsidRPr="00446D8C" w:rsidRDefault="00446D8C" w:rsidP="00446D8C">
      <w:pPr>
        <w:tabs>
          <w:tab w:val="left" w:pos="0"/>
        </w:tabs>
        <w:spacing w:after="0" w:line="240" w:lineRule="auto"/>
        <w:ind w:firstLine="720"/>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w:t>
      </w:r>
      <w:r w:rsidRPr="00446D8C">
        <w:rPr>
          <w:rFonts w:ascii="Times New Roman" w:eastAsia="Times New Roman" w:hAnsi="Times New Roman" w:cs="Times New Roman"/>
          <w:sz w:val="24"/>
          <w:szCs w:val="24"/>
          <w:lang w:eastAsia="ru-RU"/>
        </w:rPr>
        <w:lastRenderedPageBreak/>
        <w:t>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4.7.</w:t>
      </w:r>
      <w:r w:rsidRPr="00446D8C">
        <w:rPr>
          <w:rFonts w:ascii="Times New Roman" w:eastAsia="Times New Roman" w:hAnsi="Times New Roman" w:cs="Times New Roman"/>
          <w:color w:val="000000"/>
          <w:sz w:val="24"/>
          <w:szCs w:val="24"/>
          <w:lang w:eastAsia="ru-RU"/>
        </w:rPr>
        <w:t xml:space="preserve"> Выполнение работ не принимается и оплата Заказчиком не производится в случае:</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неоднократного привлечения Подрядчика к ответственности (более 2-х раз) в соответствии с разделом 6 настоящего контракта;</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xml:space="preserve">-  выполнения работ, не согласованных с Заказчиком; </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выполнения работ, не соответствующих обязательным требованиям нормативных документов, указанных в п. 4.6. настоящего контракта.</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 xml:space="preserve">4.8. </w:t>
      </w:r>
      <w:r w:rsidRPr="00446D8C">
        <w:rPr>
          <w:rFonts w:ascii="Times New Roman" w:eastAsia="Times New Roman" w:hAnsi="Times New Roman" w:cs="Times New Roman"/>
          <w:sz w:val="24"/>
          <w:szCs w:val="24"/>
          <w:lang w:eastAsia="ru-RU"/>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контрольных вырубок, с последующей экспертизой и определением качества выполненных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 xml:space="preserve">4.9. </w:t>
      </w:r>
      <w:r w:rsidRPr="00446D8C">
        <w:rPr>
          <w:rFonts w:ascii="Times New Roman" w:eastAsia="Times New Roman" w:hAnsi="Times New Roman" w:cs="Times New Roman"/>
          <w:sz w:val="24"/>
          <w:szCs w:val="24"/>
          <w:lang w:eastAsia="ru-RU"/>
        </w:rPr>
        <w:t xml:space="preserve">Окончательная приемка работ по </w:t>
      </w:r>
      <w:r w:rsidRPr="00446D8C">
        <w:rPr>
          <w:rFonts w:ascii="Times New Roman" w:eastAsia="Times New Roman" w:hAnsi="Times New Roman" w:cs="Times New Roman"/>
          <w:color w:val="000000"/>
          <w:sz w:val="24"/>
          <w:szCs w:val="24"/>
          <w:lang w:eastAsia="ru-RU"/>
        </w:rPr>
        <w:t>ремонту, обустройство дорог и тротуаров</w:t>
      </w:r>
      <w:r w:rsidRPr="00446D8C">
        <w:rPr>
          <w:rFonts w:ascii="Times New Roman" w:eastAsia="Times New Roman" w:hAnsi="Times New Roman" w:cs="Times New Roman"/>
          <w:sz w:val="24"/>
          <w:szCs w:val="24"/>
          <w:lang w:eastAsia="ru-RU"/>
        </w:rPr>
        <w:t xml:space="preserve"> осуществляется приемочной комиссией, назначаемой Заказчиком. Дата подписания акта является датой начала течения гарантийного срока.</w:t>
      </w: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sz w:val="24"/>
          <w:szCs w:val="24"/>
          <w:lang w:eastAsia="ru-RU"/>
        </w:rPr>
        <w:t>5. ПРАВА И ОБЯЗАННОСТИ СТОРОН</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5.1.</w:t>
      </w:r>
      <w:r w:rsidRPr="00446D8C">
        <w:rPr>
          <w:rFonts w:ascii="Times New Roman" w:eastAsia="Times New Roman" w:hAnsi="Times New Roman" w:cs="Times New Roman"/>
          <w:sz w:val="24"/>
          <w:szCs w:val="24"/>
          <w:lang w:eastAsia="ru-RU"/>
        </w:rPr>
        <w:t xml:space="preserve"> Заказчик вправе:</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 давать Подрядчику обязательные для выполнения письменные и устные указания в рамках выполнения условий настоящего контракта; </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color w:val="000000"/>
          <w:sz w:val="24"/>
          <w:szCs w:val="24"/>
          <w:lang w:eastAsia="ru-RU"/>
        </w:rPr>
        <w:t>- выдавать заявки-задания с указанием перечня объектов, видов, объемов работ, сроков начала и окончания работ по каждому объекту;</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в случае необходимости выдавать задания на выполнение работ по механизированной уборке на улицах, площадях, не предусмотренных в постановлении Администрации города «Об организации уборки улиц и площадей города» в действующей редакции;</w:t>
      </w:r>
    </w:p>
    <w:p w:rsidR="00446D8C" w:rsidRPr="00446D8C" w:rsidRDefault="00446D8C" w:rsidP="00446D8C">
      <w:pPr>
        <w:spacing w:after="0" w:line="240" w:lineRule="auto"/>
        <w:ind w:right="22"/>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изменять перечень улиц, площадей, сроки уборки в соответствии с погодными условиями. В случае нетипичных погодных условий текущего сезона возможно выполнение технологических операций механизированной уборки, соответствующих погодным условиям;</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 xml:space="preserve">5.2. </w:t>
      </w:r>
      <w:r w:rsidRPr="00446D8C">
        <w:rPr>
          <w:rFonts w:ascii="Times New Roman" w:eastAsia="Times New Roman" w:hAnsi="Times New Roman" w:cs="Times New Roman"/>
          <w:sz w:val="24"/>
          <w:szCs w:val="24"/>
          <w:lang w:eastAsia="ru-RU"/>
        </w:rPr>
        <w:t xml:space="preserve">Заказчик обязан: </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осуществлять контроль за ходом и качеством выполняемых работ, соблюдением сроков их выполнения, а также качеством материалов и оборудования;</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 доводить до Подрядчика решения органов исполнительной власти в части, касающейся выполнения работ;  </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 требовать от Подрядчика акты на скрытые работы, сертификаты на используемые материалы. В случае отказа Подрядчика предоставить акты на скрытые работы, </w:t>
      </w:r>
      <w:r w:rsidRPr="00446D8C">
        <w:rPr>
          <w:rFonts w:ascii="Times New Roman" w:eastAsia="Times New Roman" w:hAnsi="Times New Roman" w:cs="Times New Roman"/>
          <w:sz w:val="24"/>
          <w:szCs w:val="24"/>
          <w:lang w:eastAsia="ru-RU"/>
        </w:rPr>
        <w:lastRenderedPageBreak/>
        <w:t>сертификаты на используемые материалы, приостановить выполнение работ до предоставления Подрядчиком вышеуказанных актов и сертификатов;</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446D8C" w:rsidRPr="00446D8C" w:rsidRDefault="00446D8C" w:rsidP="00446D8C">
      <w:pPr>
        <w:tabs>
          <w:tab w:val="left" w:pos="54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5.3.</w:t>
      </w:r>
      <w:r w:rsidRPr="00446D8C">
        <w:rPr>
          <w:rFonts w:ascii="Times New Roman" w:eastAsia="Times New Roman" w:hAnsi="Times New Roman" w:cs="Times New Roman"/>
          <w:sz w:val="24"/>
          <w:szCs w:val="24"/>
          <w:lang w:eastAsia="ru-RU"/>
        </w:rPr>
        <w:t xml:space="preserve"> Подрядчик вправе:</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самостоятельно выбирать численность необходимого персонала;</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привлекать субподрядные организации, за действия которых Подрядчик несет ответственность, как за свои. Привлечение субподрядных организаций рекомендуется согласовывать с Заказчиком в письменном виде.</w:t>
      </w:r>
    </w:p>
    <w:p w:rsidR="00446D8C" w:rsidRPr="00446D8C" w:rsidRDefault="00446D8C" w:rsidP="00446D8C">
      <w:pPr>
        <w:tabs>
          <w:tab w:val="left" w:pos="54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5.4.</w:t>
      </w:r>
      <w:r w:rsidRPr="00446D8C">
        <w:rPr>
          <w:rFonts w:ascii="Times New Roman" w:eastAsia="Times New Roman" w:hAnsi="Times New Roman" w:cs="Times New Roman"/>
          <w:sz w:val="24"/>
          <w:szCs w:val="24"/>
          <w:lang w:eastAsia="ru-RU"/>
        </w:rPr>
        <w:t xml:space="preserve"> Подрядчик обязан:</w:t>
      </w:r>
    </w:p>
    <w:p w:rsidR="00446D8C" w:rsidRPr="00446D8C" w:rsidRDefault="00446D8C" w:rsidP="00446D8C">
      <w:pPr>
        <w:keepNext/>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самостоятельно принимать решения по выполнению необходимых технологических операций по уборке улиц и площадей, очередности и периодичности их проведения, в целях обеспечения бесперебойного и безопасного движения транспортных средств и пешеходов в любое время суток;</w:t>
      </w:r>
    </w:p>
    <w:p w:rsidR="00446D8C" w:rsidRPr="00446D8C" w:rsidRDefault="00446D8C" w:rsidP="00446D8C">
      <w:pPr>
        <w:keepNext/>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самостоятельно выявлять и устранять дефекты проезжей части, влияющие на безопасность дорожного движения, о чем уведомлять Заказчика и согласовывать с ним объем восстановительных работ;</w:t>
      </w:r>
    </w:p>
    <w:p w:rsidR="00446D8C" w:rsidRPr="00446D8C" w:rsidRDefault="00446D8C" w:rsidP="00446D8C">
      <w:pPr>
        <w:keepNext/>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выполнять работы по письменным заявкам, устным распоряжениям и телефонограммам ЕДДС города, управления благоустройства Администрации города Иванова, предписаниям ОГИБДД УМВД России по городу Иваново;</w:t>
      </w:r>
    </w:p>
    <w:p w:rsidR="00446D8C" w:rsidRPr="00446D8C" w:rsidRDefault="00446D8C" w:rsidP="00446D8C">
      <w:pPr>
        <w:keepNext/>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принимать меры к ограждению опасных участков дорог, влияющих на безопасность дорожного движения, для предотвращения ДТП;</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xml:space="preserve">- выполнять работы, предусмотренные настоящим контрактом, качественно и в сроки; </w:t>
      </w:r>
    </w:p>
    <w:p w:rsidR="00446D8C" w:rsidRPr="00446D8C" w:rsidRDefault="00446D8C" w:rsidP="00446D8C">
      <w:pPr>
        <w:tabs>
          <w:tab w:val="left" w:pos="540"/>
        </w:tabs>
        <w:spacing w:after="0" w:line="240" w:lineRule="auto"/>
        <w:ind w:left="13" w:firstLine="13"/>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обеспечить качество выполнения всех работ в полном объеме и в сроки в соответствии с техническим заданием, требованиями к материалам, используемым при выполнении работ и  условиями настоящего контракта;</w:t>
      </w:r>
    </w:p>
    <w:p w:rsidR="00446D8C" w:rsidRPr="00446D8C" w:rsidRDefault="00446D8C" w:rsidP="00446D8C">
      <w:pPr>
        <w:tabs>
          <w:tab w:val="left" w:pos="540"/>
        </w:tabs>
        <w:spacing w:after="0" w:line="240" w:lineRule="auto"/>
        <w:ind w:left="13" w:firstLine="13"/>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до начала работ осуществить проверку качества материалов;</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до начала работ согласовать с Заказчиком время производства работ по ремонту проезжей части дорог и тротуаров;</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до начала ремонтных работ вызывать балансодержателей смотровых колодцев для составления акта передачи колодцев под охрану, после окончания производства дорожных работ Подрядчик сдает балансодержателю смотровые колодцы по акту;</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устранять все замечания Заказчика, данные им в порядке, установленном настоящим контрактом;</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446D8C" w:rsidRPr="00446D8C" w:rsidRDefault="00446D8C" w:rsidP="00446D8C">
      <w:pPr>
        <w:spacing w:after="0" w:line="240" w:lineRule="auto"/>
        <w:ind w:firstLine="13"/>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при производстве работ обеспечить безопасное движение автотранспортных средств и пешеходов по ремонтируемому участку дороги;</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446D8C" w:rsidRPr="00446D8C" w:rsidRDefault="00446D8C" w:rsidP="00446D8C">
      <w:pPr>
        <w:tabs>
          <w:tab w:val="left" w:pos="540"/>
        </w:tabs>
        <w:spacing w:after="0" w:line="240" w:lineRule="auto"/>
        <w:ind w:left="13" w:hanging="13"/>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lastRenderedPageBreak/>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446D8C" w:rsidRPr="00446D8C" w:rsidRDefault="00446D8C" w:rsidP="00446D8C">
      <w:pPr>
        <w:spacing w:after="0" w:line="240" w:lineRule="auto"/>
        <w:ind w:left="13" w:firstLine="13"/>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color w:val="000000"/>
          <w:sz w:val="24"/>
          <w:szCs w:val="24"/>
          <w:lang w:eastAsia="ru-RU"/>
        </w:rPr>
        <w:t xml:space="preserve">- </w:t>
      </w:r>
      <w:r w:rsidRPr="00446D8C">
        <w:rPr>
          <w:rFonts w:ascii="Times New Roman" w:eastAsia="Times New Roman" w:hAnsi="Times New Roman" w:cs="Times New Roman"/>
          <w:sz w:val="24"/>
          <w:szCs w:val="24"/>
          <w:lang w:eastAsia="ru-RU"/>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xml:space="preserve">-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 а также касающуюся </w:t>
      </w:r>
      <w:r w:rsidRPr="00446D8C">
        <w:rPr>
          <w:rFonts w:ascii="Times New Roman" w:eastAsia="Times New Roman" w:hAnsi="Times New Roman" w:cs="Times New Roman"/>
          <w:sz w:val="24"/>
          <w:szCs w:val="24"/>
          <w:lang w:eastAsia="ru-RU"/>
        </w:rPr>
        <w:t>транспортно-эксплуатационного состояния обслуживаемой улично-дорожной сети</w:t>
      </w:r>
      <w:r w:rsidRPr="00446D8C">
        <w:rPr>
          <w:rFonts w:ascii="Times New Roman" w:eastAsia="Times New Roman" w:hAnsi="Times New Roman" w:cs="Times New Roman"/>
          <w:color w:val="000000"/>
          <w:sz w:val="24"/>
          <w:szCs w:val="24"/>
          <w:lang w:eastAsia="ru-RU"/>
        </w:rPr>
        <w:t>;</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за счет собственных средств вскрыть любую часть скрытых работ, согласно указанию Заказчика, а затем ее восстановить. В случае обнаружения Заказчиком дефектов при выполнении скрытых работ, Подрядчик безвозмездно устраняет дефекты в полном объеме;</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46D8C" w:rsidRPr="00446D8C" w:rsidRDefault="00446D8C" w:rsidP="00446D8C">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в случае приостановки работ по любой причине немедленно уведомить об этом Заказчика в течение 24 часов;</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сдавать Заказчику завершенные объекты по акту приемочной комиссии;</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выдать гарантийный паспорт на ремонт объектов в соответствии с п.7.2. настоящего контракта;</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согласовать с ОГИБДД УМВД России по городу Иваново схему организации движения транспортных средств на время производства работ и обеспечить бесперебойное и безопасное движение автотранспортных средств  и пешеходов по ремонтируемому участку дороги;</w:t>
      </w:r>
    </w:p>
    <w:p w:rsidR="00446D8C" w:rsidRPr="00446D8C" w:rsidRDefault="00446D8C" w:rsidP="00446D8C">
      <w:pPr>
        <w:spacing w:after="0" w:line="240" w:lineRule="auto"/>
        <w:ind w:right="22"/>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выполнять работы по механизированной уборке улиц и площадей города специализированной техникой, которая должна быть оборудована системой спутниковой навигации;</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lastRenderedPageBreak/>
        <w:t>- до начала работ осуществить проверку качества противогололедных материалов (ПГМ) и предоставить Заказчику следующие документы:</w:t>
      </w:r>
    </w:p>
    <w:p w:rsidR="00446D8C" w:rsidRPr="00446D8C" w:rsidRDefault="00446D8C" w:rsidP="00446D8C">
      <w:pPr>
        <w:spacing w:after="0" w:line="240" w:lineRule="auto"/>
        <w:ind w:firstLine="540"/>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гигиенический сертификат, сертификат соответствия качества и заключение, выданное испытательным центром (лабораторией), аккредитованным в установленном порядке, на испытание ПГМ;</w:t>
      </w:r>
    </w:p>
    <w:p w:rsidR="00446D8C" w:rsidRPr="00446D8C" w:rsidRDefault="00446D8C" w:rsidP="00446D8C">
      <w:pPr>
        <w:spacing w:after="0" w:line="240" w:lineRule="auto"/>
        <w:ind w:firstLine="540"/>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паспорт поставщика или изготовителя с нормативными показателями качества ПГМ и результатами его испытаний;</w:t>
      </w:r>
    </w:p>
    <w:p w:rsidR="00446D8C" w:rsidRPr="00446D8C" w:rsidRDefault="00446D8C" w:rsidP="00446D8C">
      <w:pPr>
        <w:spacing w:after="0" w:line="240" w:lineRule="auto"/>
        <w:ind w:right="22"/>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в зимний период организовать дежурство специализированной техники, согласовать с Заказчиком режим дежурства, количество единиц и  вид специализированной техники;</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предоставлять на утверждение Заказчику акты о приемке выполненных работ (форма        № КС-2);</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обеспечить соблюдение требований санитарных правил в процессе производства и завершения работ;</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sz w:val="24"/>
          <w:szCs w:val="24"/>
          <w:lang w:eastAsia="ru-RU"/>
        </w:rPr>
        <w:t>6. ОТВЕТСТВЕННОСТЬ СТОРОН</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6.1.</w:t>
      </w:r>
      <w:r w:rsidRPr="00446D8C">
        <w:rPr>
          <w:rFonts w:ascii="Times New Roman" w:eastAsia="Times New Roman" w:hAnsi="Times New Roman" w:cs="Times New Roman"/>
          <w:sz w:val="24"/>
          <w:szCs w:val="24"/>
          <w:lang w:eastAsia="ru-RU"/>
        </w:rPr>
        <w:t xml:space="preserve">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6.2.</w:t>
      </w:r>
      <w:r w:rsidRPr="00446D8C">
        <w:rPr>
          <w:rFonts w:ascii="Times New Roman" w:eastAsia="Times New Roman" w:hAnsi="Times New Roman" w:cs="Times New Roman"/>
          <w:sz w:val="24"/>
          <w:szCs w:val="24"/>
          <w:lang w:eastAsia="ru-RU"/>
        </w:rPr>
        <w:t xml:space="preserve"> Подрядчик за ненадлежащее исполнение своих обязательств по настоящему контракту уплачивает Заказчику:</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за некачественное выполнение работ - штраф в размере 1/32 ставки рефинансирования ЦБ РФ, действующей на день уплаты штрафа от суммы, предусмотренной на данный вид работ расчетом стоимости работ, локальным сметным расчетом (Приложение № 3,4) настоящего контракта;</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за нарушение сроков выполнения работ по вине Подрядчика, а также за нарушение сроков сдачи акта приемки выполненных работ (Форма № КС-2) - пени в размере 1/300 ставки рефинансирования ЦБ РФ, действующей на день уплаты пени от суммы, предусмотренной на данный вид работ расчетом стоимости работ, локальным сметным расчетом (Приложение № 3,4) настоящего контракта за каждый день просрочки;</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за невыполнение в срок заявок-заданий Заказчика и предписаний ОГИБДД УМВД России по городу Иваново, выданных Подрядчику в ходе исполнения настоящего Контракта - штраф в размере 1/100 ставки рефинансирования ЦБ РФ, действующей на день уплаты штрафа от суммы, предусмотренной на данный вид работ расчетом стоимости работ, локальным сметным расчетом (Приложение № 3,4) настоящего контракта;</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xml:space="preserve">- за не обеспечение бесперебойного движения транспортных средств, отмену автобусного сообщения на участках обслуживаемой улично-дорожной сети, произошедших по вине Подрядчика - </w:t>
      </w:r>
      <w:r w:rsidRPr="00446D8C">
        <w:rPr>
          <w:rFonts w:ascii="Times New Roman" w:eastAsia="Times New Roman" w:hAnsi="Times New Roman" w:cs="Times New Roman"/>
          <w:sz w:val="24"/>
          <w:szCs w:val="24"/>
          <w:lang w:eastAsia="ru-RU"/>
        </w:rPr>
        <w:t>пени в размере 1/300 ставки рефинансирования ЦБ РФ, действующей на день уплаты пени от суммы, предусмотренной на данный вид работ расчетом стоимости работ, локальным сметным расчетом (Приложение № 3,4) настоящего контракта за каждый день</w:t>
      </w:r>
      <w:r w:rsidRPr="00446D8C">
        <w:rPr>
          <w:rFonts w:ascii="Times New Roman" w:eastAsia="Times New Roman" w:hAnsi="Times New Roman" w:cs="Times New Roman"/>
          <w:color w:val="000000"/>
          <w:sz w:val="24"/>
          <w:szCs w:val="24"/>
          <w:lang w:eastAsia="ru-RU"/>
        </w:rPr>
        <w:t xml:space="preserve"> срыва движения.</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 xml:space="preserve">6.3. </w:t>
      </w:r>
      <w:r w:rsidRPr="00446D8C">
        <w:rPr>
          <w:rFonts w:ascii="Times New Roman" w:eastAsia="Times New Roman" w:hAnsi="Times New Roman" w:cs="Times New Roman"/>
          <w:color w:val="000000"/>
          <w:sz w:val="24"/>
          <w:szCs w:val="24"/>
          <w:lang w:eastAsia="ru-RU"/>
        </w:rPr>
        <w:t xml:space="preserve">Неустойка (штраф, пени) перечисляются </w:t>
      </w:r>
      <w:r w:rsidRPr="00446D8C">
        <w:rPr>
          <w:rFonts w:ascii="Times New Roman" w:eastAsia="Times New Roman" w:hAnsi="Times New Roman" w:cs="Times New Roman"/>
          <w:bCs/>
          <w:color w:val="000000"/>
          <w:sz w:val="24"/>
          <w:szCs w:val="24"/>
          <w:lang w:eastAsia="ru-RU"/>
        </w:rPr>
        <w:t>Подрядчиком</w:t>
      </w:r>
      <w:r w:rsidRPr="00446D8C">
        <w:rPr>
          <w:rFonts w:ascii="Times New Roman" w:eastAsia="Times New Roman" w:hAnsi="Times New Roman" w:cs="Times New Roman"/>
          <w:color w:val="000000"/>
          <w:sz w:val="24"/>
          <w:szCs w:val="24"/>
          <w:lang w:eastAsia="ru-RU"/>
        </w:rPr>
        <w:t xml:space="preserve"> в течение 10 (Десяти) дней с момента выставления соответствующей претензии на расчетный счет </w:t>
      </w:r>
      <w:r w:rsidRPr="00446D8C">
        <w:rPr>
          <w:rFonts w:ascii="Times New Roman" w:eastAsia="Times New Roman" w:hAnsi="Times New Roman" w:cs="Times New Roman"/>
          <w:bCs/>
          <w:color w:val="000000"/>
          <w:sz w:val="24"/>
          <w:szCs w:val="24"/>
          <w:lang w:eastAsia="ru-RU"/>
        </w:rPr>
        <w:t>Заказчика</w:t>
      </w:r>
      <w:r w:rsidRPr="00446D8C">
        <w:rPr>
          <w:rFonts w:ascii="Times New Roman" w:eastAsia="Times New Roman" w:hAnsi="Times New Roman" w:cs="Times New Roman"/>
          <w:color w:val="000000"/>
          <w:sz w:val="24"/>
          <w:szCs w:val="24"/>
          <w:lang w:eastAsia="ru-RU"/>
        </w:rPr>
        <w:t>, указанный в претензии. Уплата неустойки не освобождает Подрядчика от выполнения своих обязательств в натуре.</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lastRenderedPageBreak/>
        <w:t xml:space="preserve">6.4. </w:t>
      </w:r>
      <w:r w:rsidRPr="00446D8C">
        <w:rPr>
          <w:rFonts w:ascii="Times New Roman" w:eastAsia="Times New Roman" w:hAnsi="Times New Roman" w:cs="Times New Roman"/>
          <w:sz w:val="24"/>
          <w:szCs w:val="24"/>
          <w:lang w:eastAsia="ru-RU"/>
        </w:rPr>
        <w:t>Подрядчик</w:t>
      </w:r>
      <w:r w:rsidRPr="00446D8C">
        <w:rPr>
          <w:rFonts w:ascii="Times New Roman" w:eastAsia="Times New Roman" w:hAnsi="Times New Roman" w:cs="Times New Roman"/>
          <w:b/>
          <w:sz w:val="24"/>
          <w:szCs w:val="24"/>
          <w:lang w:eastAsia="ru-RU"/>
        </w:rPr>
        <w:t xml:space="preserve"> </w:t>
      </w:r>
      <w:r w:rsidRPr="00446D8C">
        <w:rPr>
          <w:rFonts w:ascii="Times New Roman" w:eastAsia="Times New Roman" w:hAnsi="Times New Roman" w:cs="Times New Roman"/>
          <w:sz w:val="24"/>
          <w:szCs w:val="24"/>
          <w:lang w:eastAsia="ru-RU"/>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6.5.</w:t>
      </w:r>
      <w:r w:rsidRPr="00446D8C">
        <w:rPr>
          <w:rFonts w:ascii="Times New Roman" w:eastAsia="Times New Roman" w:hAnsi="Times New Roman" w:cs="Times New Roman"/>
          <w:sz w:val="24"/>
          <w:szCs w:val="24"/>
          <w:lang w:eastAsia="ru-RU"/>
        </w:rPr>
        <w:t xml:space="preserve"> Подрядчик несет полную ответственность за последствия дорожно-транспортных происшествий (ДТП), произошедших вследствие неудовлетворительных дорожных условий (за исключением ДТП, произошедших вследствие обстоятельств непреодолимой силы или по вине участников дорожного движения) на обслуживаемой улично-дорожной сети.</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6.6.</w:t>
      </w:r>
      <w:r w:rsidRPr="00446D8C">
        <w:rPr>
          <w:rFonts w:ascii="Times New Roman" w:eastAsia="Times New Roman" w:hAnsi="Times New Roman" w:cs="Times New Roman"/>
          <w:sz w:val="24"/>
          <w:szCs w:val="24"/>
          <w:lang w:eastAsia="ru-RU"/>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sz w:val="24"/>
          <w:szCs w:val="24"/>
          <w:lang w:eastAsia="ru-RU"/>
        </w:rPr>
        <w:t>7. ГАРАНТИИ</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 xml:space="preserve">7.1. </w:t>
      </w:r>
      <w:r w:rsidRPr="00446D8C">
        <w:rPr>
          <w:rFonts w:ascii="Times New Roman" w:eastAsia="Times New Roman" w:hAnsi="Times New Roman" w:cs="Times New Roman"/>
          <w:sz w:val="24"/>
          <w:szCs w:val="24"/>
          <w:lang w:eastAsia="ru-RU"/>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7.2</w:t>
      </w:r>
      <w:r w:rsidRPr="00446D8C">
        <w:rPr>
          <w:rFonts w:ascii="Times New Roman" w:eastAsia="Times New Roman" w:hAnsi="Times New Roman" w:cs="Times New Roman"/>
          <w:sz w:val="24"/>
          <w:szCs w:val="24"/>
          <w:lang w:eastAsia="ru-RU"/>
        </w:rPr>
        <w:t>. Гарантийный срок на выполненные работы по:</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ямочному ремонту дорог - 1 год;</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ремонту тротуаров – 2 года.</w:t>
      </w:r>
    </w:p>
    <w:p w:rsidR="00446D8C" w:rsidRPr="00446D8C" w:rsidRDefault="00446D8C" w:rsidP="00446D8C">
      <w:pPr>
        <w:tabs>
          <w:tab w:val="left" w:pos="563"/>
        </w:tabs>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Гарантийный срок начинается с момента подписания акта приемочной комиссией по каждому объекту. Гарантийные обязательства оформляются в виде паспорта в составе исполнительной документации.</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7.3.</w:t>
      </w:r>
      <w:r w:rsidRPr="00446D8C">
        <w:rPr>
          <w:rFonts w:ascii="Times New Roman" w:eastAsia="Times New Roman" w:hAnsi="Times New Roman" w:cs="Times New Roman"/>
          <w:sz w:val="24"/>
          <w:szCs w:val="24"/>
          <w:lang w:eastAsia="ru-RU"/>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обязательств для согласования порядка и сроков их устранения. </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7.4</w:t>
      </w:r>
      <w:r w:rsidRPr="00446D8C">
        <w:rPr>
          <w:rFonts w:ascii="Times New Roman" w:eastAsia="Times New Roman" w:hAnsi="Times New Roman" w:cs="Times New Roman"/>
          <w:color w:val="000000"/>
          <w:sz w:val="24"/>
          <w:szCs w:val="24"/>
          <w:lang w:eastAsia="ru-RU"/>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7.5.</w:t>
      </w:r>
      <w:r w:rsidRPr="00446D8C">
        <w:rPr>
          <w:rFonts w:ascii="Times New Roman" w:eastAsia="Times New Roman" w:hAnsi="Times New Roman" w:cs="Times New Roman"/>
          <w:sz w:val="24"/>
          <w:szCs w:val="24"/>
          <w:lang w:eastAsia="ru-RU"/>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7.6.</w:t>
      </w:r>
      <w:r w:rsidRPr="00446D8C">
        <w:rPr>
          <w:rFonts w:ascii="Times New Roman" w:eastAsia="Times New Roman" w:hAnsi="Times New Roman" w:cs="Times New Roman"/>
          <w:color w:val="000000"/>
          <w:sz w:val="24"/>
          <w:szCs w:val="24"/>
          <w:lang w:eastAsia="ru-RU"/>
        </w:rPr>
        <w:t xml:space="preserve"> Если гарантийные обязательства не выполняются в установленные сроки, Подрядчик уплачивает Заказчику неустойку, предусмотренную п.п. 2 п. 6.2. настоящего контракта.</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7.7.</w:t>
      </w:r>
      <w:r w:rsidRPr="00446D8C">
        <w:rPr>
          <w:rFonts w:ascii="Times New Roman" w:eastAsia="Times New Roman" w:hAnsi="Times New Roman" w:cs="Times New Roman"/>
          <w:sz w:val="24"/>
          <w:szCs w:val="24"/>
          <w:lang w:eastAsia="ru-RU"/>
        </w:rPr>
        <w:t xml:space="preserve"> На период производства работ и гарантийного срока Подрядчик является ответчиком по делу о возмещении вреда, причиненного ДТП, в случае, если ДТП произошло по вине Подрядчика.</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bCs/>
          <w:color w:val="000000"/>
          <w:sz w:val="24"/>
          <w:szCs w:val="24"/>
          <w:lang w:eastAsia="ru-RU"/>
        </w:rPr>
        <w:t xml:space="preserve">7.8. </w:t>
      </w:r>
      <w:r w:rsidRPr="00446D8C">
        <w:rPr>
          <w:rFonts w:ascii="Times New Roman" w:eastAsia="Times New Roman" w:hAnsi="Times New Roman" w:cs="Times New Roman"/>
          <w:color w:val="000000"/>
          <w:sz w:val="24"/>
          <w:szCs w:val="24"/>
          <w:lang w:eastAsia="ru-RU"/>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446D8C" w:rsidRPr="00446D8C" w:rsidRDefault="00446D8C" w:rsidP="00446D8C">
      <w:pPr>
        <w:spacing w:after="0" w:line="240" w:lineRule="auto"/>
        <w:jc w:val="center"/>
        <w:rPr>
          <w:rFonts w:ascii="Times New Roman" w:eastAsia="Times New Roman" w:hAnsi="Times New Roman" w:cs="Times New Roman"/>
          <w:b/>
          <w:caps/>
          <w:sz w:val="24"/>
          <w:szCs w:val="24"/>
          <w:lang w:eastAsia="ru-RU"/>
        </w:rPr>
      </w:pPr>
    </w:p>
    <w:p w:rsidR="00446D8C" w:rsidRPr="00446D8C" w:rsidRDefault="00446D8C" w:rsidP="00446D8C">
      <w:pPr>
        <w:spacing w:after="0" w:line="240" w:lineRule="auto"/>
        <w:jc w:val="center"/>
        <w:rPr>
          <w:rFonts w:ascii="Times New Roman" w:eastAsia="Times New Roman" w:hAnsi="Times New Roman" w:cs="Times New Roman"/>
          <w:b/>
          <w:caps/>
          <w:color w:val="000000"/>
          <w:sz w:val="24"/>
          <w:szCs w:val="24"/>
          <w:lang w:eastAsia="ru-RU"/>
        </w:rPr>
      </w:pPr>
      <w:r w:rsidRPr="00446D8C">
        <w:rPr>
          <w:rFonts w:ascii="Times New Roman" w:eastAsia="Times New Roman" w:hAnsi="Times New Roman" w:cs="Times New Roman"/>
          <w:b/>
          <w:caps/>
          <w:color w:val="000000"/>
          <w:sz w:val="24"/>
          <w:szCs w:val="24"/>
          <w:lang w:eastAsia="ru-RU"/>
        </w:rPr>
        <w:t>8. Обстоятельства непреодолимой силы</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8.1.</w:t>
      </w:r>
      <w:r w:rsidRPr="00446D8C">
        <w:rPr>
          <w:rFonts w:ascii="Times New Roman" w:eastAsia="Times New Roman" w:hAnsi="Times New Roman" w:cs="Times New Roman"/>
          <w:color w:val="000000"/>
          <w:sz w:val="24"/>
          <w:szCs w:val="24"/>
          <w:lang w:eastAsia="ru-RU"/>
        </w:rPr>
        <w:t xml:space="preserve">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lastRenderedPageBreak/>
        <w:t>8.2.</w:t>
      </w:r>
      <w:r w:rsidRPr="00446D8C">
        <w:rPr>
          <w:rFonts w:ascii="Times New Roman" w:eastAsia="Times New Roman" w:hAnsi="Times New Roman" w:cs="Times New Roman"/>
          <w:color w:val="000000"/>
          <w:sz w:val="24"/>
          <w:szCs w:val="24"/>
          <w:lang w:eastAsia="ru-RU"/>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8.3.</w:t>
      </w:r>
      <w:r w:rsidRPr="00446D8C">
        <w:rPr>
          <w:rFonts w:ascii="Times New Roman" w:eastAsia="Times New Roman" w:hAnsi="Times New Roman" w:cs="Times New Roman"/>
          <w:color w:val="000000"/>
          <w:sz w:val="24"/>
          <w:szCs w:val="24"/>
          <w:lang w:eastAsia="ru-RU"/>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446D8C" w:rsidRPr="00446D8C" w:rsidRDefault="00446D8C" w:rsidP="00446D8C">
      <w:pPr>
        <w:spacing w:after="0" w:line="240" w:lineRule="auto"/>
        <w:jc w:val="center"/>
        <w:rPr>
          <w:rFonts w:ascii="Times New Roman" w:eastAsia="Times New Roman" w:hAnsi="Times New Roman" w:cs="Times New Roman"/>
          <w:b/>
          <w:color w:val="000000"/>
          <w:sz w:val="24"/>
          <w:szCs w:val="24"/>
          <w:lang w:eastAsia="ru-RU"/>
        </w:rPr>
      </w:pPr>
    </w:p>
    <w:p w:rsidR="00446D8C" w:rsidRPr="00446D8C" w:rsidRDefault="00446D8C" w:rsidP="00446D8C">
      <w:pPr>
        <w:spacing w:after="0" w:line="240" w:lineRule="auto"/>
        <w:jc w:val="center"/>
        <w:rPr>
          <w:rFonts w:ascii="Times New Roman" w:eastAsia="Times New Roman" w:hAnsi="Times New Roman" w:cs="Times New Roman"/>
          <w:b/>
          <w:color w:val="000000"/>
          <w:sz w:val="24"/>
          <w:szCs w:val="24"/>
          <w:lang w:eastAsia="ru-RU"/>
        </w:rPr>
      </w:pPr>
      <w:r w:rsidRPr="00446D8C">
        <w:rPr>
          <w:rFonts w:ascii="Times New Roman" w:eastAsia="Times New Roman" w:hAnsi="Times New Roman" w:cs="Times New Roman"/>
          <w:b/>
          <w:color w:val="000000"/>
          <w:sz w:val="24"/>
          <w:szCs w:val="24"/>
          <w:lang w:eastAsia="ru-RU"/>
        </w:rPr>
        <w:t>9. СРОК ДЕЙСТВИЯ КОНТРАКТА</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9.1.</w:t>
      </w:r>
      <w:r w:rsidRPr="00446D8C">
        <w:rPr>
          <w:rFonts w:ascii="Times New Roman" w:eastAsia="Times New Roman" w:hAnsi="Times New Roman" w:cs="Times New Roman"/>
          <w:color w:val="000000"/>
          <w:sz w:val="24"/>
          <w:szCs w:val="24"/>
          <w:lang w:eastAsia="ru-RU"/>
        </w:rPr>
        <w:t xml:space="preserve"> Настоящий контракт вступает в силу с момента подписания его сторонами и действует до </w:t>
      </w:r>
      <w:r w:rsidR="00164910">
        <w:rPr>
          <w:rFonts w:ascii="Times New Roman" w:eastAsia="Times New Roman" w:hAnsi="Times New Roman" w:cs="Times New Roman"/>
          <w:color w:val="000000"/>
          <w:sz w:val="24"/>
          <w:szCs w:val="24"/>
          <w:lang w:eastAsia="ru-RU"/>
        </w:rPr>
        <w:t>полного исполнения сторонами обязательств по контракту.</w:t>
      </w:r>
      <w:r w:rsidRPr="00446D8C">
        <w:rPr>
          <w:rFonts w:ascii="Times New Roman" w:eastAsia="Times New Roman" w:hAnsi="Times New Roman" w:cs="Times New Roman"/>
          <w:color w:val="000000"/>
          <w:sz w:val="24"/>
          <w:szCs w:val="24"/>
          <w:lang w:eastAsia="ru-RU"/>
        </w:rPr>
        <w:t xml:space="preserve"> Обязательства по контракту могут быть исполнены Сторонами досрочно.</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sz w:val="24"/>
          <w:szCs w:val="24"/>
          <w:lang w:eastAsia="ru-RU"/>
        </w:rPr>
        <w:t>9.2.</w:t>
      </w:r>
      <w:r w:rsidRPr="00446D8C">
        <w:rPr>
          <w:rFonts w:ascii="Times New Roman" w:eastAsia="Times New Roman" w:hAnsi="Times New Roman" w:cs="Times New Roman"/>
          <w:sz w:val="24"/>
          <w:szCs w:val="24"/>
          <w:lang w:eastAsia="ru-RU"/>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p>
    <w:p w:rsidR="00446D8C" w:rsidRPr="00446D8C" w:rsidRDefault="00446D8C" w:rsidP="00446D8C">
      <w:pPr>
        <w:spacing w:after="0" w:line="240" w:lineRule="auto"/>
        <w:jc w:val="center"/>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sz w:val="24"/>
          <w:szCs w:val="24"/>
          <w:lang w:eastAsia="ru-RU"/>
        </w:rPr>
        <w:t>10. ИЗМЕНЕНИЕ И РАСТОРЖЕНИЕ КОНТРАКТА</w:t>
      </w:r>
    </w:p>
    <w:p w:rsidR="00446D8C" w:rsidRPr="00446D8C" w:rsidRDefault="00446D8C" w:rsidP="00446D8C">
      <w:pPr>
        <w:tabs>
          <w:tab w:val="num" w:pos="540"/>
        </w:tabs>
        <w:spacing w:after="0" w:line="240" w:lineRule="auto"/>
        <w:jc w:val="both"/>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sz w:val="24"/>
          <w:szCs w:val="24"/>
          <w:lang w:eastAsia="ru-RU"/>
        </w:rPr>
        <w:t xml:space="preserve">10.1. </w:t>
      </w:r>
      <w:r w:rsidRPr="00446D8C">
        <w:rPr>
          <w:rFonts w:ascii="Times New Roman" w:eastAsia="Times New Roman" w:hAnsi="Times New Roman" w:cs="Times New Roman"/>
          <w:sz w:val="24"/>
          <w:szCs w:val="24"/>
          <w:lang w:eastAsia="ru-RU"/>
        </w:rPr>
        <w:t>Расторжение муниципального контракта возможно исключительно по соглашению Сторон или решению суда в случаях, предусмотренных действующим законодательством РФ.</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10.2</w:t>
      </w:r>
      <w:r w:rsidRPr="00446D8C">
        <w:rPr>
          <w:rFonts w:ascii="Times New Roman" w:eastAsia="Times New Roman" w:hAnsi="Times New Roman" w:cs="Times New Roman"/>
          <w:sz w:val="24"/>
          <w:szCs w:val="24"/>
          <w:lang w:eastAsia="ru-RU"/>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446D8C" w:rsidRPr="00446D8C" w:rsidRDefault="00446D8C" w:rsidP="00446D8C">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10.3.</w:t>
      </w:r>
      <w:r w:rsidRPr="00446D8C">
        <w:rPr>
          <w:rFonts w:ascii="Times New Roman" w:eastAsia="Times New Roman" w:hAnsi="Times New Roman" w:cs="Times New Roman"/>
          <w:sz w:val="24"/>
          <w:szCs w:val="24"/>
          <w:lang w:eastAsia="ru-RU"/>
        </w:rPr>
        <w:t xml:space="preserve"> 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446D8C" w:rsidRPr="00446D8C" w:rsidRDefault="00446D8C" w:rsidP="00446D8C">
      <w:pPr>
        <w:spacing w:after="0" w:line="240" w:lineRule="auto"/>
        <w:ind w:firstLine="540"/>
        <w:jc w:val="both"/>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sz w:val="24"/>
          <w:szCs w:val="24"/>
          <w:lang w:eastAsia="ru-RU"/>
        </w:rPr>
        <w:t>При наличии указанных обстоятельств Заказчик направляет в адрес Подрядчика уведомление о расторжении контракта. С момента направления Подрядчику соответствующего уведомления настоящий контракт считается расторгнутым по соглашению сторон.</w:t>
      </w:r>
    </w:p>
    <w:p w:rsidR="00446D8C" w:rsidRPr="00446D8C" w:rsidRDefault="00446D8C" w:rsidP="00446D8C">
      <w:pPr>
        <w:tabs>
          <w:tab w:val="num" w:pos="540"/>
        </w:tabs>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10.4.</w:t>
      </w:r>
      <w:r w:rsidRPr="00446D8C">
        <w:rPr>
          <w:rFonts w:ascii="Times New Roman" w:eastAsia="Times New Roman" w:hAnsi="Times New Roman" w:cs="Times New Roman"/>
          <w:sz w:val="24"/>
          <w:szCs w:val="24"/>
          <w:lang w:eastAsia="ru-RU"/>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46D8C" w:rsidRPr="00446D8C" w:rsidRDefault="00446D8C" w:rsidP="00446D8C">
      <w:pPr>
        <w:spacing w:after="0" w:line="240" w:lineRule="auto"/>
        <w:jc w:val="center"/>
        <w:rPr>
          <w:rFonts w:ascii="Times New Roman" w:eastAsia="Times New Roman" w:hAnsi="Times New Roman" w:cs="Times New Roman"/>
          <w:b/>
          <w:color w:val="000000"/>
          <w:sz w:val="24"/>
          <w:szCs w:val="24"/>
          <w:lang w:eastAsia="ru-RU"/>
        </w:rPr>
      </w:pPr>
    </w:p>
    <w:p w:rsidR="00446D8C" w:rsidRPr="00446D8C" w:rsidRDefault="00446D8C" w:rsidP="00446D8C">
      <w:pPr>
        <w:spacing w:after="0" w:line="240" w:lineRule="auto"/>
        <w:jc w:val="center"/>
        <w:rPr>
          <w:rFonts w:ascii="Times New Roman" w:eastAsia="Times New Roman" w:hAnsi="Times New Roman" w:cs="Times New Roman"/>
          <w:b/>
          <w:color w:val="000000"/>
          <w:sz w:val="24"/>
          <w:szCs w:val="24"/>
          <w:lang w:eastAsia="ru-RU"/>
        </w:rPr>
      </w:pPr>
      <w:r w:rsidRPr="00446D8C">
        <w:rPr>
          <w:rFonts w:ascii="Times New Roman" w:eastAsia="Times New Roman" w:hAnsi="Times New Roman" w:cs="Times New Roman"/>
          <w:b/>
          <w:color w:val="000000"/>
          <w:sz w:val="24"/>
          <w:szCs w:val="24"/>
          <w:lang w:eastAsia="ru-RU"/>
        </w:rPr>
        <w:t>11. РАЗРЕШЕНИЕ СПОРОВ</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11.1.</w:t>
      </w:r>
      <w:r w:rsidRPr="00446D8C">
        <w:rPr>
          <w:rFonts w:ascii="Times New Roman" w:eastAsia="Times New Roman" w:hAnsi="Times New Roman" w:cs="Times New Roman"/>
          <w:color w:val="000000"/>
          <w:sz w:val="24"/>
          <w:szCs w:val="24"/>
          <w:lang w:eastAsia="ru-RU"/>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46D8C" w:rsidRPr="00446D8C" w:rsidRDefault="00446D8C" w:rsidP="00446D8C">
      <w:pPr>
        <w:spacing w:after="0" w:line="240" w:lineRule="auto"/>
        <w:jc w:val="center"/>
        <w:rPr>
          <w:rFonts w:ascii="Times New Roman" w:eastAsia="Times New Roman" w:hAnsi="Times New Roman" w:cs="Times New Roman"/>
          <w:b/>
          <w:color w:val="000000"/>
          <w:sz w:val="24"/>
          <w:szCs w:val="24"/>
          <w:lang w:eastAsia="ru-RU"/>
        </w:rPr>
      </w:pPr>
    </w:p>
    <w:p w:rsidR="00446D8C" w:rsidRPr="00446D8C" w:rsidRDefault="00446D8C" w:rsidP="00446D8C">
      <w:pPr>
        <w:spacing w:after="0" w:line="240" w:lineRule="auto"/>
        <w:jc w:val="center"/>
        <w:rPr>
          <w:rFonts w:ascii="Times New Roman" w:eastAsia="Times New Roman" w:hAnsi="Times New Roman" w:cs="Times New Roman"/>
          <w:b/>
          <w:color w:val="000000"/>
          <w:sz w:val="24"/>
          <w:szCs w:val="24"/>
          <w:lang w:eastAsia="ru-RU"/>
        </w:rPr>
      </w:pPr>
      <w:r w:rsidRPr="00446D8C">
        <w:rPr>
          <w:rFonts w:ascii="Times New Roman" w:eastAsia="Times New Roman" w:hAnsi="Times New Roman" w:cs="Times New Roman"/>
          <w:b/>
          <w:color w:val="000000"/>
          <w:sz w:val="24"/>
          <w:szCs w:val="24"/>
          <w:lang w:eastAsia="ru-RU"/>
        </w:rPr>
        <w:t>12. ПРОЧИЕ УСЛОВИЯ</w:t>
      </w:r>
    </w:p>
    <w:p w:rsidR="00446D8C" w:rsidRPr="00446D8C" w:rsidRDefault="00446D8C" w:rsidP="00446D8C">
      <w:pPr>
        <w:tabs>
          <w:tab w:val="left" w:pos="540"/>
        </w:tabs>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12.1.</w:t>
      </w:r>
      <w:r w:rsidRPr="00446D8C">
        <w:rPr>
          <w:rFonts w:ascii="Times New Roman" w:eastAsia="Times New Roman" w:hAnsi="Times New Roman" w:cs="Times New Roman"/>
          <w:color w:val="000000"/>
          <w:sz w:val="24"/>
          <w:szCs w:val="24"/>
          <w:lang w:eastAsia="ru-RU"/>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446D8C" w:rsidRPr="00446D8C" w:rsidRDefault="00446D8C" w:rsidP="00446D8C">
      <w:pPr>
        <w:tabs>
          <w:tab w:val="left" w:pos="540"/>
        </w:tabs>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b/>
          <w:color w:val="000000"/>
          <w:sz w:val="24"/>
          <w:szCs w:val="24"/>
          <w:lang w:eastAsia="ru-RU"/>
        </w:rPr>
        <w:t xml:space="preserve">12.2. </w:t>
      </w:r>
      <w:r w:rsidRPr="00446D8C">
        <w:rPr>
          <w:rFonts w:ascii="Times New Roman" w:eastAsia="Times New Roman" w:hAnsi="Times New Roman" w:cs="Times New Roman"/>
          <w:color w:val="000000"/>
          <w:sz w:val="24"/>
          <w:szCs w:val="24"/>
          <w:lang w:eastAsia="ru-RU"/>
        </w:rPr>
        <w:t>Взаимоотношения сторон, не урегулированные настоящим контрактом, регулируются действующим законодательством РФ.</w:t>
      </w:r>
    </w:p>
    <w:p w:rsidR="00446D8C" w:rsidRPr="00446D8C" w:rsidRDefault="00446D8C" w:rsidP="00446D8C">
      <w:pPr>
        <w:spacing w:after="0" w:line="240" w:lineRule="auto"/>
        <w:jc w:val="center"/>
        <w:rPr>
          <w:rFonts w:ascii="Times New Roman" w:eastAsia="Times New Roman" w:hAnsi="Times New Roman" w:cs="Times New Roman"/>
          <w:b/>
          <w:color w:val="000000"/>
          <w:sz w:val="24"/>
          <w:szCs w:val="24"/>
          <w:lang w:eastAsia="ru-RU"/>
        </w:rPr>
      </w:pPr>
      <w:r w:rsidRPr="00446D8C">
        <w:rPr>
          <w:rFonts w:ascii="Times New Roman" w:eastAsia="Times New Roman" w:hAnsi="Times New Roman" w:cs="Times New Roman"/>
          <w:b/>
          <w:color w:val="000000"/>
          <w:sz w:val="24"/>
          <w:szCs w:val="24"/>
          <w:lang w:eastAsia="ru-RU"/>
        </w:rPr>
        <w:lastRenderedPageBreak/>
        <w:t>13. АДРЕСА И БАНКОВСКИЕ РЕКВИЗИТЫ СТОРОН</w:t>
      </w:r>
    </w:p>
    <w:p w:rsidR="00446D8C" w:rsidRPr="00446D8C" w:rsidRDefault="00446D8C" w:rsidP="00446D8C">
      <w:pPr>
        <w:spacing w:after="0" w:line="240" w:lineRule="auto"/>
        <w:rPr>
          <w:rFonts w:ascii="Times New Roman" w:eastAsia="Times New Roman" w:hAnsi="Times New Roman" w:cs="Times New Roman"/>
          <w:b/>
          <w:color w:val="000000"/>
          <w:sz w:val="24"/>
          <w:szCs w:val="24"/>
          <w:lang w:eastAsia="ru-RU"/>
        </w:rPr>
      </w:pPr>
      <w:r w:rsidRPr="00446D8C">
        <w:rPr>
          <w:rFonts w:ascii="Times New Roman" w:eastAsia="Times New Roman" w:hAnsi="Times New Roman" w:cs="Times New Roman"/>
          <w:b/>
          <w:color w:val="000000"/>
          <w:sz w:val="24"/>
          <w:szCs w:val="24"/>
          <w:lang w:eastAsia="ru-RU"/>
        </w:rPr>
        <w:t>Заказчик –</w:t>
      </w:r>
      <w:r w:rsidRPr="00446D8C">
        <w:rPr>
          <w:rFonts w:ascii="Times New Roman" w:eastAsia="Times New Roman" w:hAnsi="Times New Roman" w:cs="Times New Roman"/>
          <w:color w:val="000000"/>
          <w:sz w:val="24"/>
          <w:szCs w:val="24"/>
          <w:lang w:eastAsia="ru-RU"/>
        </w:rPr>
        <w:t xml:space="preserve"> </w:t>
      </w:r>
      <w:r w:rsidRPr="00446D8C">
        <w:rPr>
          <w:rFonts w:ascii="Times New Roman" w:eastAsia="Times New Roman" w:hAnsi="Times New Roman" w:cs="Times New Roman"/>
          <w:b/>
          <w:color w:val="000000"/>
          <w:sz w:val="24"/>
          <w:szCs w:val="24"/>
          <w:lang w:eastAsia="ru-RU"/>
        </w:rPr>
        <w:t>Управление благоустройства Администрации города Иванова</w:t>
      </w:r>
    </w:p>
    <w:p w:rsidR="00446D8C" w:rsidRPr="00446D8C" w:rsidRDefault="00446D8C" w:rsidP="00446D8C">
      <w:pPr>
        <w:spacing w:after="0" w:line="240" w:lineRule="auto"/>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53000, г"/>
        </w:smartTagPr>
        <w:r w:rsidRPr="00446D8C">
          <w:rPr>
            <w:rFonts w:ascii="Times New Roman" w:eastAsia="Times New Roman" w:hAnsi="Times New Roman" w:cs="Times New Roman"/>
            <w:color w:val="000000"/>
            <w:sz w:val="24"/>
            <w:szCs w:val="24"/>
            <w:lang w:eastAsia="ru-RU"/>
          </w:rPr>
          <w:t>153000, г</w:t>
        </w:r>
      </w:smartTag>
      <w:r w:rsidRPr="00446D8C">
        <w:rPr>
          <w:rFonts w:ascii="Times New Roman" w:eastAsia="Times New Roman" w:hAnsi="Times New Roman" w:cs="Times New Roman"/>
          <w:color w:val="000000"/>
          <w:sz w:val="24"/>
          <w:szCs w:val="24"/>
          <w:lang w:eastAsia="ru-RU"/>
        </w:rPr>
        <w:t>. Иваново, пл. Революции, д.6, к.1203, тел. 32-72-94</w:t>
      </w: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xml:space="preserve">Адрес электронной почты: </w:t>
      </w:r>
      <w:r w:rsidRPr="00446D8C">
        <w:rPr>
          <w:rFonts w:ascii="Times New Roman" w:eastAsia="Times New Roman" w:hAnsi="Times New Roman" w:cs="Times New Roman"/>
          <w:color w:val="000000"/>
          <w:sz w:val="24"/>
          <w:szCs w:val="24"/>
          <w:lang w:val="en-US" w:eastAsia="ru-RU"/>
        </w:rPr>
        <w:t>blag</w:t>
      </w:r>
      <w:r w:rsidRPr="00446D8C">
        <w:rPr>
          <w:rFonts w:ascii="Times New Roman" w:eastAsia="Times New Roman" w:hAnsi="Times New Roman" w:cs="Times New Roman"/>
          <w:color w:val="000000"/>
          <w:sz w:val="24"/>
          <w:szCs w:val="24"/>
          <w:lang w:eastAsia="ru-RU"/>
        </w:rPr>
        <w:t>@</w:t>
      </w:r>
      <w:r w:rsidRPr="00446D8C">
        <w:rPr>
          <w:rFonts w:ascii="Times New Roman" w:eastAsia="Times New Roman" w:hAnsi="Times New Roman" w:cs="Times New Roman"/>
          <w:color w:val="000000"/>
          <w:sz w:val="24"/>
          <w:szCs w:val="24"/>
          <w:lang w:val="en-US" w:eastAsia="ru-RU"/>
        </w:rPr>
        <w:t>ivgoradm</w:t>
      </w:r>
      <w:r w:rsidRPr="00446D8C">
        <w:rPr>
          <w:rFonts w:ascii="Times New Roman" w:eastAsia="Times New Roman" w:hAnsi="Times New Roman" w:cs="Times New Roman"/>
          <w:color w:val="000000"/>
          <w:sz w:val="24"/>
          <w:szCs w:val="24"/>
          <w:lang w:eastAsia="ru-RU"/>
        </w:rPr>
        <w:t>.</w:t>
      </w:r>
      <w:r w:rsidRPr="00446D8C">
        <w:rPr>
          <w:rFonts w:ascii="Times New Roman" w:eastAsia="Times New Roman" w:hAnsi="Times New Roman" w:cs="Times New Roman"/>
          <w:color w:val="000000"/>
          <w:sz w:val="24"/>
          <w:szCs w:val="24"/>
          <w:lang w:val="en-US" w:eastAsia="ru-RU"/>
        </w:rPr>
        <w:t>ru</w:t>
      </w:r>
    </w:p>
    <w:p w:rsidR="00446D8C" w:rsidRPr="00446D8C" w:rsidRDefault="00446D8C" w:rsidP="00446D8C">
      <w:pPr>
        <w:spacing w:after="0" w:line="240" w:lineRule="auto"/>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Лицевой счет в финансово-казначейском управлении Администрации города Иванова</w:t>
      </w:r>
    </w:p>
    <w:p w:rsidR="00446D8C" w:rsidRPr="00446D8C" w:rsidRDefault="00446D8C" w:rsidP="00446D8C">
      <w:pPr>
        <w:spacing w:after="0" w:line="240" w:lineRule="auto"/>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ИНН 3728023270  КПП 370201001</w:t>
      </w:r>
    </w:p>
    <w:p w:rsidR="00446D8C" w:rsidRPr="00446D8C" w:rsidRDefault="00446D8C" w:rsidP="00446D8C">
      <w:pPr>
        <w:spacing w:after="0" w:line="240" w:lineRule="auto"/>
        <w:rPr>
          <w:rFonts w:ascii="Times New Roman" w:eastAsia="Times New Roman" w:hAnsi="Times New Roman" w:cs="Times New Roman"/>
          <w:color w:val="000000"/>
          <w:sz w:val="24"/>
          <w:szCs w:val="24"/>
          <w:lang w:eastAsia="ru-RU"/>
        </w:rPr>
      </w:pPr>
    </w:p>
    <w:p w:rsidR="00446D8C" w:rsidRPr="00446D8C" w:rsidRDefault="00446D8C" w:rsidP="00446D8C">
      <w:pPr>
        <w:spacing w:after="0" w:line="80" w:lineRule="exact"/>
        <w:jc w:val="both"/>
        <w:rPr>
          <w:rFonts w:ascii="Times New Roman" w:eastAsia="Times New Roman" w:hAnsi="Times New Roman" w:cs="Times New Roman"/>
          <w:color w:val="000000"/>
          <w:sz w:val="24"/>
          <w:szCs w:val="24"/>
          <w:lang w:eastAsia="ru-RU"/>
        </w:rPr>
      </w:pPr>
    </w:p>
    <w:p w:rsidR="00446D8C" w:rsidRPr="00446D8C" w:rsidRDefault="00446D8C" w:rsidP="00446D8C">
      <w:pPr>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Начальник управления</w:t>
      </w:r>
      <w:r w:rsidRPr="00446D8C">
        <w:rPr>
          <w:rFonts w:ascii="Times New Roman" w:eastAsia="Times New Roman" w:hAnsi="Times New Roman" w:cs="Times New Roman"/>
          <w:color w:val="000000"/>
          <w:sz w:val="24"/>
          <w:szCs w:val="24"/>
          <w:lang w:eastAsia="ru-RU"/>
        </w:rPr>
        <w:tab/>
      </w:r>
      <w:r w:rsidRPr="00446D8C">
        <w:rPr>
          <w:rFonts w:ascii="Times New Roman" w:eastAsia="Times New Roman" w:hAnsi="Times New Roman" w:cs="Times New Roman"/>
          <w:color w:val="000000"/>
          <w:sz w:val="24"/>
          <w:szCs w:val="24"/>
          <w:lang w:eastAsia="ru-RU"/>
        </w:rPr>
        <w:tab/>
      </w:r>
      <w:r w:rsidRPr="00446D8C">
        <w:rPr>
          <w:rFonts w:ascii="Times New Roman" w:eastAsia="Times New Roman" w:hAnsi="Times New Roman" w:cs="Times New Roman"/>
          <w:color w:val="000000"/>
          <w:sz w:val="24"/>
          <w:szCs w:val="24"/>
          <w:lang w:eastAsia="ru-RU"/>
        </w:rPr>
        <w:tab/>
      </w:r>
      <w:r w:rsidRPr="00446D8C">
        <w:rPr>
          <w:rFonts w:ascii="Times New Roman" w:eastAsia="Times New Roman" w:hAnsi="Times New Roman" w:cs="Times New Roman"/>
          <w:color w:val="000000"/>
          <w:sz w:val="24"/>
          <w:szCs w:val="24"/>
          <w:lang w:eastAsia="ru-RU"/>
        </w:rPr>
        <w:tab/>
        <w:t xml:space="preserve">                                                 А.В. Смирнов</w:t>
      </w:r>
    </w:p>
    <w:p w:rsidR="00446D8C" w:rsidRPr="00446D8C" w:rsidRDefault="00446D8C" w:rsidP="00446D8C">
      <w:pPr>
        <w:spacing w:after="0" w:line="240" w:lineRule="auto"/>
        <w:rPr>
          <w:rFonts w:ascii="Times New Roman" w:eastAsia="Times New Roman" w:hAnsi="Times New Roman" w:cs="Times New Roman"/>
          <w:b/>
          <w:color w:val="000000"/>
          <w:sz w:val="24"/>
          <w:szCs w:val="24"/>
          <w:lang w:eastAsia="ru-RU"/>
        </w:rPr>
      </w:pPr>
    </w:p>
    <w:p w:rsidR="00446D8C" w:rsidRPr="00446D8C" w:rsidRDefault="00446D8C" w:rsidP="00446D8C">
      <w:pPr>
        <w:spacing w:after="0" w:line="240" w:lineRule="auto"/>
        <w:rPr>
          <w:rFonts w:ascii="Times New Roman" w:eastAsia="Times New Roman" w:hAnsi="Times New Roman" w:cs="Times New Roman"/>
          <w:b/>
          <w:color w:val="000000"/>
          <w:sz w:val="24"/>
          <w:szCs w:val="24"/>
          <w:lang w:eastAsia="ru-RU"/>
        </w:rPr>
      </w:pPr>
    </w:p>
    <w:p w:rsidR="00446D8C" w:rsidRPr="00446D8C" w:rsidRDefault="00446D8C" w:rsidP="00446D8C">
      <w:pPr>
        <w:spacing w:after="0" w:line="240" w:lineRule="auto"/>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color w:val="000000"/>
          <w:sz w:val="24"/>
          <w:szCs w:val="24"/>
          <w:lang w:eastAsia="ru-RU"/>
        </w:rPr>
        <w:t>Подрядчик_</w:t>
      </w:r>
      <w:r w:rsidRPr="00446D8C">
        <w:rPr>
          <w:rFonts w:ascii="Times New Roman" w:eastAsia="Times New Roman" w:hAnsi="Times New Roman" w:cs="Times New Roman"/>
          <w:color w:val="000000"/>
          <w:sz w:val="24"/>
          <w:szCs w:val="24"/>
          <w:lang w:eastAsia="ru-RU"/>
        </w:rPr>
        <w:t xml:space="preserve">___________________________________________________ </w:t>
      </w:r>
    </w:p>
    <w:p w:rsidR="00446D8C" w:rsidRPr="00446D8C" w:rsidRDefault="00446D8C" w:rsidP="00446D8C">
      <w:pPr>
        <w:spacing w:after="0" w:line="240" w:lineRule="auto"/>
        <w:jc w:val="center"/>
        <w:rPr>
          <w:rFonts w:ascii="Times New Roman" w:eastAsia="Times New Roman" w:hAnsi="Times New Roman" w:cs="Times New Roman"/>
          <w:sz w:val="24"/>
          <w:szCs w:val="24"/>
          <w:lang w:eastAsia="ru-RU"/>
        </w:rPr>
      </w:pPr>
    </w:p>
    <w:p w:rsidR="00904D19" w:rsidRPr="00904D19" w:rsidRDefault="00904D19" w:rsidP="00904D19">
      <w:pPr>
        <w:suppressAutoHyphens/>
        <w:autoSpaceDN w:val="0"/>
        <w:spacing w:after="0" w:line="240" w:lineRule="auto"/>
        <w:rPr>
          <w:rFonts w:ascii="Times New Roman" w:eastAsia="Times New Roman" w:hAnsi="Times New Roman" w:cs="Times New Roman"/>
          <w:sz w:val="20"/>
          <w:szCs w:val="20"/>
          <w:lang w:eastAsia="ar-SA"/>
        </w:rPr>
      </w:pPr>
      <w:r w:rsidRPr="00904D19">
        <w:rPr>
          <w:rFonts w:ascii="Times New Roman" w:eastAsia="Times New Roman" w:hAnsi="Times New Roman" w:cs="Times New Roman"/>
          <w:color w:val="000000"/>
          <w:sz w:val="24"/>
          <w:szCs w:val="24"/>
          <w:lang w:eastAsia="ar-SA"/>
        </w:rPr>
        <w:t xml:space="preserve">                                                                                                             </w:t>
      </w:r>
      <w:r w:rsidRPr="00904D19">
        <w:rPr>
          <w:rFonts w:ascii="Times New Roman" w:eastAsia="Times New Roman" w:hAnsi="Times New Roman" w:cs="Times New Roman"/>
          <w:sz w:val="20"/>
          <w:szCs w:val="20"/>
          <w:lang w:eastAsia="ru-RU"/>
        </w:rPr>
        <w:t>Приложение № 1*</w:t>
      </w:r>
    </w:p>
    <w:p w:rsidR="00904D19" w:rsidRPr="00904D19" w:rsidRDefault="00904D19" w:rsidP="00904D19">
      <w:pPr>
        <w:autoSpaceDN w:val="0"/>
        <w:spacing w:after="0" w:line="240" w:lineRule="auto"/>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t xml:space="preserve">                  к муниципальному контракту</w:t>
      </w:r>
    </w:p>
    <w:p w:rsidR="00904D19" w:rsidRPr="00904D19" w:rsidRDefault="00904D19" w:rsidP="00904D19">
      <w:pPr>
        <w:autoSpaceDN w:val="0"/>
        <w:spacing w:after="0" w:line="240" w:lineRule="auto"/>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t xml:space="preserve">                  от ______________ № ______</w:t>
      </w:r>
    </w:p>
    <w:p w:rsidR="00904D19" w:rsidRPr="00904D19" w:rsidRDefault="00904D19" w:rsidP="00904D19">
      <w:pPr>
        <w:autoSpaceDN w:val="0"/>
        <w:spacing w:after="0" w:line="240" w:lineRule="auto"/>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p>
    <w:p w:rsidR="00904D19" w:rsidRPr="00904D19" w:rsidRDefault="00904D19" w:rsidP="00446D8C">
      <w:pPr>
        <w:autoSpaceDN w:val="0"/>
        <w:spacing w:after="0" w:line="240" w:lineRule="auto"/>
        <w:jc w:val="both"/>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t xml:space="preserve">   </w:t>
      </w:r>
      <w:r w:rsidR="00446D8C">
        <w:rPr>
          <w:rFonts w:ascii="Times New Roman" w:eastAsia="Times New Roman" w:hAnsi="Times New Roman" w:cs="Times New Roman"/>
          <w:sz w:val="24"/>
          <w:szCs w:val="24"/>
          <w:lang w:eastAsia="ru-RU"/>
        </w:rPr>
        <w:t xml:space="preserve">                                </w:t>
      </w:r>
      <w:r w:rsidRPr="00904D19">
        <w:rPr>
          <w:rFonts w:ascii="Times New Roman" w:eastAsia="Times New Roman" w:hAnsi="Times New Roman" w:cs="Times New Roman"/>
          <w:b/>
          <w:sz w:val="24"/>
          <w:szCs w:val="24"/>
          <w:lang w:eastAsia="ru-RU"/>
        </w:rPr>
        <w:t xml:space="preserve">Техническое задание </w:t>
      </w:r>
    </w:p>
    <w:p w:rsidR="00904D19" w:rsidRP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p>
    <w:p w:rsidR="00904D19" w:rsidRPr="00904D19" w:rsidRDefault="00904D19" w:rsidP="00904D19">
      <w:pPr>
        <w:widowControl w:val="0"/>
        <w:autoSpaceDE w:val="0"/>
        <w:autoSpaceDN w:val="0"/>
        <w:adjustRightInd w:val="0"/>
        <w:spacing w:after="0" w:line="240" w:lineRule="auto"/>
        <w:ind w:left="6118" w:hanging="5976"/>
        <w:jc w:val="both"/>
        <w:rPr>
          <w:rFonts w:ascii="Times New Roman" w:hAnsi="Times New Roman" w:cs="Times New Roman"/>
          <w:sz w:val="24"/>
          <w:szCs w:val="24"/>
        </w:rPr>
      </w:pPr>
      <w:r w:rsidRPr="00904D19">
        <w:rPr>
          <w:rFonts w:ascii="Times New Roman" w:hAnsi="Times New Roman" w:cs="Times New Roman"/>
          <w:sz w:val="24"/>
          <w:szCs w:val="24"/>
        </w:rPr>
        <w:t>_______________________</w:t>
      </w:r>
    </w:p>
    <w:p w:rsidR="00904D19" w:rsidRPr="00904D19" w:rsidRDefault="00904D19" w:rsidP="00904D19">
      <w:pPr>
        <w:widowControl w:val="0"/>
        <w:autoSpaceDE w:val="0"/>
        <w:autoSpaceDN w:val="0"/>
        <w:adjustRightInd w:val="0"/>
        <w:spacing w:after="0" w:line="240" w:lineRule="auto"/>
        <w:ind w:left="6118" w:hanging="5976"/>
        <w:jc w:val="both"/>
        <w:rPr>
          <w:rFonts w:ascii="Times New Roman" w:hAnsi="Times New Roman" w:cs="Times New Roman"/>
          <w:sz w:val="18"/>
          <w:szCs w:val="18"/>
        </w:rPr>
      </w:pPr>
      <w:r w:rsidRPr="00904D19">
        <w:rPr>
          <w:rFonts w:ascii="Times New Roman" w:hAnsi="Times New Roman" w:cs="Times New Roman"/>
          <w:sz w:val="24"/>
          <w:szCs w:val="24"/>
        </w:rPr>
        <w:t>*</w:t>
      </w:r>
      <w:r w:rsidRPr="00904D19">
        <w:rPr>
          <w:rFonts w:ascii="Times New Roman" w:hAnsi="Times New Roman" w:cs="Times New Roman"/>
          <w:sz w:val="18"/>
          <w:szCs w:val="18"/>
        </w:rPr>
        <w:t xml:space="preserve">согласно части </w:t>
      </w:r>
      <w:r w:rsidRPr="00904D19">
        <w:rPr>
          <w:rFonts w:ascii="Times New Roman" w:hAnsi="Times New Roman" w:cs="Times New Roman"/>
          <w:sz w:val="18"/>
          <w:szCs w:val="18"/>
          <w:lang w:val="en-US"/>
        </w:rPr>
        <w:t>III</w:t>
      </w:r>
      <w:r w:rsidRPr="00904D19">
        <w:rPr>
          <w:rFonts w:ascii="Times New Roman" w:hAnsi="Times New Roman" w:cs="Times New Roman"/>
          <w:sz w:val="18"/>
          <w:szCs w:val="18"/>
        </w:rPr>
        <w:t xml:space="preserve"> «Техническая часть» документации об аукционе в электронной форме</w:t>
      </w:r>
    </w:p>
    <w:p w:rsidR="00904D19" w:rsidRPr="00904D19" w:rsidRDefault="00904D19" w:rsidP="00904D19">
      <w:pPr>
        <w:widowControl w:val="0"/>
        <w:autoSpaceDE w:val="0"/>
        <w:autoSpaceDN w:val="0"/>
        <w:adjustRightInd w:val="0"/>
        <w:spacing w:after="0" w:line="240" w:lineRule="auto"/>
        <w:ind w:left="6118"/>
        <w:rPr>
          <w:rFonts w:ascii="Times New Roman" w:hAnsi="Times New Roman" w:cs="Times New Roman"/>
          <w:sz w:val="24"/>
          <w:szCs w:val="24"/>
        </w:rPr>
      </w:pPr>
    </w:p>
    <w:p w:rsidR="00904D19" w:rsidRPr="00904D19" w:rsidRDefault="00904D19" w:rsidP="00904D19">
      <w:pPr>
        <w:widowControl w:val="0"/>
        <w:autoSpaceDE w:val="0"/>
        <w:autoSpaceDN w:val="0"/>
        <w:adjustRightInd w:val="0"/>
        <w:spacing w:after="0" w:line="240" w:lineRule="auto"/>
        <w:ind w:left="6118"/>
        <w:rPr>
          <w:rFonts w:ascii="Times New Roman" w:hAnsi="Times New Roman" w:cs="Times New Roman"/>
          <w:sz w:val="20"/>
          <w:szCs w:val="20"/>
        </w:rPr>
      </w:pPr>
      <w:r w:rsidRPr="00904D19">
        <w:rPr>
          <w:rFonts w:ascii="Times New Roman" w:hAnsi="Times New Roman" w:cs="Times New Roman"/>
          <w:sz w:val="24"/>
          <w:szCs w:val="24"/>
        </w:rPr>
        <w:t xml:space="preserve">           </w:t>
      </w:r>
      <w:r w:rsidRPr="00904D19">
        <w:rPr>
          <w:rFonts w:ascii="Times New Roman" w:hAnsi="Times New Roman" w:cs="Times New Roman"/>
          <w:sz w:val="20"/>
          <w:szCs w:val="20"/>
        </w:rPr>
        <w:t>Приложение № 2</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к муниципальному контракту</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904D19">
        <w:rPr>
          <w:rFonts w:ascii="Times New Roman" w:eastAsia="Times New Roman" w:hAnsi="Times New Roman" w:cs="Times New Roman"/>
          <w:sz w:val="20"/>
          <w:szCs w:val="20"/>
          <w:lang w:eastAsia="ru-RU"/>
        </w:rPr>
        <w:t xml:space="preserve">     от _______________ №_____</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04D19">
        <w:rPr>
          <w:rFonts w:ascii="Times New Roman" w:eastAsia="Times New Roman" w:hAnsi="Times New Roman" w:cs="Times New Roman"/>
          <w:b/>
          <w:i/>
          <w:sz w:val="24"/>
          <w:szCs w:val="24"/>
          <w:lang w:eastAsia="ru-RU"/>
        </w:rPr>
        <w:t>Требования к материалам,</w:t>
      </w:r>
    </w:p>
    <w:p w:rsidR="00904D19" w:rsidRPr="00904D19" w:rsidRDefault="00904D19" w:rsidP="00904D19">
      <w:pPr>
        <w:autoSpaceDN w:val="0"/>
        <w:spacing w:after="0" w:line="240" w:lineRule="auto"/>
        <w:jc w:val="center"/>
        <w:rPr>
          <w:rFonts w:ascii="Times New Roman" w:eastAsia="Times New Roman" w:hAnsi="Times New Roman" w:cs="Times New Roman"/>
          <w:b/>
          <w:i/>
          <w:sz w:val="24"/>
          <w:szCs w:val="24"/>
          <w:lang w:eastAsia="ru-RU"/>
        </w:rPr>
      </w:pPr>
      <w:r w:rsidRPr="00904D19">
        <w:rPr>
          <w:rFonts w:ascii="Times New Roman" w:eastAsia="Times New Roman" w:hAnsi="Times New Roman" w:cs="Times New Roman"/>
          <w:b/>
          <w:i/>
          <w:sz w:val="24"/>
          <w:szCs w:val="24"/>
          <w:lang w:eastAsia="ru-RU"/>
        </w:rPr>
        <w:t xml:space="preserve">используемым при выполнении работ по организации функционирования </w:t>
      </w:r>
    </w:p>
    <w:p w:rsidR="00904D19" w:rsidRPr="00904D19" w:rsidRDefault="00904D19" w:rsidP="00904D19">
      <w:pPr>
        <w:autoSpaceDN w:val="0"/>
        <w:spacing w:after="0" w:line="240" w:lineRule="auto"/>
        <w:jc w:val="center"/>
        <w:rPr>
          <w:rFonts w:ascii="Times New Roman" w:eastAsia="Times New Roman" w:hAnsi="Times New Roman" w:cs="Times New Roman"/>
          <w:b/>
          <w:i/>
          <w:sz w:val="24"/>
          <w:szCs w:val="24"/>
          <w:lang w:eastAsia="ru-RU"/>
        </w:rPr>
      </w:pPr>
      <w:r w:rsidRPr="00904D19">
        <w:rPr>
          <w:rFonts w:ascii="Times New Roman" w:eastAsia="Times New Roman" w:hAnsi="Times New Roman" w:cs="Times New Roman"/>
          <w:b/>
          <w:i/>
          <w:sz w:val="24"/>
          <w:szCs w:val="24"/>
          <w:lang w:eastAsia="ru-RU"/>
        </w:rPr>
        <w:t>автомобильных дорог общего пользования</w:t>
      </w:r>
    </w:p>
    <w:tbl>
      <w:tblPr>
        <w:tblStyle w:val="ac"/>
        <w:tblW w:w="0" w:type="auto"/>
        <w:tblLook w:val="01E0" w:firstRow="1" w:lastRow="1" w:firstColumn="1" w:lastColumn="1" w:noHBand="0" w:noVBand="0"/>
      </w:tblPr>
      <w:tblGrid>
        <w:gridCol w:w="1188"/>
        <w:gridCol w:w="4320"/>
        <w:gridCol w:w="3960"/>
      </w:tblGrid>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p w:rsidR="00904D19" w:rsidRPr="00904D19" w:rsidRDefault="00904D19" w:rsidP="00904D19">
            <w:pPr>
              <w:jc w:val="center"/>
            </w:pPr>
            <w:r w:rsidRPr="00904D19">
              <w:t>№</w:t>
            </w:r>
          </w:p>
          <w:p w:rsidR="00904D19" w:rsidRPr="00904D19" w:rsidRDefault="00904D19" w:rsidP="00904D19">
            <w:pPr>
              <w:jc w:val="center"/>
            </w:pPr>
            <w:r w:rsidRPr="00904D19">
              <w:t>п/п</w:t>
            </w:r>
          </w:p>
        </w:tc>
        <w:tc>
          <w:tcPr>
            <w:tcW w:w="4320" w:type="dxa"/>
            <w:tcBorders>
              <w:top w:val="single" w:sz="4" w:space="0" w:color="auto"/>
              <w:left w:val="single" w:sz="4" w:space="0" w:color="auto"/>
              <w:bottom w:val="single" w:sz="4" w:space="0" w:color="auto"/>
              <w:right w:val="single" w:sz="4" w:space="0" w:color="auto"/>
            </w:tcBorders>
            <w:hideMark/>
          </w:tcPr>
          <w:p w:rsidR="00904D19" w:rsidRPr="00904D19" w:rsidRDefault="00904D19" w:rsidP="00904D19">
            <w:pPr>
              <w:jc w:val="center"/>
            </w:pPr>
            <w:r w:rsidRPr="00904D19">
              <w:t>Наименование товаров, используемых при выполнении работ, товарный знак (его словесное обозначение), (при его наличии)</w:t>
            </w: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p w:rsidR="00904D19" w:rsidRPr="00904D19" w:rsidRDefault="00904D19" w:rsidP="00904D19">
            <w:pPr>
              <w:jc w:val="center"/>
            </w:pPr>
            <w:r w:rsidRPr="00904D19">
              <w:t>Показатели товаров</w:t>
            </w:r>
          </w:p>
        </w:tc>
      </w:tr>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432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r>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432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r>
    </w:tbl>
    <w:p w:rsidR="00904D19" w:rsidRPr="00904D19" w:rsidRDefault="00904D19" w:rsidP="00904D19">
      <w:pPr>
        <w:autoSpaceDN w:val="0"/>
        <w:spacing w:after="0"/>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 xml:space="preserve">                            </w:t>
      </w:r>
    </w:p>
    <w:p w:rsidR="00904D19" w:rsidRPr="00904D19" w:rsidRDefault="00904D19" w:rsidP="00904D19">
      <w:pPr>
        <w:widowControl w:val="0"/>
        <w:autoSpaceDE w:val="0"/>
        <w:autoSpaceDN w:val="0"/>
        <w:adjustRightInd w:val="0"/>
        <w:spacing w:after="0" w:line="240" w:lineRule="auto"/>
        <w:ind w:left="6118"/>
        <w:rPr>
          <w:rFonts w:ascii="Times New Roman" w:hAnsi="Times New Roman" w:cs="Times New Roman"/>
          <w:sz w:val="20"/>
          <w:szCs w:val="20"/>
          <w:lang w:eastAsia="ru-RU"/>
        </w:rPr>
      </w:pPr>
      <w:r w:rsidRPr="00904D19">
        <w:rPr>
          <w:rFonts w:ascii="Times New Roman" w:hAnsi="Times New Roman" w:cs="Times New Roman"/>
          <w:sz w:val="20"/>
          <w:szCs w:val="20"/>
        </w:rPr>
        <w:t xml:space="preserve">             Приложение № 3**</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к муниципальному контракту</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904D19">
        <w:rPr>
          <w:rFonts w:ascii="Times New Roman" w:eastAsia="Times New Roman" w:hAnsi="Times New Roman" w:cs="Times New Roman"/>
          <w:sz w:val="20"/>
          <w:szCs w:val="20"/>
          <w:lang w:eastAsia="ru-RU"/>
        </w:rPr>
        <w:t xml:space="preserve"> от _______________ №_____</w:t>
      </w: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jc w:val="center"/>
        <w:rPr>
          <w:rFonts w:ascii="Times New Roman" w:eastAsia="Times New Roman" w:hAnsi="Times New Roman" w:cs="Times New Roman"/>
          <w:sz w:val="24"/>
          <w:szCs w:val="24"/>
        </w:rPr>
      </w:pPr>
      <w:r w:rsidRPr="00904D19">
        <w:rPr>
          <w:rFonts w:ascii="Times New Roman" w:eastAsia="Times New Roman" w:hAnsi="Times New Roman" w:cs="Times New Roman"/>
          <w:b/>
          <w:i/>
          <w:sz w:val="24"/>
          <w:szCs w:val="24"/>
        </w:rPr>
        <w:t>Расчет стоимости работ по механизированной уборке улиц</w:t>
      </w: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____________________________</w:t>
      </w:r>
    </w:p>
    <w:p w:rsidR="00904D19" w:rsidRPr="00904D19" w:rsidRDefault="00904D19" w:rsidP="00904D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 xml:space="preserve">** Приложение № 3 к муниципальному контракту размещено отдельным файлом на сайте </w:t>
      </w:r>
      <w:hyperlink r:id="rId13" w:history="1">
        <w:r w:rsidRPr="00904D19">
          <w:rPr>
            <w:rFonts w:ascii="Times New Roman" w:eastAsia="Times New Roman" w:hAnsi="Times New Roman" w:cs="Times New Roman"/>
            <w:color w:val="0000FF"/>
            <w:sz w:val="20"/>
            <w:szCs w:val="20"/>
            <w:u w:val="single"/>
            <w:lang w:val="en-US" w:eastAsia="ru-RU"/>
          </w:rPr>
          <w:t>www</w:t>
        </w:r>
        <w:r w:rsidRPr="00904D19">
          <w:rPr>
            <w:rFonts w:ascii="Times New Roman" w:eastAsia="Times New Roman" w:hAnsi="Times New Roman" w:cs="Times New Roman"/>
            <w:color w:val="0000FF"/>
            <w:sz w:val="20"/>
            <w:szCs w:val="20"/>
            <w:u w:val="single"/>
            <w:lang w:eastAsia="ru-RU"/>
          </w:rPr>
          <w:t>.zakupki.gov.ru</w:t>
        </w:r>
      </w:hyperlink>
      <w:r w:rsidRPr="00904D19">
        <w:rPr>
          <w:rFonts w:ascii="Times New Roman" w:eastAsia="Times New Roman" w:hAnsi="Times New Roman" w:cs="Times New Roman"/>
          <w:sz w:val="20"/>
          <w:szCs w:val="20"/>
          <w:lang w:eastAsia="ru-RU"/>
        </w:rPr>
        <w:t>.</w:t>
      </w:r>
    </w:p>
    <w:p w:rsidR="00904D19" w:rsidRPr="00904D19" w:rsidRDefault="00904D19" w:rsidP="00904D19">
      <w:pPr>
        <w:autoSpaceDN w:val="0"/>
        <w:spacing w:after="0"/>
        <w:jc w:val="center"/>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 xml:space="preserve">                                                                                            </w:t>
      </w:r>
    </w:p>
    <w:p w:rsidR="00904D19" w:rsidRPr="00904D19" w:rsidRDefault="00904D19" w:rsidP="00904D19">
      <w:pPr>
        <w:autoSpaceDN w:val="0"/>
        <w:spacing w:after="0"/>
        <w:jc w:val="center"/>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rPr>
        <w:t xml:space="preserve">                                                                                                                </w:t>
      </w:r>
      <w:r w:rsidR="00806F56">
        <w:rPr>
          <w:rFonts w:ascii="Times New Roman" w:eastAsia="Times New Roman" w:hAnsi="Times New Roman" w:cs="Times New Roman"/>
          <w:sz w:val="20"/>
          <w:szCs w:val="20"/>
        </w:rPr>
        <w:t xml:space="preserve">     </w:t>
      </w:r>
      <w:r w:rsidRPr="00904D19">
        <w:rPr>
          <w:rFonts w:ascii="Times New Roman" w:eastAsia="Times New Roman" w:hAnsi="Times New Roman" w:cs="Times New Roman"/>
          <w:sz w:val="20"/>
          <w:szCs w:val="20"/>
        </w:rPr>
        <w:t xml:space="preserve"> Приложение № </w:t>
      </w:r>
      <w:r w:rsidRPr="00904D19">
        <w:rPr>
          <w:rFonts w:ascii="Times New Roman" w:eastAsia="Times New Roman" w:hAnsi="Times New Roman" w:cs="Times New Roman"/>
          <w:sz w:val="20"/>
          <w:szCs w:val="20"/>
          <w:lang w:eastAsia="ru-RU"/>
        </w:rPr>
        <w:t>4</w:t>
      </w:r>
      <w:r w:rsidRPr="00904D19">
        <w:rPr>
          <w:rFonts w:ascii="Times New Roman" w:eastAsia="Times New Roman" w:hAnsi="Times New Roman" w:cs="Times New Roman"/>
          <w:sz w:val="20"/>
          <w:szCs w:val="20"/>
          <w:lang w:eastAsia="ru-RU"/>
        </w:rPr>
        <w:footnoteReference w:customMarkFollows="1" w:id="4"/>
        <w:t>*</w:t>
      </w:r>
      <w:r w:rsidR="00806F56">
        <w:rPr>
          <w:rFonts w:ascii="Times New Roman" w:eastAsia="Times New Roman" w:hAnsi="Times New Roman" w:cs="Times New Roman"/>
          <w:sz w:val="20"/>
          <w:szCs w:val="20"/>
          <w:lang w:eastAsia="ru-RU"/>
        </w:rPr>
        <w:t>*</w:t>
      </w:r>
      <w:r w:rsidR="00806F56" w:rsidRPr="00806F56">
        <w:rPr>
          <w:rFonts w:ascii="Times New Roman" w:eastAsia="Times New Roman" w:hAnsi="Times New Roman" w:cs="Times New Roman"/>
          <w:sz w:val="20"/>
          <w:szCs w:val="20"/>
          <w:lang w:eastAsia="ru-RU"/>
        </w:rPr>
        <w:t>*</w:t>
      </w:r>
      <w:r w:rsidRPr="00904D19">
        <w:rPr>
          <w:rFonts w:ascii="Times New Roman" w:eastAsia="Times New Roman" w:hAnsi="Times New Roman" w:cs="Times New Roman"/>
          <w:sz w:val="20"/>
          <w:szCs w:val="20"/>
          <w:lang w:eastAsia="ru-RU"/>
        </w:rPr>
        <w:t xml:space="preserve"> </w:t>
      </w:r>
    </w:p>
    <w:p w:rsidR="00904D19" w:rsidRPr="00904D19" w:rsidRDefault="00904D19" w:rsidP="00904D19">
      <w:pPr>
        <w:autoSpaceDN w:val="0"/>
        <w:spacing w:after="0"/>
        <w:jc w:val="center"/>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lang w:eastAsia="ru-RU"/>
        </w:rPr>
        <w:t xml:space="preserve">                                                                                                                                      </w:t>
      </w:r>
      <w:r w:rsidRPr="00904D19">
        <w:rPr>
          <w:rFonts w:ascii="Times New Roman" w:eastAsia="Times New Roman" w:hAnsi="Times New Roman" w:cs="Times New Roman"/>
          <w:sz w:val="20"/>
          <w:szCs w:val="20"/>
        </w:rPr>
        <w:t>к муниципальному контракту</w:t>
      </w:r>
    </w:p>
    <w:p w:rsidR="00904D19" w:rsidRPr="00904D19" w:rsidRDefault="00904D19" w:rsidP="00904D19">
      <w:pPr>
        <w:autoSpaceDN w:val="0"/>
        <w:spacing w:after="0"/>
        <w:jc w:val="center"/>
        <w:rPr>
          <w:rFonts w:ascii="Times New Roman" w:eastAsia="Times New Roman" w:hAnsi="Times New Roman" w:cs="Times New Roman"/>
          <w:sz w:val="24"/>
          <w:szCs w:val="24"/>
        </w:rPr>
      </w:pPr>
      <w:r w:rsidRPr="00904D19">
        <w:rPr>
          <w:rFonts w:ascii="Times New Roman" w:eastAsia="Times New Roman" w:hAnsi="Times New Roman" w:cs="Times New Roman"/>
          <w:sz w:val="20"/>
          <w:szCs w:val="20"/>
        </w:rPr>
        <w:t xml:space="preserve">                                                                                                                                    от __________ № ________</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04D19">
        <w:rPr>
          <w:rFonts w:ascii="Times New Roman" w:eastAsia="Times New Roman" w:hAnsi="Times New Roman" w:cs="Times New Roman"/>
          <w:b/>
          <w:i/>
          <w:sz w:val="24"/>
          <w:szCs w:val="24"/>
          <w:lang w:eastAsia="ru-RU"/>
        </w:rPr>
        <w:t>Локальны</w:t>
      </w:r>
      <w:r w:rsidR="00446D8C">
        <w:rPr>
          <w:rFonts w:ascii="Times New Roman" w:eastAsia="Times New Roman" w:hAnsi="Times New Roman" w:cs="Times New Roman"/>
          <w:b/>
          <w:i/>
          <w:sz w:val="24"/>
          <w:szCs w:val="24"/>
          <w:lang w:eastAsia="ru-RU"/>
        </w:rPr>
        <w:t>й</w:t>
      </w:r>
      <w:r w:rsidRPr="00904D19">
        <w:rPr>
          <w:rFonts w:ascii="Times New Roman" w:eastAsia="Times New Roman" w:hAnsi="Times New Roman" w:cs="Times New Roman"/>
          <w:b/>
          <w:i/>
          <w:sz w:val="24"/>
          <w:szCs w:val="24"/>
          <w:lang w:eastAsia="ru-RU"/>
        </w:rPr>
        <w:t xml:space="preserve"> сметны</w:t>
      </w:r>
      <w:r w:rsidR="00446D8C">
        <w:rPr>
          <w:rFonts w:ascii="Times New Roman" w:eastAsia="Times New Roman" w:hAnsi="Times New Roman" w:cs="Times New Roman"/>
          <w:b/>
          <w:i/>
          <w:sz w:val="24"/>
          <w:szCs w:val="24"/>
          <w:lang w:eastAsia="ru-RU"/>
        </w:rPr>
        <w:t>й расчет</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Default="00904D19"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ЧАСТЬ III</w:t>
      </w:r>
    </w:p>
    <w:p w:rsidR="00441B3A" w:rsidRPr="00904D19" w:rsidRDefault="00441B3A"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ТЕХНИЧЕСКАЯ ЧАСТЬ</w:t>
      </w:r>
    </w:p>
    <w:p w:rsidR="00B915DB" w:rsidRDefault="00B915DB"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915DB">
        <w:rPr>
          <w:rFonts w:ascii="Times New Roman" w:eastAsia="Times New Roman" w:hAnsi="Times New Roman" w:cs="Times New Roman"/>
          <w:b/>
          <w:bCs/>
          <w:sz w:val="24"/>
          <w:szCs w:val="24"/>
          <w:lang w:eastAsia="ru-RU"/>
        </w:rPr>
        <w:t>1. Технические характеристики работ, объем работ</w:t>
      </w:r>
    </w:p>
    <w:p w:rsidR="00B915DB" w:rsidRPr="00904D19" w:rsidRDefault="00B915DB"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Pr="00904D19" w:rsidRDefault="00904D19" w:rsidP="00904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Все работы выполняются в полном объем</w:t>
      </w:r>
      <w:r w:rsidR="00B915DB">
        <w:rPr>
          <w:rFonts w:ascii="Times New Roman" w:eastAsia="Times New Roman" w:hAnsi="Times New Roman" w:cs="Times New Roman"/>
          <w:sz w:val="24"/>
          <w:szCs w:val="24"/>
          <w:lang w:eastAsia="ru-RU"/>
        </w:rPr>
        <w:t>е, в соответствии с техническим</w:t>
      </w:r>
      <w:r w:rsidRPr="00904D19">
        <w:rPr>
          <w:rFonts w:ascii="Times New Roman" w:eastAsia="Times New Roman" w:hAnsi="Times New Roman" w:cs="Times New Roman"/>
          <w:sz w:val="24"/>
          <w:szCs w:val="24"/>
          <w:lang w:eastAsia="ru-RU"/>
        </w:rPr>
        <w:t xml:space="preserve"> задани</w:t>
      </w:r>
      <w:r w:rsidR="00B915DB">
        <w:rPr>
          <w:rFonts w:ascii="Times New Roman" w:eastAsia="Times New Roman" w:hAnsi="Times New Roman" w:cs="Times New Roman"/>
          <w:sz w:val="24"/>
          <w:szCs w:val="24"/>
          <w:lang w:eastAsia="ru-RU"/>
        </w:rPr>
        <w:t>ем</w:t>
      </w:r>
      <w:r w:rsidR="00446D8C">
        <w:rPr>
          <w:rFonts w:ascii="Times New Roman" w:eastAsia="Times New Roman" w:hAnsi="Times New Roman" w:cs="Times New Roman"/>
          <w:sz w:val="24"/>
          <w:szCs w:val="24"/>
          <w:lang w:eastAsia="ru-RU"/>
        </w:rPr>
        <w:t xml:space="preserve"> и  локальным сметным</w:t>
      </w:r>
      <w:r w:rsidRPr="00904D19">
        <w:rPr>
          <w:rFonts w:ascii="Times New Roman" w:eastAsia="Times New Roman" w:hAnsi="Times New Roman" w:cs="Times New Roman"/>
          <w:sz w:val="24"/>
          <w:szCs w:val="24"/>
          <w:lang w:eastAsia="ru-RU"/>
        </w:rPr>
        <w:t xml:space="preserve"> расчет</w:t>
      </w:r>
      <w:r w:rsidR="00446D8C">
        <w:rPr>
          <w:rFonts w:ascii="Times New Roman" w:eastAsia="Times New Roman" w:hAnsi="Times New Roman" w:cs="Times New Roman"/>
          <w:sz w:val="24"/>
          <w:szCs w:val="24"/>
          <w:lang w:eastAsia="ru-RU"/>
        </w:rPr>
        <w:t>о</w:t>
      </w:r>
      <w:r w:rsidRPr="00904D19">
        <w:rPr>
          <w:rFonts w:ascii="Times New Roman" w:eastAsia="Times New Roman" w:hAnsi="Times New Roman" w:cs="Times New Roman"/>
          <w:sz w:val="24"/>
          <w:szCs w:val="24"/>
          <w:lang w:eastAsia="ru-RU"/>
        </w:rPr>
        <w:t>м, с которым можно ознакомиться на сайте</w:t>
      </w:r>
      <w:r w:rsidRPr="00904D19">
        <w:rPr>
          <w:rFonts w:ascii="Times New Roman" w:eastAsia="Times New Roman" w:hAnsi="Times New Roman" w:cs="Times New Roman"/>
          <w:sz w:val="20"/>
          <w:szCs w:val="20"/>
          <w:lang w:eastAsia="ru-RU"/>
        </w:rPr>
        <w:t xml:space="preserve"> </w:t>
      </w:r>
      <w:hyperlink r:id="rId14" w:history="1">
        <w:r w:rsidRPr="00904D19">
          <w:rPr>
            <w:rFonts w:ascii="Times New Roman" w:eastAsia="Times New Roman" w:hAnsi="Times New Roman" w:cs="Times New Roman"/>
            <w:color w:val="0000FF"/>
            <w:sz w:val="24"/>
            <w:szCs w:val="24"/>
            <w:u w:val="single"/>
            <w:lang w:val="en-US" w:eastAsia="ru-RU"/>
          </w:rPr>
          <w:t>www</w:t>
        </w:r>
        <w:r w:rsidRPr="00904D19">
          <w:rPr>
            <w:rFonts w:ascii="Times New Roman" w:eastAsia="Times New Roman" w:hAnsi="Times New Roman" w:cs="Times New Roman"/>
            <w:color w:val="0000FF"/>
            <w:sz w:val="24"/>
            <w:szCs w:val="24"/>
            <w:u w:val="single"/>
            <w:lang w:eastAsia="ru-RU"/>
          </w:rPr>
          <w:t>.zakupki.gov.ru</w:t>
        </w:r>
      </w:hyperlink>
      <w:r w:rsidRPr="00904D19">
        <w:rPr>
          <w:rFonts w:ascii="Times New Roman" w:eastAsia="Times New Roman" w:hAnsi="Times New Roman" w:cs="Times New Roman"/>
          <w:sz w:val="24"/>
          <w:szCs w:val="24"/>
          <w:lang w:eastAsia="ru-RU"/>
        </w:rPr>
        <w:t xml:space="preserve"> . </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sz w:val="24"/>
          <w:szCs w:val="24"/>
          <w:lang w:eastAsia="ru-RU"/>
        </w:rPr>
        <w:t>ТЕХНИЧЕСКОЕ ЗАДАНИЕ</w:t>
      </w:r>
    </w:p>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6D8C">
        <w:rPr>
          <w:rFonts w:ascii="Times New Roman" w:eastAsia="Times New Roman" w:hAnsi="Times New Roman" w:cs="Times New Roman"/>
          <w:b/>
          <w:sz w:val="24"/>
          <w:szCs w:val="24"/>
          <w:lang w:eastAsia="ru-RU"/>
        </w:rPr>
        <w:t xml:space="preserve">на выполнение работ по организации функционирования </w:t>
      </w:r>
    </w:p>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D8C">
        <w:rPr>
          <w:rFonts w:ascii="Times New Roman" w:eastAsia="Times New Roman" w:hAnsi="Times New Roman" w:cs="Times New Roman"/>
          <w:b/>
          <w:sz w:val="24"/>
          <w:szCs w:val="24"/>
          <w:lang w:eastAsia="ru-RU"/>
        </w:rPr>
        <w:t>автомобильных дорог общего пользования</w:t>
      </w:r>
    </w:p>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1. Механизированная уборка улиц.</w:t>
      </w:r>
    </w:p>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Style w:val="3"/>
        <w:tblpPr w:leftFromText="180" w:rightFromText="180" w:vertAnchor="text" w:horzAnchor="margin" w:tblpX="-288" w:tblpY="65"/>
        <w:tblW w:w="5124" w:type="pct"/>
        <w:tblLayout w:type="fixed"/>
        <w:tblLook w:val="01E0" w:firstRow="1" w:lastRow="1" w:firstColumn="1" w:lastColumn="1" w:noHBand="0" w:noVBand="0"/>
      </w:tblPr>
      <w:tblGrid>
        <w:gridCol w:w="1679"/>
        <w:gridCol w:w="2081"/>
        <w:gridCol w:w="555"/>
        <w:gridCol w:w="1552"/>
        <w:gridCol w:w="1799"/>
        <w:gridCol w:w="2142"/>
      </w:tblGrid>
      <w:tr w:rsidR="00446D8C" w:rsidRPr="00446D8C" w:rsidTr="00C45A78">
        <w:trPr>
          <w:trHeight w:val="405"/>
        </w:trPr>
        <w:tc>
          <w:tcPr>
            <w:tcW w:w="856"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Наименование объекта</w:t>
            </w:r>
          </w:p>
        </w:tc>
        <w:tc>
          <w:tcPr>
            <w:tcW w:w="1061"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Наименование работ</w:t>
            </w:r>
          </w:p>
        </w:tc>
        <w:tc>
          <w:tcPr>
            <w:tcW w:w="283"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Ед. изм.</w:t>
            </w:r>
          </w:p>
        </w:tc>
        <w:tc>
          <w:tcPr>
            <w:tcW w:w="791"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Объем работ</w:t>
            </w:r>
          </w:p>
        </w:tc>
        <w:tc>
          <w:tcPr>
            <w:tcW w:w="917"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Периодичность</w:t>
            </w:r>
          </w:p>
        </w:tc>
        <w:tc>
          <w:tcPr>
            <w:tcW w:w="1092"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Срок выполнения работ</w:t>
            </w:r>
          </w:p>
        </w:tc>
      </w:tr>
      <w:tr w:rsidR="00446D8C" w:rsidRPr="00446D8C" w:rsidTr="00C45A78">
        <w:trPr>
          <w:trHeight w:val="730"/>
        </w:trPr>
        <w:tc>
          <w:tcPr>
            <w:tcW w:w="856" w:type="pct"/>
            <w:vMerge w:val="restart"/>
            <w:vAlign w:val="center"/>
          </w:tcPr>
          <w:p w:rsidR="00446D8C" w:rsidRPr="00446D8C" w:rsidRDefault="00446D8C" w:rsidP="00446D8C">
            <w:pPr>
              <w:widowControl w:val="0"/>
              <w:adjustRightInd w:val="0"/>
              <w:jc w:val="center"/>
              <w:rPr>
                <w:rFonts w:cs="Arial"/>
              </w:rPr>
            </w:pPr>
            <w:r w:rsidRPr="00446D8C">
              <w:rPr>
                <w:rFonts w:cs="Arial"/>
              </w:rPr>
              <w:t>Улицы и площади города Иванова, подлежащие уборке механизированным способом по постановлению Админстрации города «Об организации уборки улиц и площадей города» в действующей редакции</w:t>
            </w:r>
          </w:p>
        </w:tc>
        <w:tc>
          <w:tcPr>
            <w:tcW w:w="1061" w:type="pct"/>
            <w:tcBorders>
              <w:bottom w:val="single" w:sz="4" w:space="0" w:color="auto"/>
            </w:tcBorders>
            <w:vAlign w:val="center"/>
          </w:tcPr>
          <w:p w:rsidR="00446D8C" w:rsidRPr="00446D8C" w:rsidRDefault="00446D8C" w:rsidP="00446D8C">
            <w:pPr>
              <w:widowControl w:val="0"/>
              <w:adjustRightInd w:val="0"/>
              <w:rPr>
                <w:rFonts w:cs="Arial"/>
              </w:rPr>
            </w:pPr>
            <w:r w:rsidRPr="00446D8C">
              <w:rPr>
                <w:rFonts w:cs="Arial"/>
              </w:rPr>
              <w:t xml:space="preserve">Обработка улиц песко-соляной смесью </w:t>
            </w:r>
          </w:p>
        </w:tc>
        <w:tc>
          <w:tcPr>
            <w:tcW w:w="283"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м</w:t>
            </w:r>
            <w:r w:rsidRPr="00446D8C">
              <w:rPr>
                <w:rFonts w:cs="Arial"/>
                <w:vertAlign w:val="superscript"/>
              </w:rPr>
              <w:t>2</w:t>
            </w:r>
          </w:p>
        </w:tc>
        <w:tc>
          <w:tcPr>
            <w:tcW w:w="791"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единовременно</w:t>
            </w:r>
          </w:p>
          <w:p w:rsidR="00446D8C" w:rsidRPr="00446D8C" w:rsidRDefault="00446D8C" w:rsidP="00446D8C">
            <w:pPr>
              <w:widowControl w:val="0"/>
              <w:adjustRightInd w:val="0"/>
              <w:jc w:val="center"/>
              <w:rPr>
                <w:rFonts w:cs="Arial"/>
              </w:rPr>
            </w:pPr>
            <w:r w:rsidRPr="00446D8C">
              <w:rPr>
                <w:rFonts w:cs="Arial"/>
              </w:rPr>
              <w:t xml:space="preserve">2 161 217 </w:t>
            </w:r>
          </w:p>
        </w:tc>
        <w:tc>
          <w:tcPr>
            <w:tcW w:w="917" w:type="pct"/>
            <w:vMerge w:val="restart"/>
            <w:vAlign w:val="center"/>
          </w:tcPr>
          <w:p w:rsidR="00446D8C" w:rsidRPr="00446D8C" w:rsidRDefault="00446D8C" w:rsidP="00446D8C">
            <w:pPr>
              <w:widowControl w:val="0"/>
              <w:adjustRightInd w:val="0"/>
              <w:jc w:val="center"/>
              <w:rPr>
                <w:rFonts w:cs="Arial"/>
              </w:rPr>
            </w:pPr>
            <w:r w:rsidRPr="00446D8C">
              <w:rPr>
                <w:rFonts w:cs="Arial"/>
              </w:rPr>
              <w:t>В соответствии с постановлением Администрации города «Об организации уборки улиц и площадей города» в действующей редакции</w:t>
            </w:r>
          </w:p>
        </w:tc>
        <w:tc>
          <w:tcPr>
            <w:tcW w:w="1092"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Выполнение работ в течение 4-х часов с момента начала снегопада*</w:t>
            </w:r>
          </w:p>
        </w:tc>
      </w:tr>
      <w:tr w:rsidR="00446D8C" w:rsidRPr="00446D8C" w:rsidTr="00C45A78">
        <w:trPr>
          <w:trHeight w:val="1547"/>
        </w:trPr>
        <w:tc>
          <w:tcPr>
            <w:tcW w:w="856" w:type="pct"/>
            <w:vMerge/>
            <w:vAlign w:val="center"/>
          </w:tcPr>
          <w:p w:rsidR="00446D8C" w:rsidRPr="00446D8C" w:rsidRDefault="00446D8C" w:rsidP="00446D8C">
            <w:pPr>
              <w:widowControl w:val="0"/>
              <w:adjustRightInd w:val="0"/>
              <w:ind w:firstLine="720"/>
              <w:jc w:val="center"/>
              <w:rPr>
                <w:rFonts w:cs="Arial"/>
              </w:rPr>
            </w:pPr>
          </w:p>
        </w:tc>
        <w:tc>
          <w:tcPr>
            <w:tcW w:w="1061" w:type="pct"/>
            <w:tcBorders>
              <w:bottom w:val="single" w:sz="4" w:space="0" w:color="auto"/>
            </w:tcBorders>
            <w:vAlign w:val="center"/>
          </w:tcPr>
          <w:p w:rsidR="00446D8C" w:rsidRPr="00446D8C" w:rsidRDefault="00446D8C" w:rsidP="00446D8C">
            <w:pPr>
              <w:widowControl w:val="0"/>
              <w:adjustRightInd w:val="0"/>
              <w:rPr>
                <w:rFonts w:cs="Arial"/>
              </w:rPr>
            </w:pPr>
            <w:r w:rsidRPr="00446D8C">
              <w:rPr>
                <w:rFonts w:cs="Arial"/>
              </w:rPr>
              <w:t>Подметание и сгребание снега</w:t>
            </w:r>
          </w:p>
        </w:tc>
        <w:tc>
          <w:tcPr>
            <w:tcW w:w="283"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м</w:t>
            </w:r>
            <w:r w:rsidRPr="00446D8C">
              <w:rPr>
                <w:rFonts w:cs="Arial"/>
                <w:vertAlign w:val="superscript"/>
              </w:rPr>
              <w:t>2</w:t>
            </w:r>
          </w:p>
        </w:tc>
        <w:tc>
          <w:tcPr>
            <w:tcW w:w="791"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единовременно</w:t>
            </w:r>
          </w:p>
          <w:p w:rsidR="00446D8C" w:rsidRPr="00446D8C" w:rsidRDefault="00446D8C" w:rsidP="00446D8C">
            <w:pPr>
              <w:widowControl w:val="0"/>
              <w:adjustRightInd w:val="0"/>
              <w:jc w:val="center"/>
              <w:rPr>
                <w:rFonts w:cs="Arial"/>
              </w:rPr>
            </w:pPr>
            <w:r w:rsidRPr="00446D8C">
              <w:rPr>
                <w:rFonts w:cs="Arial"/>
              </w:rPr>
              <w:t>2 549 356</w:t>
            </w:r>
          </w:p>
        </w:tc>
        <w:tc>
          <w:tcPr>
            <w:tcW w:w="917" w:type="pct"/>
            <w:vMerge/>
            <w:tcBorders>
              <w:bottom w:val="single" w:sz="4" w:space="0" w:color="auto"/>
            </w:tcBorders>
            <w:vAlign w:val="center"/>
          </w:tcPr>
          <w:p w:rsidR="00446D8C" w:rsidRPr="00446D8C" w:rsidRDefault="00446D8C" w:rsidP="00446D8C">
            <w:pPr>
              <w:widowControl w:val="0"/>
              <w:adjustRightInd w:val="0"/>
              <w:jc w:val="center"/>
              <w:rPr>
                <w:rFonts w:cs="Arial"/>
              </w:rPr>
            </w:pPr>
          </w:p>
        </w:tc>
        <w:tc>
          <w:tcPr>
            <w:tcW w:w="1092"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После каждого цикла посыпки. Общая продолжительность не должна превышать 4-х часов</w:t>
            </w:r>
          </w:p>
        </w:tc>
      </w:tr>
      <w:tr w:rsidR="00446D8C" w:rsidRPr="00446D8C" w:rsidTr="00C45A78">
        <w:trPr>
          <w:trHeight w:val="126"/>
        </w:trPr>
        <w:tc>
          <w:tcPr>
            <w:tcW w:w="856" w:type="pct"/>
            <w:vMerge/>
            <w:vAlign w:val="center"/>
          </w:tcPr>
          <w:p w:rsidR="00446D8C" w:rsidRPr="00446D8C" w:rsidRDefault="00446D8C" w:rsidP="00446D8C">
            <w:pPr>
              <w:widowControl w:val="0"/>
              <w:adjustRightInd w:val="0"/>
              <w:ind w:firstLine="720"/>
              <w:jc w:val="center"/>
              <w:rPr>
                <w:rFonts w:cs="Arial"/>
              </w:rPr>
            </w:pPr>
          </w:p>
        </w:tc>
        <w:tc>
          <w:tcPr>
            <w:tcW w:w="1061" w:type="pct"/>
            <w:tcBorders>
              <w:bottom w:val="single" w:sz="4" w:space="0" w:color="auto"/>
            </w:tcBorders>
            <w:vAlign w:val="center"/>
          </w:tcPr>
          <w:p w:rsidR="00446D8C" w:rsidRPr="00446D8C" w:rsidRDefault="00446D8C" w:rsidP="00446D8C">
            <w:pPr>
              <w:widowControl w:val="0"/>
              <w:adjustRightInd w:val="0"/>
              <w:rPr>
                <w:rFonts w:cs="Arial"/>
              </w:rPr>
            </w:pPr>
            <w:r w:rsidRPr="00446D8C">
              <w:rPr>
                <w:rFonts w:cs="Arial"/>
              </w:rPr>
              <w:t>Вывоз снега с проезжей части</w:t>
            </w:r>
          </w:p>
        </w:tc>
        <w:tc>
          <w:tcPr>
            <w:tcW w:w="283"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м</w:t>
            </w:r>
            <w:r w:rsidRPr="00446D8C">
              <w:rPr>
                <w:rFonts w:cs="Arial"/>
                <w:vertAlign w:val="superscript"/>
              </w:rPr>
              <w:t>2</w:t>
            </w:r>
          </w:p>
        </w:tc>
        <w:tc>
          <w:tcPr>
            <w:tcW w:w="791" w:type="pct"/>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760 800</w:t>
            </w:r>
          </w:p>
        </w:tc>
        <w:tc>
          <w:tcPr>
            <w:tcW w:w="2009" w:type="pct"/>
            <w:gridSpan w:val="2"/>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 xml:space="preserve">По заявке заказчика, на центральных улицах в первоочередном порядке после каждого снегопада </w:t>
            </w:r>
          </w:p>
        </w:tc>
      </w:tr>
      <w:tr w:rsidR="00446D8C" w:rsidRPr="00446D8C" w:rsidTr="00C45A78">
        <w:trPr>
          <w:trHeight w:val="126"/>
        </w:trPr>
        <w:tc>
          <w:tcPr>
            <w:tcW w:w="856" w:type="pct"/>
            <w:vMerge/>
            <w:vAlign w:val="center"/>
          </w:tcPr>
          <w:p w:rsidR="00446D8C" w:rsidRPr="00446D8C" w:rsidRDefault="00446D8C" w:rsidP="00446D8C">
            <w:pPr>
              <w:widowControl w:val="0"/>
              <w:adjustRightInd w:val="0"/>
              <w:ind w:firstLine="720"/>
              <w:jc w:val="center"/>
              <w:rPr>
                <w:rFonts w:cs="Arial"/>
              </w:rPr>
            </w:pPr>
          </w:p>
        </w:tc>
        <w:tc>
          <w:tcPr>
            <w:tcW w:w="1061" w:type="pct"/>
            <w:tcBorders>
              <w:bottom w:val="single" w:sz="4" w:space="0" w:color="auto"/>
            </w:tcBorders>
            <w:vAlign w:val="center"/>
          </w:tcPr>
          <w:p w:rsidR="00446D8C" w:rsidRPr="00446D8C" w:rsidRDefault="00446D8C" w:rsidP="00446D8C">
            <w:pPr>
              <w:widowControl w:val="0"/>
              <w:adjustRightInd w:val="0"/>
              <w:rPr>
                <w:rFonts w:cs="Arial"/>
                <w:vertAlign w:val="superscript"/>
              </w:rPr>
            </w:pPr>
            <w:r w:rsidRPr="00446D8C">
              <w:rPr>
                <w:rFonts w:cs="Arial"/>
              </w:rPr>
              <w:t>Дежурство специализированной техники</w:t>
            </w:r>
            <w:r w:rsidRPr="00446D8C">
              <w:rPr>
                <w:rFonts w:cs="Arial"/>
                <w:vertAlign w:val="superscript"/>
              </w:rPr>
              <w:t>**</w:t>
            </w:r>
          </w:p>
        </w:tc>
        <w:tc>
          <w:tcPr>
            <w:tcW w:w="3083" w:type="pct"/>
            <w:gridSpan w:val="4"/>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 xml:space="preserve">Круглосуточно до конца зимнего периода, </w:t>
            </w:r>
          </w:p>
          <w:p w:rsidR="00446D8C" w:rsidRPr="00446D8C" w:rsidRDefault="00446D8C" w:rsidP="00446D8C">
            <w:pPr>
              <w:widowControl w:val="0"/>
              <w:adjustRightInd w:val="0"/>
              <w:jc w:val="center"/>
              <w:rPr>
                <w:rFonts w:cs="Arial"/>
              </w:rPr>
            </w:pPr>
            <w:r w:rsidRPr="00446D8C">
              <w:rPr>
                <w:rFonts w:cs="Arial"/>
              </w:rPr>
              <w:t>в целях проведения в срочном порядке технологических операций по предотвращению зимней скользкости в соответствии с постановлением Администрации города «Об организации уборки улиц и площадей города» в действующей редакции</w:t>
            </w:r>
          </w:p>
        </w:tc>
      </w:tr>
      <w:tr w:rsidR="00446D8C" w:rsidRPr="00446D8C" w:rsidTr="00C45A78">
        <w:trPr>
          <w:trHeight w:val="1594"/>
        </w:trPr>
        <w:tc>
          <w:tcPr>
            <w:tcW w:w="856" w:type="pct"/>
            <w:vMerge/>
            <w:vAlign w:val="center"/>
          </w:tcPr>
          <w:p w:rsidR="00446D8C" w:rsidRPr="00446D8C" w:rsidRDefault="00446D8C" w:rsidP="00446D8C">
            <w:pPr>
              <w:widowControl w:val="0"/>
              <w:adjustRightInd w:val="0"/>
              <w:ind w:firstLine="720"/>
              <w:jc w:val="center"/>
              <w:rPr>
                <w:rFonts w:cs="Arial"/>
              </w:rPr>
            </w:pPr>
          </w:p>
        </w:tc>
        <w:tc>
          <w:tcPr>
            <w:tcW w:w="1061" w:type="pct"/>
            <w:tcBorders>
              <w:bottom w:val="single" w:sz="4" w:space="0" w:color="auto"/>
            </w:tcBorders>
            <w:vAlign w:val="center"/>
          </w:tcPr>
          <w:p w:rsidR="00446D8C" w:rsidRPr="00446D8C" w:rsidRDefault="00446D8C" w:rsidP="00446D8C">
            <w:pPr>
              <w:widowControl w:val="0"/>
              <w:adjustRightInd w:val="0"/>
              <w:rPr>
                <w:rFonts w:cs="Arial"/>
              </w:rPr>
            </w:pPr>
            <w:r w:rsidRPr="00446D8C">
              <w:rPr>
                <w:rFonts w:cs="Arial"/>
              </w:rPr>
              <w:t xml:space="preserve">Прочие работы </w:t>
            </w:r>
          </w:p>
          <w:p w:rsidR="00446D8C" w:rsidRPr="00446D8C" w:rsidRDefault="00446D8C" w:rsidP="00446D8C">
            <w:pPr>
              <w:widowControl w:val="0"/>
              <w:adjustRightInd w:val="0"/>
              <w:rPr>
                <w:rFonts w:cs="Arial"/>
              </w:rPr>
            </w:pPr>
            <w:r w:rsidRPr="00446D8C">
              <w:rPr>
                <w:rFonts w:cs="Arial"/>
              </w:rPr>
              <w:t xml:space="preserve">(до 3 % от цены контракта) – </w:t>
            </w:r>
            <w:r w:rsidRPr="00446D8C">
              <w:rPr>
                <w:rFonts w:ascii="Arial" w:hAnsi="Arial" w:cs="Arial"/>
              </w:rPr>
              <w:t xml:space="preserve"> </w:t>
            </w:r>
            <w:r w:rsidRPr="00446D8C">
              <w:rPr>
                <w:rFonts w:cs="Arial"/>
              </w:rPr>
              <w:t xml:space="preserve">ручная очистка пешеходных переходов в зимний период, доработка после механизированной </w:t>
            </w:r>
          </w:p>
          <w:p w:rsidR="00446D8C" w:rsidRPr="00446D8C" w:rsidRDefault="00446D8C" w:rsidP="00446D8C">
            <w:pPr>
              <w:widowControl w:val="0"/>
              <w:adjustRightInd w:val="0"/>
              <w:rPr>
                <w:rFonts w:cs="Arial"/>
              </w:rPr>
            </w:pPr>
            <w:r w:rsidRPr="00446D8C">
              <w:rPr>
                <w:rFonts w:cs="Arial"/>
              </w:rPr>
              <w:t xml:space="preserve">уборки вручную снега и мусора и др. </w:t>
            </w:r>
          </w:p>
          <w:p w:rsidR="00446D8C" w:rsidRPr="00446D8C" w:rsidRDefault="00446D8C" w:rsidP="00446D8C">
            <w:pPr>
              <w:widowControl w:val="0"/>
              <w:adjustRightInd w:val="0"/>
              <w:rPr>
                <w:rFonts w:cs="Arial"/>
              </w:rPr>
            </w:pPr>
          </w:p>
        </w:tc>
        <w:tc>
          <w:tcPr>
            <w:tcW w:w="3083" w:type="pct"/>
            <w:gridSpan w:val="4"/>
            <w:tcBorders>
              <w:bottom w:val="single" w:sz="4" w:space="0" w:color="auto"/>
            </w:tcBorders>
            <w:vAlign w:val="center"/>
          </w:tcPr>
          <w:p w:rsidR="00446D8C" w:rsidRPr="00446D8C" w:rsidRDefault="00446D8C" w:rsidP="00446D8C">
            <w:pPr>
              <w:widowControl w:val="0"/>
              <w:adjustRightInd w:val="0"/>
              <w:jc w:val="center"/>
              <w:rPr>
                <w:rFonts w:cs="Arial"/>
              </w:rPr>
            </w:pPr>
            <w:r w:rsidRPr="00446D8C">
              <w:rPr>
                <w:rFonts w:cs="Arial"/>
              </w:rPr>
              <w:t>Заказчик определяет виды работ, перечень объектов и сроки выполнения работ</w:t>
            </w:r>
          </w:p>
        </w:tc>
      </w:tr>
      <w:tr w:rsidR="00446D8C" w:rsidRPr="00446D8C" w:rsidTr="00C45A78">
        <w:trPr>
          <w:trHeight w:val="2832"/>
        </w:trPr>
        <w:tc>
          <w:tcPr>
            <w:tcW w:w="5000" w:type="pct"/>
            <w:gridSpan w:val="6"/>
            <w:tcBorders>
              <w:top w:val="nil"/>
              <w:left w:val="nil"/>
              <w:bottom w:val="nil"/>
              <w:right w:val="nil"/>
            </w:tcBorders>
            <w:vAlign w:val="center"/>
          </w:tcPr>
          <w:p w:rsidR="00446D8C" w:rsidRPr="00446D8C" w:rsidRDefault="00446D8C" w:rsidP="00446D8C">
            <w:pPr>
              <w:widowControl w:val="0"/>
              <w:adjustRightInd w:val="0"/>
              <w:rPr>
                <w:rFonts w:cs="Arial"/>
                <w:i/>
              </w:rPr>
            </w:pPr>
            <w:r w:rsidRPr="00446D8C">
              <w:rPr>
                <w:rFonts w:cs="Arial"/>
                <w:i/>
              </w:rPr>
              <w:lastRenderedPageBreak/>
              <w:t xml:space="preserve">* - в зависимости от категории улиц. </w:t>
            </w:r>
          </w:p>
          <w:p w:rsidR="00446D8C" w:rsidRPr="00446D8C" w:rsidRDefault="00446D8C" w:rsidP="00446D8C">
            <w:pPr>
              <w:widowControl w:val="0"/>
              <w:adjustRightInd w:val="0"/>
              <w:rPr>
                <w:rFonts w:ascii="Arial" w:hAnsi="Arial" w:cs="Arial"/>
              </w:rPr>
            </w:pPr>
            <w:r w:rsidRPr="00446D8C">
              <w:rPr>
                <w:rFonts w:cs="Arial"/>
                <w:i/>
              </w:rPr>
              <w:t>** - спецтехника должна быть оборудована системой спутниковой навигации (GPS или ГЛОНАСС)</w:t>
            </w:r>
          </w:p>
          <w:p w:rsidR="00446D8C" w:rsidRPr="00446D8C" w:rsidRDefault="00446D8C" w:rsidP="00446D8C">
            <w:pPr>
              <w:widowControl w:val="0"/>
              <w:adjustRightInd w:val="0"/>
              <w:ind w:firstLine="540"/>
              <w:jc w:val="both"/>
              <w:outlineLvl w:val="2"/>
            </w:pPr>
            <w:r w:rsidRPr="00446D8C">
              <w:t>Подрядчик обязан:</w:t>
            </w:r>
          </w:p>
          <w:p w:rsidR="00446D8C" w:rsidRPr="00446D8C" w:rsidRDefault="00446D8C" w:rsidP="00446D8C">
            <w:pPr>
              <w:widowControl w:val="0"/>
              <w:adjustRightInd w:val="0"/>
              <w:ind w:firstLine="540"/>
              <w:jc w:val="both"/>
              <w:outlineLvl w:val="2"/>
            </w:pPr>
            <w:r w:rsidRPr="00446D8C">
              <w:t>-</w:t>
            </w:r>
            <w:r w:rsidRPr="00446D8C">
              <w:tab/>
              <w:t>обеспечить своевременное выполнение работ по уборке улиц и площадей города в соответствии с постановлением Администрации города Иванова «Об организации уборки улиц и площадей города» в действующей редакции;</w:t>
            </w:r>
          </w:p>
          <w:p w:rsidR="00446D8C" w:rsidRPr="00446D8C" w:rsidRDefault="00446D8C" w:rsidP="00446D8C">
            <w:pPr>
              <w:widowControl w:val="0"/>
              <w:adjustRightInd w:val="0"/>
              <w:ind w:firstLine="540"/>
              <w:jc w:val="both"/>
              <w:outlineLvl w:val="2"/>
            </w:pPr>
            <w:r w:rsidRPr="00446D8C">
              <w:t>-</w:t>
            </w:r>
            <w:r w:rsidRPr="00446D8C">
              <w:tab/>
              <w:t>самостоятельно принимать решения по своевременному выполнению первоочередных технологических операций по уборке улиц и площадей в целях обеспечения бесперебойного и безопасного движения транспортных средств в любое время суток;</w:t>
            </w:r>
          </w:p>
          <w:p w:rsidR="00446D8C" w:rsidRPr="00446D8C" w:rsidRDefault="00446D8C" w:rsidP="00446D8C">
            <w:pPr>
              <w:widowControl w:val="0"/>
              <w:adjustRightInd w:val="0"/>
              <w:ind w:firstLine="540"/>
              <w:jc w:val="both"/>
              <w:outlineLvl w:val="2"/>
            </w:pPr>
            <w:r w:rsidRPr="00446D8C">
              <w:t>-</w:t>
            </w:r>
            <w:r w:rsidRPr="00446D8C">
              <w:tab/>
              <w:t>организовать дежурство ответственных лиц и техники для зимнего содержания улично-дорожной сети и площадей города. Количество дежурной техники и время дежурства согласовывать с Заказчиком.</w:t>
            </w:r>
          </w:p>
        </w:tc>
      </w:tr>
    </w:tbl>
    <w:p w:rsidR="00446D8C" w:rsidRPr="00446D8C" w:rsidRDefault="00446D8C" w:rsidP="00446D8C">
      <w:pPr>
        <w:widowControl w:val="0"/>
        <w:autoSpaceDE w:val="0"/>
        <w:autoSpaceDN w:val="0"/>
        <w:adjustRightInd w:val="0"/>
        <w:spacing w:after="0" w:line="240" w:lineRule="auto"/>
        <w:ind w:firstLine="360"/>
        <w:jc w:val="both"/>
        <w:outlineLvl w:val="2"/>
        <w:rPr>
          <w:rFonts w:ascii="Times New Roman" w:eastAsia="Times New Roman" w:hAnsi="Times New Roman" w:cs="Times New Roman"/>
          <w:lang w:eastAsia="ru-RU"/>
        </w:rPr>
      </w:pPr>
      <w:r w:rsidRPr="00446D8C">
        <w:rPr>
          <w:rFonts w:ascii="Times New Roman" w:eastAsia="Times New Roman" w:hAnsi="Times New Roman" w:cs="Times New Roman"/>
          <w:lang w:eastAsia="ru-RU"/>
        </w:rPr>
        <w:t>В случае нетипичных погодных условий текущего сезона возможно выполнение иных технологических операций механизированной уборки.</w:t>
      </w:r>
    </w:p>
    <w:p w:rsidR="00446D8C" w:rsidRPr="00446D8C" w:rsidRDefault="00446D8C" w:rsidP="00446D8C">
      <w:pPr>
        <w:widowControl w:val="0"/>
        <w:autoSpaceDE w:val="0"/>
        <w:autoSpaceDN w:val="0"/>
        <w:adjustRightInd w:val="0"/>
        <w:spacing w:after="0" w:line="240" w:lineRule="auto"/>
        <w:ind w:firstLine="360"/>
        <w:jc w:val="both"/>
        <w:outlineLvl w:val="2"/>
        <w:rPr>
          <w:rFonts w:ascii="Times New Roman" w:eastAsia="Times New Roman" w:hAnsi="Times New Roman" w:cs="Times New Roman"/>
          <w:lang w:eastAsia="ru-RU"/>
        </w:rPr>
      </w:pPr>
      <w:r w:rsidRPr="00446D8C">
        <w:rPr>
          <w:rFonts w:ascii="Times New Roman" w:eastAsia="Times New Roman" w:hAnsi="Times New Roman" w:cs="Times New Roman"/>
          <w:lang w:eastAsia="ru-RU"/>
        </w:rPr>
        <w:t>Заказчик определяет виды работ, перечень объектов и сроки выполнения  работ.</w:t>
      </w:r>
    </w:p>
    <w:p w:rsidR="00446D8C" w:rsidRPr="00446D8C" w:rsidRDefault="00446D8C" w:rsidP="00446D8C">
      <w:pPr>
        <w:widowControl w:val="0"/>
        <w:autoSpaceDE w:val="0"/>
        <w:autoSpaceDN w:val="0"/>
        <w:adjustRightInd w:val="0"/>
        <w:spacing w:after="0" w:line="240" w:lineRule="auto"/>
        <w:ind w:firstLine="360"/>
        <w:outlineLvl w:val="2"/>
        <w:rPr>
          <w:rFonts w:ascii="Times New Roman" w:eastAsia="Times New Roman" w:hAnsi="Times New Roman" w:cs="Times New Roman"/>
          <w:lang w:eastAsia="ru-RU"/>
        </w:rPr>
      </w:pPr>
      <w:r w:rsidRPr="00446D8C">
        <w:rPr>
          <w:rFonts w:ascii="Times New Roman" w:eastAsia="Times New Roman" w:hAnsi="Times New Roman" w:cs="Times New Roman"/>
          <w:lang w:eastAsia="ru-RU"/>
        </w:rPr>
        <w:t>Срок выполнения работ: с момента заключения муниципального контракта и до 31.12.2012.</w:t>
      </w:r>
    </w:p>
    <w:p w:rsidR="00446D8C" w:rsidRPr="00446D8C" w:rsidRDefault="00446D8C" w:rsidP="00446D8C">
      <w:pPr>
        <w:widowControl w:val="0"/>
        <w:autoSpaceDE w:val="0"/>
        <w:autoSpaceDN w:val="0"/>
        <w:adjustRightInd w:val="0"/>
        <w:spacing w:after="0" w:line="240" w:lineRule="auto"/>
        <w:ind w:firstLine="360"/>
        <w:outlineLvl w:val="2"/>
        <w:rPr>
          <w:rFonts w:ascii="Times New Roman" w:eastAsia="Times New Roman" w:hAnsi="Times New Roman" w:cs="Times New Roman"/>
          <w:lang w:eastAsia="ru-RU"/>
        </w:rPr>
      </w:pPr>
    </w:p>
    <w:p w:rsidR="00446D8C" w:rsidRPr="00446D8C" w:rsidRDefault="00446D8C" w:rsidP="00446D8C">
      <w:pPr>
        <w:widowControl w:val="0"/>
        <w:autoSpaceDE w:val="0"/>
        <w:autoSpaceDN w:val="0"/>
        <w:adjustRightInd w:val="0"/>
        <w:spacing w:after="0" w:line="240" w:lineRule="auto"/>
        <w:ind w:firstLine="360"/>
        <w:outlineLvl w:val="2"/>
        <w:rPr>
          <w:rFonts w:ascii="Times New Roman" w:eastAsia="Times New Roman" w:hAnsi="Times New Roman" w:cs="Times New Roman"/>
          <w:lang w:eastAsia="ru-RU"/>
        </w:rPr>
      </w:pPr>
    </w:p>
    <w:p w:rsidR="00446D8C" w:rsidRPr="00446D8C" w:rsidRDefault="00446D8C" w:rsidP="00446D8C">
      <w:pPr>
        <w:widowControl w:val="0"/>
        <w:autoSpaceDE w:val="0"/>
        <w:autoSpaceDN w:val="0"/>
        <w:adjustRightInd w:val="0"/>
        <w:spacing w:after="0" w:line="240" w:lineRule="auto"/>
        <w:ind w:firstLine="360"/>
        <w:outlineLvl w:val="2"/>
        <w:rPr>
          <w:rFonts w:ascii="Times New Roman" w:eastAsia="Times New Roman" w:hAnsi="Times New Roman" w:cs="Times New Roman"/>
          <w:lang w:eastAsia="ru-RU"/>
        </w:rPr>
      </w:pPr>
    </w:p>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2. Содержание, ремонт, обустройство дорог, тротуаров.</w:t>
      </w:r>
    </w:p>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05" w:type="dxa"/>
        <w:tblLayout w:type="fixed"/>
        <w:tblCellMar>
          <w:left w:w="30" w:type="dxa"/>
          <w:right w:w="30" w:type="dxa"/>
        </w:tblCellMar>
        <w:tblLook w:val="0000" w:firstRow="0" w:lastRow="0" w:firstColumn="0" w:lastColumn="0" w:noHBand="0" w:noVBand="0"/>
      </w:tblPr>
      <w:tblGrid>
        <w:gridCol w:w="646"/>
        <w:gridCol w:w="6100"/>
        <w:gridCol w:w="1580"/>
        <w:gridCol w:w="1579"/>
      </w:tblGrid>
      <w:tr w:rsidR="00446D8C" w:rsidRPr="00446D8C" w:rsidTr="00C45A78">
        <w:trPr>
          <w:trHeight w:val="437"/>
        </w:trPr>
        <w:tc>
          <w:tcPr>
            <w:tcW w:w="646"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п/п</w:t>
            </w:r>
          </w:p>
        </w:tc>
        <w:tc>
          <w:tcPr>
            <w:tcW w:w="610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Наименование</w:t>
            </w:r>
          </w:p>
        </w:tc>
        <w:tc>
          <w:tcPr>
            <w:tcW w:w="158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Ед. изм.</w:t>
            </w:r>
          </w:p>
        </w:tc>
        <w:tc>
          <w:tcPr>
            <w:tcW w:w="1579"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Кол.-во</w:t>
            </w:r>
          </w:p>
        </w:tc>
      </w:tr>
      <w:tr w:rsidR="00446D8C" w:rsidRPr="00446D8C" w:rsidTr="00C45A78">
        <w:trPr>
          <w:trHeight w:val="226"/>
        </w:trPr>
        <w:tc>
          <w:tcPr>
            <w:tcW w:w="646"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1</w:t>
            </w:r>
          </w:p>
        </w:tc>
        <w:tc>
          <w:tcPr>
            <w:tcW w:w="610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2</w:t>
            </w:r>
          </w:p>
        </w:tc>
        <w:tc>
          <w:tcPr>
            <w:tcW w:w="158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3</w:t>
            </w:r>
          </w:p>
        </w:tc>
        <w:tc>
          <w:tcPr>
            <w:tcW w:w="1579"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4</w:t>
            </w:r>
          </w:p>
        </w:tc>
      </w:tr>
      <w:tr w:rsidR="00446D8C" w:rsidRPr="00446D8C" w:rsidTr="00C45A78">
        <w:trPr>
          <w:trHeight w:val="674"/>
        </w:trPr>
        <w:tc>
          <w:tcPr>
            <w:tcW w:w="646"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1</w:t>
            </w:r>
          </w:p>
        </w:tc>
        <w:tc>
          <w:tcPr>
            <w:tcW w:w="610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xml:space="preserve">Ямочный ремонт асфальтобетонных покрытий литым асфальтом: толщина слоя </w:t>
            </w:r>
            <w:smartTag w:uri="urn:schemas-microsoft-com:office:smarttags" w:element="metricconverter">
              <w:smartTagPr>
                <w:attr w:name="ProductID" w:val="50 мм"/>
              </w:smartTagPr>
              <w:r w:rsidRPr="00446D8C">
                <w:rPr>
                  <w:rFonts w:ascii="Times New Roman" w:eastAsia="Times New Roman" w:hAnsi="Times New Roman" w:cs="Times New Roman"/>
                  <w:color w:val="000000"/>
                  <w:sz w:val="24"/>
                  <w:szCs w:val="24"/>
                  <w:lang w:eastAsia="ru-RU"/>
                </w:rPr>
                <w:t>50 мм</w:t>
              </w:r>
            </w:smartTag>
            <w:r w:rsidRPr="00446D8C">
              <w:rPr>
                <w:rFonts w:ascii="Times New Roman" w:eastAsia="Times New Roman" w:hAnsi="Times New Roman" w:cs="Times New Roman"/>
                <w:color w:val="000000"/>
                <w:sz w:val="24"/>
                <w:szCs w:val="24"/>
                <w:lang w:eastAsia="ru-RU"/>
              </w:rPr>
              <w:t xml:space="preserve">, площадь ремонта в одном месте до </w:t>
            </w:r>
            <w:smartTag w:uri="urn:schemas-microsoft-com:office:smarttags" w:element="metricconverter">
              <w:smartTagPr>
                <w:attr w:name="ProductID" w:val="1 м2"/>
              </w:smartTagPr>
              <w:r w:rsidRPr="00446D8C">
                <w:rPr>
                  <w:rFonts w:ascii="Times New Roman" w:eastAsia="Times New Roman" w:hAnsi="Times New Roman" w:cs="Times New Roman"/>
                  <w:color w:val="000000"/>
                  <w:sz w:val="24"/>
                  <w:szCs w:val="24"/>
                  <w:lang w:eastAsia="ru-RU"/>
                </w:rPr>
                <w:t>1 м2</w:t>
              </w:r>
            </w:smartTag>
            <w:r w:rsidRPr="00446D8C">
              <w:rPr>
                <w:rFonts w:ascii="Times New Roman" w:eastAsia="Times New Roman" w:hAnsi="Times New Roman" w:cs="Times New Roman"/>
                <w:color w:val="000000"/>
                <w:sz w:val="24"/>
                <w:szCs w:val="24"/>
                <w:lang w:eastAsia="ru-RU"/>
              </w:rPr>
              <w:t xml:space="preserve">, средняя дальность возки литого асфальта до </w:t>
            </w:r>
            <w:smartTag w:uri="urn:schemas-microsoft-com:office:smarttags" w:element="metricconverter">
              <w:smartTagPr>
                <w:attr w:name="ProductID" w:val="50 км"/>
              </w:smartTagPr>
              <w:r w:rsidRPr="00446D8C">
                <w:rPr>
                  <w:rFonts w:ascii="Times New Roman" w:eastAsia="Times New Roman" w:hAnsi="Times New Roman" w:cs="Times New Roman"/>
                  <w:color w:val="000000"/>
                  <w:sz w:val="24"/>
                  <w:szCs w:val="24"/>
                  <w:lang w:eastAsia="ru-RU"/>
                </w:rPr>
                <w:t>50 км</w:t>
              </w:r>
            </w:smartTag>
          </w:p>
        </w:tc>
        <w:tc>
          <w:tcPr>
            <w:tcW w:w="158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00 м2"/>
              </w:smartTagPr>
              <w:r w:rsidRPr="00446D8C">
                <w:rPr>
                  <w:rFonts w:ascii="Times New Roman" w:eastAsia="Times New Roman" w:hAnsi="Times New Roman" w:cs="Times New Roman"/>
                  <w:color w:val="000000"/>
                  <w:sz w:val="24"/>
                  <w:szCs w:val="24"/>
                  <w:lang w:eastAsia="ru-RU"/>
                </w:rPr>
                <w:t>100 м2</w:t>
              </w:r>
            </w:smartTag>
          </w:p>
        </w:tc>
        <w:tc>
          <w:tcPr>
            <w:tcW w:w="1579"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50,00</w:t>
            </w:r>
          </w:p>
        </w:tc>
      </w:tr>
      <w:tr w:rsidR="00446D8C" w:rsidRPr="00446D8C" w:rsidTr="00C45A78">
        <w:trPr>
          <w:trHeight w:val="226"/>
        </w:trPr>
        <w:tc>
          <w:tcPr>
            <w:tcW w:w="646"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2</w:t>
            </w:r>
          </w:p>
        </w:tc>
        <w:tc>
          <w:tcPr>
            <w:tcW w:w="610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Устройство подстилающих и выравнивающих слоев оснований из щебня</w:t>
            </w:r>
          </w:p>
        </w:tc>
        <w:tc>
          <w:tcPr>
            <w:tcW w:w="158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00 м3"/>
              </w:smartTagPr>
              <w:r w:rsidRPr="00446D8C">
                <w:rPr>
                  <w:rFonts w:ascii="Times New Roman" w:eastAsia="Times New Roman" w:hAnsi="Times New Roman" w:cs="Times New Roman"/>
                  <w:color w:val="000000"/>
                  <w:sz w:val="24"/>
                  <w:szCs w:val="24"/>
                  <w:lang w:eastAsia="ru-RU"/>
                </w:rPr>
                <w:t>100 м3</w:t>
              </w:r>
            </w:smartTag>
            <w:r w:rsidRPr="00446D8C">
              <w:rPr>
                <w:rFonts w:ascii="Times New Roman" w:eastAsia="Times New Roman" w:hAnsi="Times New Roman" w:cs="Times New Roman"/>
                <w:color w:val="000000"/>
                <w:sz w:val="24"/>
                <w:szCs w:val="24"/>
                <w:lang w:eastAsia="ru-RU"/>
              </w:rPr>
              <w:t xml:space="preserve"> материала основания (в плотном теле)</w:t>
            </w:r>
          </w:p>
        </w:tc>
        <w:tc>
          <w:tcPr>
            <w:tcW w:w="1579"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7,9</w:t>
            </w:r>
          </w:p>
        </w:tc>
      </w:tr>
      <w:tr w:rsidR="00446D8C" w:rsidRPr="00446D8C" w:rsidTr="00C45A78">
        <w:trPr>
          <w:trHeight w:val="674"/>
        </w:trPr>
        <w:tc>
          <w:tcPr>
            <w:tcW w:w="646"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3</w:t>
            </w:r>
          </w:p>
        </w:tc>
        <w:tc>
          <w:tcPr>
            <w:tcW w:w="610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xml:space="preserve">Ямочный ремонт асфальтобетонных покрытий укатываемой асфальтобетонной смесью без разломкой старого покрытия: толщина слоя до </w:t>
            </w:r>
            <w:smartTag w:uri="urn:schemas-microsoft-com:office:smarttags" w:element="metricconverter">
              <w:smartTagPr>
                <w:attr w:name="ProductID" w:val="70 мм"/>
              </w:smartTagPr>
              <w:r w:rsidRPr="00446D8C">
                <w:rPr>
                  <w:rFonts w:ascii="Times New Roman" w:eastAsia="Times New Roman" w:hAnsi="Times New Roman" w:cs="Times New Roman"/>
                  <w:color w:val="000000"/>
                  <w:sz w:val="24"/>
                  <w:szCs w:val="24"/>
                  <w:lang w:eastAsia="ru-RU"/>
                </w:rPr>
                <w:t>70 мм</w:t>
              </w:r>
            </w:smartTag>
            <w:r w:rsidRPr="00446D8C">
              <w:rPr>
                <w:rFonts w:ascii="Times New Roman" w:eastAsia="Times New Roman" w:hAnsi="Times New Roman" w:cs="Times New Roman"/>
                <w:color w:val="000000"/>
                <w:sz w:val="24"/>
                <w:szCs w:val="24"/>
                <w:lang w:eastAsia="ru-RU"/>
              </w:rPr>
              <w:t xml:space="preserve">, площадь ремонта в одном месте до </w:t>
            </w:r>
            <w:smartTag w:uri="urn:schemas-microsoft-com:office:smarttags" w:element="metricconverter">
              <w:smartTagPr>
                <w:attr w:name="ProductID" w:val="3 м2"/>
              </w:smartTagPr>
              <w:r w:rsidRPr="00446D8C">
                <w:rPr>
                  <w:rFonts w:ascii="Times New Roman" w:eastAsia="Times New Roman" w:hAnsi="Times New Roman" w:cs="Times New Roman"/>
                  <w:color w:val="000000"/>
                  <w:sz w:val="24"/>
                  <w:szCs w:val="24"/>
                  <w:lang w:eastAsia="ru-RU"/>
                </w:rPr>
                <w:t>3 м2</w:t>
              </w:r>
            </w:smartTag>
          </w:p>
        </w:tc>
        <w:tc>
          <w:tcPr>
            <w:tcW w:w="158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00 м2"/>
              </w:smartTagPr>
              <w:r w:rsidRPr="00446D8C">
                <w:rPr>
                  <w:rFonts w:ascii="Times New Roman" w:eastAsia="Times New Roman" w:hAnsi="Times New Roman" w:cs="Times New Roman"/>
                  <w:color w:val="000000"/>
                  <w:sz w:val="24"/>
                  <w:szCs w:val="24"/>
                  <w:lang w:eastAsia="ru-RU"/>
                </w:rPr>
                <w:t>100 м2</w:t>
              </w:r>
            </w:smartTag>
          </w:p>
        </w:tc>
        <w:tc>
          <w:tcPr>
            <w:tcW w:w="1579"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9,73</w:t>
            </w:r>
          </w:p>
        </w:tc>
      </w:tr>
      <w:tr w:rsidR="00446D8C" w:rsidRPr="00446D8C" w:rsidTr="00C45A78">
        <w:trPr>
          <w:trHeight w:val="674"/>
        </w:trPr>
        <w:tc>
          <w:tcPr>
            <w:tcW w:w="646"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4</w:t>
            </w:r>
          </w:p>
        </w:tc>
        <w:tc>
          <w:tcPr>
            <w:tcW w:w="610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Отсыпка дорог асфальтобетонной крошкой</w:t>
            </w:r>
          </w:p>
        </w:tc>
        <w:tc>
          <w:tcPr>
            <w:tcW w:w="1580"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00 м3"/>
              </w:smartTagPr>
              <w:r w:rsidRPr="00446D8C">
                <w:rPr>
                  <w:rFonts w:ascii="Times New Roman" w:eastAsia="Times New Roman" w:hAnsi="Times New Roman" w:cs="Times New Roman"/>
                  <w:color w:val="000000"/>
                  <w:sz w:val="24"/>
                  <w:szCs w:val="24"/>
                  <w:lang w:eastAsia="ru-RU"/>
                </w:rPr>
                <w:t>100 м3</w:t>
              </w:r>
            </w:smartTag>
            <w:r w:rsidRPr="00446D8C">
              <w:rPr>
                <w:rFonts w:ascii="Times New Roman" w:eastAsia="Times New Roman" w:hAnsi="Times New Roman" w:cs="Times New Roman"/>
                <w:color w:val="000000"/>
                <w:sz w:val="24"/>
                <w:szCs w:val="24"/>
                <w:lang w:eastAsia="ru-RU"/>
              </w:rPr>
              <w:t xml:space="preserve"> материала основания (в плотном теле)</w:t>
            </w:r>
          </w:p>
        </w:tc>
        <w:tc>
          <w:tcPr>
            <w:tcW w:w="1579" w:type="dxa"/>
            <w:tcBorders>
              <w:top w:val="single" w:sz="6" w:space="0" w:color="auto"/>
              <w:left w:val="single" w:sz="6" w:space="0" w:color="auto"/>
              <w:bottom w:val="single" w:sz="6" w:space="0" w:color="auto"/>
              <w:right w:val="single" w:sz="6" w:space="0" w:color="auto"/>
            </w:tcBorders>
          </w:tcPr>
          <w:p w:rsidR="00446D8C" w:rsidRPr="00446D8C" w:rsidRDefault="00446D8C" w:rsidP="00446D8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1,04</w:t>
            </w:r>
          </w:p>
        </w:tc>
      </w:tr>
      <w:tr w:rsidR="00446D8C" w:rsidRPr="00446D8C" w:rsidTr="00C45A78">
        <w:trPr>
          <w:trHeight w:val="226"/>
        </w:trPr>
        <w:tc>
          <w:tcPr>
            <w:tcW w:w="6746" w:type="dxa"/>
            <w:gridSpan w:val="2"/>
            <w:tcBorders>
              <w:top w:val="nil"/>
              <w:left w:val="nil"/>
              <w:bottom w:val="nil"/>
              <w:right w:val="nil"/>
            </w:tcBorders>
          </w:tcPr>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Примечание:</w:t>
            </w:r>
          </w:p>
        </w:tc>
        <w:tc>
          <w:tcPr>
            <w:tcW w:w="1580" w:type="dxa"/>
            <w:tcBorders>
              <w:top w:val="nil"/>
              <w:left w:val="nil"/>
              <w:bottom w:val="nil"/>
              <w:right w:val="nil"/>
            </w:tcBorders>
          </w:tcPr>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79" w:type="dxa"/>
            <w:tcBorders>
              <w:top w:val="nil"/>
              <w:left w:val="nil"/>
              <w:bottom w:val="nil"/>
              <w:right w:val="nil"/>
            </w:tcBorders>
          </w:tcPr>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446D8C" w:rsidRPr="00446D8C" w:rsidTr="00C45A78">
        <w:trPr>
          <w:trHeight w:val="439"/>
        </w:trPr>
        <w:tc>
          <w:tcPr>
            <w:tcW w:w="9905" w:type="dxa"/>
            <w:gridSpan w:val="4"/>
            <w:tcBorders>
              <w:top w:val="nil"/>
              <w:left w:val="nil"/>
              <w:bottom w:val="nil"/>
              <w:right w:val="nil"/>
            </w:tcBorders>
          </w:tcPr>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1. Перечень объектов ремонта формируется в 2012 году  в соответствии с  потребностью текущего ремонта, предписаниями ОГИБДД УМВД России по г. Иваново, реестром учета заявок жителей города Иванова.</w:t>
            </w:r>
          </w:p>
        </w:tc>
      </w:tr>
      <w:tr w:rsidR="00446D8C" w:rsidRPr="00446D8C" w:rsidTr="00C45A78">
        <w:trPr>
          <w:trHeight w:val="439"/>
        </w:trPr>
        <w:tc>
          <w:tcPr>
            <w:tcW w:w="9905" w:type="dxa"/>
            <w:gridSpan w:val="4"/>
            <w:tcBorders>
              <w:top w:val="nil"/>
              <w:left w:val="nil"/>
              <w:bottom w:val="nil"/>
              <w:right w:val="nil"/>
            </w:tcBorders>
          </w:tcPr>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 xml:space="preserve">2. Прочие работы (ямочный ремонт и др.) до 10% </w:t>
            </w:r>
            <w:r w:rsidRPr="00446D8C">
              <w:rPr>
                <w:rFonts w:ascii="Times New Roman" w:eastAsia="Times New Roman" w:hAnsi="Times New Roman" w:cs="Times New Roman"/>
                <w:sz w:val="24"/>
                <w:szCs w:val="24"/>
                <w:lang w:eastAsia="ru-RU"/>
              </w:rPr>
              <w:t>от стоимости локального сметного расчета без НДС на данный вид работ</w:t>
            </w:r>
            <w:r w:rsidRPr="00446D8C">
              <w:rPr>
                <w:rFonts w:ascii="Times New Roman" w:eastAsia="Times New Roman" w:hAnsi="Times New Roman" w:cs="Times New Roman"/>
                <w:color w:val="000000"/>
                <w:sz w:val="24"/>
                <w:szCs w:val="24"/>
                <w:lang w:eastAsia="ru-RU"/>
              </w:rPr>
              <w:t>.</w:t>
            </w:r>
          </w:p>
        </w:tc>
      </w:tr>
      <w:tr w:rsidR="00446D8C" w:rsidRPr="00446D8C" w:rsidTr="00C45A78">
        <w:trPr>
          <w:trHeight w:val="439"/>
        </w:trPr>
        <w:tc>
          <w:tcPr>
            <w:tcW w:w="9905" w:type="dxa"/>
            <w:gridSpan w:val="4"/>
            <w:tcBorders>
              <w:top w:val="nil"/>
              <w:left w:val="nil"/>
              <w:bottom w:val="nil"/>
              <w:right w:val="nil"/>
            </w:tcBorders>
          </w:tcPr>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3. Срок выполнения работ: с момента заключения контракта и до 31.12.2012.</w:t>
            </w:r>
          </w:p>
        </w:tc>
      </w:tr>
    </w:tbl>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46D8C" w:rsidRPr="00446D8C" w:rsidRDefault="00446D8C" w:rsidP="00446D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96E2D" w:rsidRDefault="00F96E2D" w:rsidP="00B915D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96E2D" w:rsidRDefault="00F96E2D" w:rsidP="00B915D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96E2D" w:rsidRDefault="00F96E2D" w:rsidP="00B915D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96E2D" w:rsidRDefault="00F96E2D" w:rsidP="00B915D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B915DB">
        <w:rPr>
          <w:rFonts w:ascii="Times New Roman" w:eastAsia="Times New Roman" w:hAnsi="Times New Roman" w:cs="Times New Roman"/>
          <w:b/>
          <w:sz w:val="24"/>
          <w:szCs w:val="24"/>
          <w:lang w:eastAsia="ru-RU"/>
        </w:rPr>
        <w:lastRenderedPageBreak/>
        <w:t>2. Требования к качеству, результатам и безопасности работ, требования к материалам, используемым при выполнении работ.</w:t>
      </w:r>
    </w:p>
    <w:p w:rsidR="00B915DB" w:rsidRPr="00B915DB" w:rsidRDefault="00B915DB" w:rsidP="00B915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15DB" w:rsidRPr="00B915DB" w:rsidRDefault="00B915DB" w:rsidP="00B915D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915DB">
        <w:rPr>
          <w:rFonts w:ascii="Times New Roman" w:eastAsia="Times New Roman" w:hAnsi="Times New Roman" w:cs="Times New Roman"/>
          <w:sz w:val="24"/>
          <w:szCs w:val="24"/>
          <w:lang w:eastAsia="ru-RU"/>
        </w:rPr>
        <w:t xml:space="preserve">Работы должны выполняться строго в соответствии </w:t>
      </w:r>
      <w:r>
        <w:rPr>
          <w:rFonts w:ascii="Times New Roman" w:eastAsia="Times New Roman" w:hAnsi="Times New Roman" w:cs="Times New Roman"/>
          <w:sz w:val="24"/>
          <w:szCs w:val="24"/>
          <w:lang w:eastAsia="ru-RU"/>
        </w:rPr>
        <w:t>с техническим заданием,  сметными расчетами и указаниями заказчика</w:t>
      </w:r>
      <w:r w:rsidRPr="00B915DB">
        <w:rPr>
          <w:rFonts w:ascii="Times New Roman" w:eastAsia="Times New Roman" w:hAnsi="Times New Roman" w:cs="Times New Roman"/>
          <w:sz w:val="24"/>
          <w:szCs w:val="24"/>
          <w:lang w:eastAsia="ru-RU"/>
        </w:rPr>
        <w:t>, без уменьшения объемов работ,</w:t>
      </w:r>
      <w:r w:rsidRPr="00B915DB">
        <w:rPr>
          <w:rFonts w:ascii="Times New Roman" w:eastAsia="Times New Roman" w:hAnsi="Times New Roman" w:cs="Times New Roman"/>
          <w:i/>
          <w:sz w:val="24"/>
          <w:szCs w:val="24"/>
          <w:lang w:eastAsia="ru-RU"/>
        </w:rPr>
        <w:t xml:space="preserve"> </w:t>
      </w:r>
      <w:r w:rsidRPr="00B915DB">
        <w:rPr>
          <w:rFonts w:ascii="Times New Roman" w:eastAsia="Times New Roman" w:hAnsi="Times New Roman" w:cs="Times New Roman"/>
          <w:sz w:val="24"/>
          <w:szCs w:val="24"/>
          <w:lang w:eastAsia="ru-RU"/>
        </w:rPr>
        <w:t>с соблюдением технологии производства работ и техники безопасности в соответствии с действующими нормативными документами.</w:t>
      </w:r>
    </w:p>
    <w:p w:rsidR="00B915DB" w:rsidRPr="00B915DB" w:rsidRDefault="00B915DB" w:rsidP="00B915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5DB">
        <w:rPr>
          <w:rFonts w:ascii="Times New Roman" w:eastAsia="Times New Roman" w:hAnsi="Times New Roman" w:cs="Times New Roman"/>
          <w:sz w:val="24"/>
          <w:szCs w:val="24"/>
          <w:lang w:eastAsia="ru-RU"/>
        </w:rPr>
        <w:t xml:space="preserve">     Подрядчик выполняет работы в строгом соответствии с требованиями действующих государственных стандартов, СНиП,</w:t>
      </w:r>
      <w:r w:rsidRPr="00B915DB">
        <w:rPr>
          <w:rFonts w:ascii="Times New Roman" w:eastAsia="Times New Roman" w:hAnsi="Times New Roman" w:cs="Times New Roman"/>
          <w:sz w:val="20"/>
          <w:szCs w:val="20"/>
          <w:lang w:eastAsia="ru-RU"/>
        </w:rPr>
        <w:t xml:space="preserve"> </w:t>
      </w:r>
      <w:r w:rsidRPr="00B915DB">
        <w:rPr>
          <w:rFonts w:ascii="Times New Roman" w:eastAsia="Times New Roman" w:hAnsi="Times New Roman" w:cs="Times New Roman"/>
          <w:sz w:val="24"/>
          <w:szCs w:val="24"/>
          <w:lang w:eastAsia="ru-RU"/>
        </w:rPr>
        <w:t xml:space="preserve">СанПиН и условиями контракта, которые определяют объем и порядок выполнения работ.  </w:t>
      </w:r>
    </w:p>
    <w:p w:rsidR="00B915DB" w:rsidRPr="00B915DB" w:rsidRDefault="00B915DB" w:rsidP="00B915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5DB">
        <w:rPr>
          <w:rFonts w:ascii="Times New Roman" w:eastAsia="Times New Roman" w:hAnsi="Times New Roman" w:cs="Times New Roman"/>
          <w:sz w:val="24"/>
          <w:szCs w:val="24"/>
          <w:lang w:eastAsia="ru-RU"/>
        </w:rPr>
        <w:t xml:space="preserve">    </w:t>
      </w:r>
      <w:r w:rsidRPr="00B915DB">
        <w:rPr>
          <w:rFonts w:ascii="Times New Roman" w:eastAsia="Times New Roman" w:hAnsi="Times New Roman" w:cs="Times New Roman"/>
          <w:bCs/>
          <w:sz w:val="24"/>
          <w:szCs w:val="24"/>
          <w:lang w:eastAsia="ru-RU"/>
        </w:rPr>
        <w:t>Качество выполняемых работ, а также используемых материалов и оборудования должно соответствовать требованиям законодательства и нормативных правовых актов Российской Федерации, строительным нормам и правилам, государственным стандартам, локальн</w:t>
      </w:r>
      <w:r>
        <w:rPr>
          <w:rFonts w:ascii="Times New Roman" w:eastAsia="Times New Roman" w:hAnsi="Times New Roman" w:cs="Times New Roman"/>
          <w:bCs/>
          <w:sz w:val="24"/>
          <w:szCs w:val="24"/>
          <w:lang w:eastAsia="ru-RU"/>
        </w:rPr>
        <w:t>ым</w:t>
      </w:r>
      <w:r w:rsidRPr="00B915DB">
        <w:rPr>
          <w:rFonts w:ascii="Times New Roman" w:eastAsia="Times New Roman" w:hAnsi="Times New Roman" w:cs="Times New Roman"/>
          <w:bCs/>
          <w:sz w:val="24"/>
          <w:szCs w:val="24"/>
          <w:lang w:eastAsia="ru-RU"/>
        </w:rPr>
        <w:t xml:space="preserve"> сметн</w:t>
      </w:r>
      <w:r>
        <w:rPr>
          <w:rFonts w:ascii="Times New Roman" w:eastAsia="Times New Roman" w:hAnsi="Times New Roman" w:cs="Times New Roman"/>
          <w:bCs/>
          <w:sz w:val="24"/>
          <w:szCs w:val="24"/>
          <w:lang w:eastAsia="ru-RU"/>
        </w:rPr>
        <w:t>ым</w:t>
      </w:r>
      <w:r w:rsidRPr="00B915DB">
        <w:rPr>
          <w:rFonts w:ascii="Times New Roman" w:eastAsia="Times New Roman" w:hAnsi="Times New Roman" w:cs="Times New Roman"/>
          <w:bCs/>
          <w:sz w:val="24"/>
          <w:szCs w:val="24"/>
          <w:lang w:eastAsia="ru-RU"/>
        </w:rPr>
        <w:t xml:space="preserve"> расчет</w:t>
      </w:r>
      <w:r>
        <w:rPr>
          <w:rFonts w:ascii="Times New Roman" w:eastAsia="Times New Roman" w:hAnsi="Times New Roman" w:cs="Times New Roman"/>
          <w:bCs/>
          <w:sz w:val="24"/>
          <w:szCs w:val="24"/>
          <w:lang w:eastAsia="ru-RU"/>
        </w:rPr>
        <w:t>ам</w:t>
      </w:r>
      <w:r w:rsidRPr="00B915DB">
        <w:rPr>
          <w:rFonts w:ascii="Times New Roman" w:eastAsia="Times New Roman" w:hAnsi="Times New Roman" w:cs="Times New Roman"/>
          <w:bCs/>
          <w:sz w:val="24"/>
          <w:szCs w:val="24"/>
          <w:lang w:eastAsia="ru-RU"/>
        </w:rPr>
        <w:t>.</w:t>
      </w: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15DB">
        <w:rPr>
          <w:rFonts w:ascii="Times New Roman" w:eastAsia="Times New Roman" w:hAnsi="Times New Roman" w:cs="Times New Roman"/>
          <w:b/>
          <w:sz w:val="24"/>
          <w:szCs w:val="24"/>
          <w:lang w:eastAsia="ru-RU"/>
        </w:rPr>
        <w:t>3. Требования к сроку предоставления гарантии качества работ.</w:t>
      </w:r>
    </w:p>
    <w:p w:rsidR="000102E4" w:rsidRPr="00446D8C" w:rsidRDefault="000102E4" w:rsidP="000102E4">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Гарантии качества распространяются на все конструктивные элементы и работы, выполненные Подрядчиком и субподрядчиками по контракту.</w:t>
      </w:r>
    </w:p>
    <w:p w:rsidR="000102E4" w:rsidRPr="00446D8C" w:rsidRDefault="000102E4" w:rsidP="000102E4">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Гарантийный срок на выполненные работы по:</w:t>
      </w:r>
    </w:p>
    <w:p w:rsidR="000102E4" w:rsidRPr="00446D8C" w:rsidRDefault="000102E4" w:rsidP="000102E4">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ямочному ремонту дорог - 1 год;</w:t>
      </w:r>
    </w:p>
    <w:p w:rsidR="000102E4" w:rsidRPr="00446D8C" w:rsidRDefault="000102E4" w:rsidP="000102E4">
      <w:pPr>
        <w:spacing w:after="0" w:line="240" w:lineRule="auto"/>
        <w:jc w:val="both"/>
        <w:rPr>
          <w:rFonts w:ascii="Times New Roman" w:eastAsia="Times New Roman" w:hAnsi="Times New Roman" w:cs="Times New Roman"/>
          <w:sz w:val="24"/>
          <w:szCs w:val="24"/>
          <w:lang w:eastAsia="ru-RU"/>
        </w:rPr>
      </w:pPr>
      <w:r w:rsidRPr="00446D8C">
        <w:rPr>
          <w:rFonts w:ascii="Times New Roman" w:eastAsia="Times New Roman" w:hAnsi="Times New Roman" w:cs="Times New Roman"/>
          <w:sz w:val="24"/>
          <w:szCs w:val="24"/>
          <w:lang w:eastAsia="ru-RU"/>
        </w:rPr>
        <w:t>- ремонту тротуаров – 2 года.</w:t>
      </w:r>
    </w:p>
    <w:p w:rsidR="000102E4" w:rsidRPr="00446D8C" w:rsidRDefault="000102E4" w:rsidP="000102E4">
      <w:pPr>
        <w:tabs>
          <w:tab w:val="left" w:pos="563"/>
        </w:tabs>
        <w:spacing w:after="0" w:line="240" w:lineRule="auto"/>
        <w:jc w:val="both"/>
        <w:rPr>
          <w:rFonts w:ascii="Times New Roman" w:eastAsia="Times New Roman" w:hAnsi="Times New Roman" w:cs="Times New Roman"/>
          <w:color w:val="000000"/>
          <w:sz w:val="24"/>
          <w:szCs w:val="24"/>
          <w:lang w:eastAsia="ru-RU"/>
        </w:rPr>
      </w:pPr>
      <w:r w:rsidRPr="00446D8C">
        <w:rPr>
          <w:rFonts w:ascii="Times New Roman" w:eastAsia="Times New Roman" w:hAnsi="Times New Roman" w:cs="Times New Roman"/>
          <w:color w:val="000000"/>
          <w:sz w:val="24"/>
          <w:szCs w:val="24"/>
          <w:lang w:eastAsia="ru-RU"/>
        </w:rPr>
        <w:t>Гарантийный срок начинается с момента подписания акта приемочной комиссией по каждому объекту. Гарантийные обязательства оформляются в виде паспорта в составе исполнительной документации.</w:t>
      </w:r>
    </w:p>
    <w:p w:rsidR="00B915DB" w:rsidRPr="004D5749" w:rsidRDefault="00B915DB" w:rsidP="00B915DB">
      <w:pPr>
        <w:tabs>
          <w:tab w:val="left" w:pos="563"/>
        </w:tabs>
        <w:spacing w:after="0" w:line="240" w:lineRule="auto"/>
        <w:jc w:val="both"/>
        <w:rPr>
          <w:rFonts w:ascii="Times New Roman" w:eastAsia="Times New Roman" w:hAnsi="Times New Roman" w:cs="Times New Roman"/>
          <w:color w:val="000000"/>
          <w:sz w:val="24"/>
          <w:szCs w:val="24"/>
          <w:lang w:eastAsia="ru-RU"/>
        </w:rPr>
      </w:pPr>
    </w:p>
    <w:p w:rsidR="008903C8" w:rsidRDefault="008903C8" w:rsidP="004D5749">
      <w:pPr>
        <w:widowControl w:val="0"/>
        <w:autoSpaceDE w:val="0"/>
        <w:autoSpaceDN w:val="0"/>
        <w:adjustRightInd w:val="0"/>
        <w:spacing w:after="0" w:line="240" w:lineRule="auto"/>
      </w:pPr>
    </w:p>
    <w:sectPr w:rsidR="008903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D5" w:rsidRDefault="008911D5" w:rsidP="00B056FF">
      <w:pPr>
        <w:spacing w:after="0" w:line="240" w:lineRule="auto"/>
      </w:pPr>
      <w:r>
        <w:separator/>
      </w:r>
    </w:p>
  </w:endnote>
  <w:endnote w:type="continuationSeparator" w:id="0">
    <w:p w:rsidR="008911D5" w:rsidRDefault="008911D5" w:rsidP="00B0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79231"/>
      <w:docPartObj>
        <w:docPartGallery w:val="Page Numbers (Bottom of Page)"/>
        <w:docPartUnique/>
      </w:docPartObj>
    </w:sdtPr>
    <w:sdtEndPr/>
    <w:sdtContent>
      <w:p w:rsidR="00B5414F" w:rsidRDefault="00B5414F">
        <w:pPr>
          <w:pStyle w:val="af0"/>
          <w:jc w:val="center"/>
        </w:pPr>
        <w:r>
          <w:fldChar w:fldCharType="begin"/>
        </w:r>
        <w:r>
          <w:instrText>PAGE   \* MERGEFORMAT</w:instrText>
        </w:r>
        <w:r>
          <w:fldChar w:fldCharType="separate"/>
        </w:r>
        <w:r w:rsidR="002C50D6">
          <w:rPr>
            <w:noProof/>
          </w:rPr>
          <w:t>33</w:t>
        </w:r>
        <w:r>
          <w:fldChar w:fldCharType="end"/>
        </w:r>
      </w:p>
    </w:sdtContent>
  </w:sdt>
  <w:p w:rsidR="00B5414F" w:rsidRDefault="00B5414F" w:rsidP="00441B3A">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D5" w:rsidRDefault="008911D5" w:rsidP="00B056FF">
      <w:pPr>
        <w:spacing w:after="0" w:line="240" w:lineRule="auto"/>
      </w:pPr>
      <w:r>
        <w:separator/>
      </w:r>
    </w:p>
  </w:footnote>
  <w:footnote w:type="continuationSeparator" w:id="0">
    <w:p w:rsidR="008911D5" w:rsidRDefault="008911D5" w:rsidP="00B056FF">
      <w:pPr>
        <w:spacing w:after="0" w:line="240" w:lineRule="auto"/>
      </w:pPr>
      <w:r>
        <w:continuationSeparator/>
      </w:r>
    </w:p>
  </w:footnote>
  <w:footnote w:id="1">
    <w:p w:rsidR="00B5414F" w:rsidRDefault="00B5414F" w:rsidP="00B056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7"/>
        </w:rPr>
        <w:t>*</w:t>
      </w:r>
      <w:r>
        <w:t xml:space="preserve"> в соответствии с системой налогообложения, применяемой участником размещения заказа</w:t>
      </w:r>
    </w:p>
  </w:footnote>
  <w:footnote w:id="2">
    <w:p w:rsidR="00446D8C" w:rsidRDefault="00446D8C" w:rsidP="00446D8C">
      <w:pPr>
        <w:pStyle w:val="a8"/>
        <w:rPr>
          <w:sz w:val="20"/>
        </w:rPr>
      </w:pPr>
      <w:r>
        <w:rPr>
          <w:rStyle w:val="aa"/>
        </w:rPr>
        <w:t>*</w:t>
      </w:r>
      <w:r>
        <w:rPr>
          <w:sz w:val="20"/>
        </w:rPr>
        <w:tab/>
        <w:t xml:space="preserve">не указывается организациями, работающими с применением упрощенной системы налогообложения </w:t>
      </w:r>
    </w:p>
  </w:footnote>
  <w:footnote w:id="3">
    <w:p w:rsidR="00446D8C" w:rsidRDefault="00446D8C" w:rsidP="00446D8C">
      <w:pPr>
        <w:pStyle w:val="a8"/>
        <w:rPr>
          <w:sz w:val="20"/>
        </w:rPr>
      </w:pPr>
      <w:r>
        <w:rPr>
          <w:rStyle w:val="aa"/>
        </w:rPr>
        <w:t>*</w:t>
      </w:r>
      <w:r>
        <w:rPr>
          <w:sz w:val="20"/>
        </w:rPr>
        <w:tab/>
        <w:t xml:space="preserve">не указывается организациями, работающими с применением упрощенной системы налогообложения </w:t>
      </w:r>
    </w:p>
  </w:footnote>
  <w:footnote w:id="4">
    <w:p w:rsidR="00B5414F" w:rsidRPr="00904D19" w:rsidRDefault="00B5414F" w:rsidP="00904D19">
      <w:pPr>
        <w:spacing w:after="360" w:line="240" w:lineRule="auto"/>
        <w:ind w:firstLine="540"/>
        <w:jc w:val="both"/>
        <w:rPr>
          <w:rFonts w:ascii="Times New Roman" w:hAnsi="Times New Roman" w:cs="Times New Roman"/>
          <w:sz w:val="20"/>
          <w:szCs w:val="20"/>
        </w:rPr>
      </w:pPr>
      <w:r>
        <w:rPr>
          <w:sz w:val="20"/>
          <w:szCs w:val="20"/>
        </w:rPr>
        <w:t xml:space="preserve">*** </w:t>
      </w:r>
      <w:r w:rsidRPr="00904D19">
        <w:rPr>
          <w:rFonts w:ascii="Times New Roman" w:hAnsi="Times New Roman" w:cs="Times New Roman"/>
          <w:sz w:val="20"/>
          <w:szCs w:val="20"/>
        </w:rPr>
        <w:t xml:space="preserve">Приложение № 4 к муниципальному контракту размещено отдельным файлом на сайте </w:t>
      </w:r>
      <w:hyperlink r:id="rId1" w:history="1">
        <w:r w:rsidRPr="00904D19">
          <w:rPr>
            <w:rFonts w:ascii="Times New Roman" w:eastAsia="Times New Roman" w:hAnsi="Times New Roman" w:cs="Times New Roman"/>
            <w:color w:val="0000FF"/>
            <w:sz w:val="20"/>
            <w:szCs w:val="20"/>
            <w:u w:val="single"/>
            <w:lang w:val="en-US" w:eastAsia="ru-RU"/>
          </w:rPr>
          <w:t>www</w:t>
        </w:r>
        <w:r w:rsidRPr="00904D19">
          <w:rPr>
            <w:rFonts w:ascii="Times New Roman" w:eastAsia="Times New Roman" w:hAnsi="Times New Roman" w:cs="Times New Roman"/>
            <w:color w:val="0000FF"/>
            <w:sz w:val="20"/>
            <w:szCs w:val="20"/>
            <w:u w:val="single"/>
            <w:lang w:eastAsia="ru-RU"/>
          </w:rPr>
          <w:t>.zakupki.gov.ru</w:t>
        </w:r>
      </w:hyperlink>
      <w:r w:rsidRPr="00904D19">
        <w:rPr>
          <w:rFonts w:ascii="Times New Roman" w:eastAsia="Times New Roman" w:hAnsi="Times New Roman" w:cs="Times New Roman"/>
          <w:sz w:val="20"/>
          <w:szCs w:val="20"/>
          <w:lang w:eastAsia="ru-RU"/>
        </w:rPr>
        <w:t xml:space="preserve"> .</w:t>
      </w:r>
    </w:p>
    <w:p w:rsidR="00B5414F" w:rsidRDefault="00B5414F" w:rsidP="00904D19">
      <w:pPr>
        <w:ind w:firstLine="5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B31436"/>
    <w:multiLevelType w:val="hybridMultilevel"/>
    <w:tmpl w:val="0BBEF5E2"/>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E23DD"/>
    <w:multiLevelType w:val="multilevel"/>
    <w:tmpl w:val="5610176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7C3967"/>
    <w:multiLevelType w:val="multilevel"/>
    <w:tmpl w:val="867CBC5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43744BE"/>
    <w:multiLevelType w:val="hybridMultilevel"/>
    <w:tmpl w:val="2F5AF332"/>
    <w:lvl w:ilvl="0" w:tplc="AA4E20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FF"/>
    <w:rsid w:val="000102E4"/>
    <w:rsid w:val="0001558B"/>
    <w:rsid w:val="00020037"/>
    <w:rsid w:val="000369A4"/>
    <w:rsid w:val="00084A0B"/>
    <w:rsid w:val="00090E08"/>
    <w:rsid w:val="000927FF"/>
    <w:rsid w:val="00164910"/>
    <w:rsid w:val="00217AE0"/>
    <w:rsid w:val="002C50D6"/>
    <w:rsid w:val="00350AF5"/>
    <w:rsid w:val="00441B3A"/>
    <w:rsid w:val="00446D8C"/>
    <w:rsid w:val="00460BC2"/>
    <w:rsid w:val="0047118F"/>
    <w:rsid w:val="00496731"/>
    <w:rsid w:val="004D5749"/>
    <w:rsid w:val="005A6EC3"/>
    <w:rsid w:val="006117E7"/>
    <w:rsid w:val="0063149D"/>
    <w:rsid w:val="006C511A"/>
    <w:rsid w:val="007548ED"/>
    <w:rsid w:val="00777214"/>
    <w:rsid w:val="00806F56"/>
    <w:rsid w:val="008903C8"/>
    <w:rsid w:val="008911D5"/>
    <w:rsid w:val="00904D19"/>
    <w:rsid w:val="009A2CF3"/>
    <w:rsid w:val="009B38A2"/>
    <w:rsid w:val="009B428A"/>
    <w:rsid w:val="00B056FF"/>
    <w:rsid w:val="00B30EE6"/>
    <w:rsid w:val="00B5414F"/>
    <w:rsid w:val="00B915DB"/>
    <w:rsid w:val="00CB7ADB"/>
    <w:rsid w:val="00D07851"/>
    <w:rsid w:val="00D465D9"/>
    <w:rsid w:val="00DB7CB2"/>
    <w:rsid w:val="00F74798"/>
    <w:rsid w:val="00F9479E"/>
    <w:rsid w:val="00F96E2D"/>
    <w:rsid w:val="00FD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6FF"/>
    <w:rPr>
      <w:rFonts w:ascii="Tahoma" w:hAnsi="Tahoma" w:cs="Tahoma"/>
      <w:sz w:val="16"/>
      <w:szCs w:val="16"/>
    </w:rPr>
  </w:style>
  <w:style w:type="paragraph" w:styleId="a5">
    <w:name w:val="footnote text"/>
    <w:basedOn w:val="a"/>
    <w:link w:val="a6"/>
    <w:uiPriority w:val="99"/>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6F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056FF"/>
    <w:rPr>
      <w:rFonts w:ascii="Times New Roman" w:hAnsi="Times New Roman" w:cs="Times New Roman" w:hint="default"/>
      <w:vertAlign w:val="superscript"/>
    </w:rPr>
  </w:style>
  <w:style w:type="paragraph" w:styleId="a8">
    <w:name w:val="Body Text"/>
    <w:basedOn w:val="a"/>
    <w:link w:val="a9"/>
    <w:rsid w:val="00F7479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74798"/>
    <w:rPr>
      <w:rFonts w:ascii="Times New Roman" w:eastAsia="Times New Roman" w:hAnsi="Times New Roman" w:cs="Times New Roman"/>
      <w:sz w:val="24"/>
      <w:szCs w:val="24"/>
      <w:lang w:eastAsia="ru-RU"/>
    </w:rPr>
  </w:style>
  <w:style w:type="paragraph" w:customStyle="1" w:styleId="1">
    <w:name w:val="Знак Знак Знак Знак Знак Знак1 Знак Знак Знак Знак Знак Знак Знак Знак Знак"/>
    <w:basedOn w:val="a"/>
    <w:rsid w:val="00F74798"/>
    <w:pPr>
      <w:spacing w:after="160" w:line="240" w:lineRule="exact"/>
    </w:pPr>
    <w:rPr>
      <w:rFonts w:ascii="Verdana" w:eastAsia="Times New Roman" w:hAnsi="Verdana" w:cs="Times New Roman"/>
      <w:sz w:val="24"/>
      <w:szCs w:val="24"/>
      <w:lang w:val="en-US"/>
    </w:rPr>
  </w:style>
  <w:style w:type="character" w:customStyle="1" w:styleId="aa">
    <w:name w:val="Символ сноски"/>
    <w:basedOn w:val="a0"/>
    <w:rsid w:val="00F74798"/>
    <w:rPr>
      <w:vertAlign w:val="superscript"/>
    </w:rPr>
  </w:style>
  <w:style w:type="character" w:styleId="ab">
    <w:name w:val="Hyperlink"/>
    <w:basedOn w:val="a0"/>
    <w:uiPriority w:val="99"/>
    <w:semiHidden/>
    <w:unhideWhenUsed/>
    <w:rsid w:val="00904D19"/>
    <w:rPr>
      <w:rFonts w:ascii="Times New Roman" w:hAnsi="Times New Roman" w:cs="Times New Roman" w:hint="default"/>
      <w:color w:val="000000"/>
      <w:u w:val="single"/>
    </w:rPr>
  </w:style>
  <w:style w:type="table" w:styleId="ac">
    <w:name w:val="Table Grid"/>
    <w:basedOn w:val="a1"/>
    <w:uiPriority w:val="59"/>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06F56"/>
    <w:pPr>
      <w:ind w:left="720"/>
      <w:contextualSpacing/>
    </w:pPr>
  </w:style>
  <w:style w:type="table" w:customStyle="1" w:styleId="10">
    <w:name w:val="Сетка таблицы1"/>
    <w:basedOn w:val="a1"/>
    <w:next w:val="ac"/>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441B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B3A"/>
  </w:style>
  <w:style w:type="paragraph" w:styleId="af0">
    <w:name w:val="footer"/>
    <w:basedOn w:val="a"/>
    <w:link w:val="af1"/>
    <w:uiPriority w:val="99"/>
    <w:unhideWhenUsed/>
    <w:rsid w:val="00441B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B3A"/>
  </w:style>
  <w:style w:type="table" w:customStyle="1" w:styleId="2">
    <w:name w:val="Сетка таблицы2"/>
    <w:basedOn w:val="a1"/>
    <w:next w:val="ac"/>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rsid w:val="00446D8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6FF"/>
    <w:rPr>
      <w:rFonts w:ascii="Tahoma" w:hAnsi="Tahoma" w:cs="Tahoma"/>
      <w:sz w:val="16"/>
      <w:szCs w:val="16"/>
    </w:rPr>
  </w:style>
  <w:style w:type="paragraph" w:styleId="a5">
    <w:name w:val="footnote text"/>
    <w:basedOn w:val="a"/>
    <w:link w:val="a6"/>
    <w:uiPriority w:val="99"/>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6F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056FF"/>
    <w:rPr>
      <w:rFonts w:ascii="Times New Roman" w:hAnsi="Times New Roman" w:cs="Times New Roman" w:hint="default"/>
      <w:vertAlign w:val="superscript"/>
    </w:rPr>
  </w:style>
  <w:style w:type="paragraph" w:styleId="a8">
    <w:name w:val="Body Text"/>
    <w:basedOn w:val="a"/>
    <w:link w:val="a9"/>
    <w:rsid w:val="00F7479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74798"/>
    <w:rPr>
      <w:rFonts w:ascii="Times New Roman" w:eastAsia="Times New Roman" w:hAnsi="Times New Roman" w:cs="Times New Roman"/>
      <w:sz w:val="24"/>
      <w:szCs w:val="24"/>
      <w:lang w:eastAsia="ru-RU"/>
    </w:rPr>
  </w:style>
  <w:style w:type="paragraph" w:customStyle="1" w:styleId="1">
    <w:name w:val="Знак Знак Знак Знак Знак Знак1 Знак Знак Знак Знак Знак Знак Знак Знак Знак"/>
    <w:basedOn w:val="a"/>
    <w:rsid w:val="00F74798"/>
    <w:pPr>
      <w:spacing w:after="160" w:line="240" w:lineRule="exact"/>
    </w:pPr>
    <w:rPr>
      <w:rFonts w:ascii="Verdana" w:eastAsia="Times New Roman" w:hAnsi="Verdana" w:cs="Times New Roman"/>
      <w:sz w:val="24"/>
      <w:szCs w:val="24"/>
      <w:lang w:val="en-US"/>
    </w:rPr>
  </w:style>
  <w:style w:type="character" w:customStyle="1" w:styleId="aa">
    <w:name w:val="Символ сноски"/>
    <w:basedOn w:val="a0"/>
    <w:rsid w:val="00F74798"/>
    <w:rPr>
      <w:vertAlign w:val="superscript"/>
    </w:rPr>
  </w:style>
  <w:style w:type="character" w:styleId="ab">
    <w:name w:val="Hyperlink"/>
    <w:basedOn w:val="a0"/>
    <w:uiPriority w:val="99"/>
    <w:semiHidden/>
    <w:unhideWhenUsed/>
    <w:rsid w:val="00904D19"/>
    <w:rPr>
      <w:rFonts w:ascii="Times New Roman" w:hAnsi="Times New Roman" w:cs="Times New Roman" w:hint="default"/>
      <w:color w:val="000000"/>
      <w:u w:val="single"/>
    </w:rPr>
  </w:style>
  <w:style w:type="table" w:styleId="ac">
    <w:name w:val="Table Grid"/>
    <w:basedOn w:val="a1"/>
    <w:uiPriority w:val="59"/>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06F56"/>
    <w:pPr>
      <w:ind w:left="720"/>
      <w:contextualSpacing/>
    </w:pPr>
  </w:style>
  <w:style w:type="table" w:customStyle="1" w:styleId="10">
    <w:name w:val="Сетка таблицы1"/>
    <w:basedOn w:val="a1"/>
    <w:next w:val="ac"/>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441B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B3A"/>
  </w:style>
  <w:style w:type="paragraph" w:styleId="af0">
    <w:name w:val="footer"/>
    <w:basedOn w:val="a"/>
    <w:link w:val="af1"/>
    <w:uiPriority w:val="99"/>
    <w:unhideWhenUsed/>
    <w:rsid w:val="00441B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B3A"/>
  </w:style>
  <w:style w:type="table" w:customStyle="1" w:styleId="2">
    <w:name w:val="Сетка таблицы2"/>
    <w:basedOn w:val="a1"/>
    <w:next w:val="ac"/>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rsid w:val="00446D8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772">
      <w:bodyDiv w:val="1"/>
      <w:marLeft w:val="0"/>
      <w:marRight w:val="0"/>
      <w:marTop w:val="0"/>
      <w:marBottom w:val="0"/>
      <w:divBdr>
        <w:top w:val="none" w:sz="0" w:space="0" w:color="auto"/>
        <w:left w:val="none" w:sz="0" w:space="0" w:color="auto"/>
        <w:bottom w:val="none" w:sz="0" w:space="0" w:color="auto"/>
        <w:right w:val="none" w:sz="0" w:space="0" w:color="auto"/>
      </w:divBdr>
    </w:div>
    <w:div w:id="271479887">
      <w:bodyDiv w:val="1"/>
      <w:marLeft w:val="0"/>
      <w:marRight w:val="0"/>
      <w:marTop w:val="0"/>
      <w:marBottom w:val="0"/>
      <w:divBdr>
        <w:top w:val="none" w:sz="0" w:space="0" w:color="auto"/>
        <w:left w:val="none" w:sz="0" w:space="0" w:color="auto"/>
        <w:bottom w:val="none" w:sz="0" w:space="0" w:color="auto"/>
        <w:right w:val="none" w:sz="0" w:space="0" w:color="auto"/>
      </w:divBdr>
    </w:div>
    <w:div w:id="898634148">
      <w:bodyDiv w:val="1"/>
      <w:marLeft w:val="0"/>
      <w:marRight w:val="0"/>
      <w:marTop w:val="0"/>
      <w:marBottom w:val="0"/>
      <w:divBdr>
        <w:top w:val="none" w:sz="0" w:space="0" w:color="auto"/>
        <w:left w:val="none" w:sz="0" w:space="0" w:color="auto"/>
        <w:bottom w:val="none" w:sz="0" w:space="0" w:color="auto"/>
        <w:right w:val="none" w:sz="0" w:space="0" w:color="auto"/>
      </w:divBdr>
    </w:div>
    <w:div w:id="1449425321">
      <w:bodyDiv w:val="1"/>
      <w:marLeft w:val="0"/>
      <w:marRight w:val="0"/>
      <w:marTop w:val="0"/>
      <w:marBottom w:val="0"/>
      <w:divBdr>
        <w:top w:val="none" w:sz="0" w:space="0" w:color="auto"/>
        <w:left w:val="none" w:sz="0" w:space="0" w:color="auto"/>
        <w:bottom w:val="none" w:sz="0" w:space="0" w:color="auto"/>
        <w:right w:val="none" w:sz="0" w:space="0" w:color="auto"/>
      </w:divBdr>
    </w:div>
    <w:div w:id="19071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001F-B5F7-4E63-9157-AA32334A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49</Pages>
  <Words>21727</Words>
  <Characters>123845</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Кузнецова</dc:creator>
  <cp:lastModifiedBy>Екатерина Леонидовна Седых</cp:lastModifiedBy>
  <cp:revision>23</cp:revision>
  <cp:lastPrinted>2012-10-18T05:29:00Z</cp:lastPrinted>
  <dcterms:created xsi:type="dcterms:W3CDTF">2012-10-16T06:57:00Z</dcterms:created>
  <dcterms:modified xsi:type="dcterms:W3CDTF">2012-11-15T13:00:00Z</dcterms:modified>
</cp:coreProperties>
</file>