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7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F022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вскрытия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87E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конвертов с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заявк</w:t>
      </w:r>
      <w:r w:rsidR="00C87E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ами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открытом конкурсе</w:t>
      </w:r>
    </w:p>
    <w:p w:rsidR="00AD10E0" w:rsidRPr="00EF421A" w:rsidRDefault="00EF421A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D10E0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AD10E0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307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7E34C7">
        <w:rPr>
          <w:rFonts w:ascii="Times New Roman" w:hAnsi="Times New Roman" w:cs="Times New Roman"/>
          <w:sz w:val="24"/>
          <w:szCs w:val="24"/>
        </w:rPr>
        <w:t>19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EF421A">
        <w:rPr>
          <w:rFonts w:ascii="Times New Roman" w:hAnsi="Times New Roman" w:cs="Times New Roman"/>
          <w:sz w:val="24"/>
          <w:szCs w:val="24"/>
        </w:rPr>
        <w:t>3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F421A" w:rsidRDefault="003072F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МКУ «Управление делами </w:t>
      </w:r>
      <w:r w:rsidR="00EF421A"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1F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F421A"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Иванова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AD10E0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3B54" w:rsidRPr="00A73B54">
        <w:rPr>
          <w:rFonts w:ascii="Times New Roman" w:hAnsi="Times New Roman" w:cs="Times New Roman"/>
          <w:sz w:val="24"/>
          <w:szCs w:val="24"/>
        </w:rPr>
        <w:t>Оказание услуг по обязательному страхованию гражданской ответственности владельцев транспортных средств</w:t>
      </w:r>
      <w:r w:rsidR="00EF421A" w:rsidRPr="00EF421A">
        <w:rPr>
          <w:rFonts w:ascii="Times New Roman" w:hAnsi="Times New Roman" w:cs="Times New Roman"/>
          <w:sz w:val="24"/>
          <w:szCs w:val="24"/>
        </w:rPr>
        <w:t>».</w:t>
      </w:r>
    </w:p>
    <w:p w:rsid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1A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1A" w:rsidRPr="00EF421A" w:rsidRDefault="00A73B54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54">
        <w:rPr>
          <w:rFonts w:ascii="Times New Roman" w:hAnsi="Times New Roman"/>
          <w:sz w:val="24"/>
          <w:szCs w:val="24"/>
        </w:rPr>
        <w:t xml:space="preserve">243 071, 98 </w:t>
      </w:r>
      <w:r w:rsidR="00EF421A" w:rsidRPr="00EF421A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3B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6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1F03A5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A73B54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A73B54" w:rsidP="00A73B5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BF1698"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вскрытия конвертов с заявками на участие в открытом </w:t>
      </w:r>
      <w:r w:rsidR="00C87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</w:p>
    <w:p w:rsidR="00AD10E0" w:rsidRPr="00AD10E0" w:rsidRDefault="00AD10E0" w:rsidP="008D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3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19.03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BE1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</w:t>
      </w:r>
      <w:r w:rsid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д. 6, к. 220</w:t>
      </w:r>
    </w:p>
    <w:p w:rsidR="00AD10E0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6D4886" w:rsidRPr="006D4886" w:rsidRDefault="006D4886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E27" w:rsidRPr="00291E27" w:rsidRDefault="00AD10E0" w:rsidP="0029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</w:t>
      </w:r>
    </w:p>
    <w:p w:rsidR="008D6EA3" w:rsidRDefault="00AD10E0" w:rsidP="0009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E27" w:rsidRPr="001763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каждой заявки на участие в открытом конкурсе была объявлена следующая информация:</w:t>
      </w:r>
    </w:p>
    <w:p w:rsidR="00AD10E0" w:rsidRDefault="00AD10E0" w:rsidP="0009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09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2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5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15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15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протокола</w:t>
      </w:r>
    </w:p>
    <w:p w:rsidR="00AD10E0" w:rsidRDefault="00AD10E0" w:rsidP="002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7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38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Николаевна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6D4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                       __________/ </w:t>
                  </w:r>
                </w:p>
              </w:tc>
            </w:tr>
            <w:tr w:rsidR="00AD10E0" w:rsidRPr="006D4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Pr="006D4886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6A" w:rsidRDefault="0038156A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6A" w:rsidRDefault="0038156A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6A" w:rsidRDefault="0038156A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56A" w:rsidRPr="00AD10E0" w:rsidRDefault="0038156A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886" w:rsidRDefault="006D4886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39" w:rsidRDefault="005D603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89" w:rsidRPr="00AD10E0" w:rsidRDefault="00C87E89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381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38156A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vAlign w:val="center"/>
          </w:tcPr>
          <w:p w:rsidR="006D4886" w:rsidRDefault="006D4886" w:rsidP="0038156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38156A" w:rsidP="0038156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BB3CF6" w:rsidRDefault="0038156A" w:rsidP="0038156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Align w:val="center"/>
          </w:tcPr>
          <w:p w:rsidR="00BB3CF6" w:rsidRDefault="00BB3CF6" w:rsidP="0038156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2126" w:type="dxa"/>
            <w:vAlign w:val="center"/>
          </w:tcPr>
          <w:p w:rsidR="00BB3CF6" w:rsidRDefault="00BB3CF6" w:rsidP="0038156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A" w:rsidRDefault="0038156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381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BB3CF6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FF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29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 w:rsidR="0029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4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D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5027089703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091532" w:rsidRDefault="00091532" w:rsidP="000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Люберцы, </w:t>
            </w:r>
          </w:p>
          <w:p w:rsidR="00A60B84" w:rsidRDefault="00091532" w:rsidP="000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д.3</w:t>
            </w:r>
          </w:p>
          <w:p w:rsidR="00091532" w:rsidRDefault="00091532" w:rsidP="000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(153012, г. Иваново,</w:t>
            </w:r>
            <w:proofErr w:type="gramEnd"/>
          </w:p>
          <w:p w:rsidR="00091532" w:rsidRPr="00E62032" w:rsidRDefault="00091532" w:rsidP="000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Пушкина, д.2)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182FD1" w:rsidRDefault="00A60B84" w:rsidP="0018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</w:t>
            </w:r>
            <w:r w:rsidR="001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2FD1" w:rsidRDefault="00182FD1" w:rsidP="0018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предложение о квалификации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B84" w:rsidRDefault="00182FD1" w:rsidP="0018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предложение о качестве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</w:t>
            </w:r>
            <w:r w:rsidR="0047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(нотариально заверенная)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Default="00A60B84" w:rsidP="0018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87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182FD1" w:rsidRPr="0087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1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A60B84" w:rsidRDefault="00A60B84" w:rsidP="0018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A45F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BA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45F6">
              <w:rPr>
                <w:rFonts w:ascii="Times New Roman" w:hAnsi="Times New Roman" w:cs="Times New Roman"/>
                <w:sz w:val="24"/>
                <w:szCs w:val="24"/>
              </w:rPr>
              <w:t>.2 «Информацио</w:t>
            </w:r>
            <w:r w:rsidR="00BA45F6">
              <w:rPr>
                <w:rFonts w:ascii="Times New Roman" w:hAnsi="Times New Roman" w:cs="Times New Roman"/>
                <w:sz w:val="24"/>
                <w:szCs w:val="24"/>
              </w:rPr>
              <w:t>нная карта открытого конкурса»)</w:t>
            </w:r>
          </w:p>
          <w:p w:rsidR="00BA45F6" w:rsidRPr="00BA45F6" w:rsidRDefault="00BA45F6" w:rsidP="00BA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правомочность участника закупки,</w:t>
            </w:r>
          </w:p>
          <w:p w:rsidR="003732F5" w:rsidRDefault="00BA45F6" w:rsidP="0033757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копия л</w:t>
            </w:r>
            <w:r w:rsidRPr="00BA4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ицензии по обязательному страхованию гражданской </w:t>
            </w:r>
            <w:r w:rsidRPr="00BA4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ответственности владельцев транспортных средств, выданной Федеральной службой страхового надзора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(«</w:t>
            </w:r>
            <w:r w:rsidRPr="00A9719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осуществляемое по Правилам обязательного страхования гражданской ответственности владельцев транспортных средств, утвержденным постановлением Правительства РФ от 07.05.2003 №263 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№21 от </w:t>
            </w:r>
            <w:r w:rsidRPr="00BA45F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06.06.2003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373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BA45F6" w:rsidRDefault="003732F5" w:rsidP="00337571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84" w:rsidRPr="005129E9" w:rsidRDefault="00A60B84" w:rsidP="0018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  <w:r w:rsidR="00F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046E95" w:rsidRDefault="00A60B84" w:rsidP="0018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 </w:t>
            </w:r>
            <w:r w:rsidRPr="0004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совершении крупной сделки.</w:t>
            </w:r>
          </w:p>
          <w:p w:rsidR="00A60B84" w:rsidRPr="00824CC9" w:rsidRDefault="00A60B84" w:rsidP="0018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82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82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2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 w:rsidR="0082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FC6" w:rsidRDefault="00A60B84" w:rsidP="0018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FC6">
              <w:t xml:space="preserve"> </w:t>
            </w:r>
            <w:r w:rsidR="00481FC6" w:rsidRPr="004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подтверждающие</w:t>
            </w:r>
            <w:r w:rsidR="00481FC6" w:rsidRPr="004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квалификацию участника открытого конкурса</w:t>
            </w:r>
            <w:r w:rsidR="004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5129E9" w:rsidRDefault="00A60B84" w:rsidP="00AF3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264F6C" w:rsidP="00B3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открытое акционерное общество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СОАО «ВСК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="0071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7710026574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713BA7" w:rsidRDefault="00713BA7" w:rsidP="0071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3BA7" w:rsidRDefault="00A60B84" w:rsidP="0071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1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Default="00A60B84" w:rsidP="0071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="0071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3BA7" w:rsidRPr="00E62032" w:rsidRDefault="00713BA7" w:rsidP="0071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CA42AB" w:rsidRDefault="00A60B84" w:rsidP="00CA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</w:t>
            </w:r>
            <w:r w:rsidR="00CA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42AB" w:rsidRDefault="00CA42AB" w:rsidP="00CA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предложение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участника закупки;</w:t>
            </w:r>
          </w:p>
          <w:p w:rsidR="00A60B84" w:rsidRDefault="00CA42AB" w:rsidP="00CA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предложение о качестве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</w:t>
            </w:r>
            <w:r w:rsidR="0047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(нотариально заверенная</w:t>
            </w:r>
            <w:bookmarkStart w:id="0" w:name="_GoBack"/>
            <w:bookmarkEnd w:id="0"/>
            <w:r w:rsidR="0047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Default="00A60B84" w:rsidP="00CA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CA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CA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A60B84" w:rsidRPr="00195185" w:rsidRDefault="00A60B84" w:rsidP="00CA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D81">
              <w:rPr>
                <w:rFonts w:ascii="Times New Roman" w:hAnsi="Times New Roman" w:cs="Times New Roman"/>
                <w:sz w:val="24"/>
                <w:szCs w:val="24"/>
              </w:rPr>
              <w:t>. Документы (копии документов),</w:t>
            </w:r>
            <w:r w:rsidRPr="0019518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19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185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</w:t>
            </w:r>
            <w:r w:rsidR="00497267" w:rsidRPr="00195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267" w:rsidRPr="00BA45F6" w:rsidRDefault="00497267" w:rsidP="0049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правомочность участника закупки,</w:t>
            </w:r>
          </w:p>
          <w:p w:rsidR="003732F5" w:rsidRDefault="00497267" w:rsidP="0049726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копия л</w:t>
            </w:r>
            <w:r w:rsidRPr="00BA4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ицензии по обязательному страхованию гражданской ответственности владельцев транспортных средств, выданной Федеральной службой страхового надзора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(«</w:t>
            </w:r>
            <w:r w:rsidRPr="00A9719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осуществляемое по Правилам обязательного страхования гражданской ответственности владельцев транспортных средств, утвержденным постановлением Правительства РФ от 07.05.2003 №263 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№2</w:t>
            </w:r>
            <w:r w:rsidR="00064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</w:t>
            </w:r>
            <w:r w:rsidRPr="00BA45F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06.06.2003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373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497267" w:rsidRDefault="003732F5" w:rsidP="00497267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73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="00497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60B84" w:rsidRPr="005129E9" w:rsidRDefault="00A60B84" w:rsidP="00CA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  <w:r w:rsid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195185" w:rsidRDefault="00A60B84" w:rsidP="00CA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  <w:r w:rsidRPr="005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DA69FF" w:rsidRDefault="00A60B84" w:rsidP="00DA6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69FF"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</w:t>
            </w:r>
            <w:r w:rsidR="00DA69FF" w:rsidRPr="004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квалификацию участника открытого конкурса</w:t>
            </w:r>
            <w:r w:rsidR="00DA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E62032" w:rsidRDefault="00DA69FF" w:rsidP="00AF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приложенные по усмотрению участником 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473CC0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страховое </w:t>
            </w:r>
            <w:r w:rsidR="0045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РЕСО-Гарантия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ОСАО «РЕСО-Гарантия»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45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7710045520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473CC0" w:rsidRDefault="00473CC0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473CC0" w:rsidRDefault="00473CC0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д.6/1, </w:t>
            </w:r>
          </w:p>
          <w:p w:rsidR="00A60B84" w:rsidRPr="00E62032" w:rsidRDefault="00473CC0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473CC0" w:rsidRDefault="00473CC0" w:rsidP="004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закупки:</w:t>
            </w:r>
          </w:p>
          <w:p w:rsidR="00473CC0" w:rsidRDefault="00473CC0" w:rsidP="004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предложение о квалификации участника закупки;</w:t>
            </w:r>
          </w:p>
          <w:p w:rsidR="00473CC0" w:rsidRDefault="00473CC0" w:rsidP="004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предложение о качестве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лиц.</w:t>
            </w:r>
          </w:p>
          <w:p w:rsidR="00473CC0" w:rsidRDefault="00473CC0" w:rsidP="004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</w:t>
            </w:r>
            <w:r w:rsidR="003643E0" w:rsidRPr="003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(копии документов)</w:t>
            </w:r>
            <w:r w:rsidRPr="003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подтверждающие полномочия лица на осуществление действий от имени участника открытого конкурса -</w:t>
            </w:r>
            <w:r w:rsidR="0013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лица.</w:t>
            </w:r>
          </w:p>
          <w:p w:rsidR="00473CC0" w:rsidRPr="00195185" w:rsidRDefault="00473CC0" w:rsidP="0047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9518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195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185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конкурса»):</w:t>
            </w:r>
          </w:p>
          <w:p w:rsidR="00473CC0" w:rsidRPr="00BA45F6" w:rsidRDefault="00473CC0" w:rsidP="0047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правомочность участника закупки,</w:t>
            </w:r>
          </w:p>
          <w:p w:rsidR="00E16F37" w:rsidRDefault="00473CC0" w:rsidP="00473CC0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копия л</w:t>
            </w:r>
            <w:r w:rsidRPr="00BA4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ицензии по обязательному страхованию гражданской ответственности владельцев транспортных средств, выданной Федеральной службой страхового надзора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(«</w:t>
            </w:r>
            <w:r w:rsidRPr="00A9719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осуществляемое по Правилам обязательного страхования гражданской ответственности владельцев транспортных средств, утвержденным постановлением Правительства РФ от 07.05.2003 №263 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</w:t>
            </w:r>
            <w:r w:rsidR="007A6F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</w:t>
            </w:r>
            <w:r w:rsidRPr="00BA45F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06.06.2003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E16F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473CC0" w:rsidRDefault="00E16F37" w:rsidP="00473CC0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37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CC0" w:rsidRPr="005129E9" w:rsidRDefault="00473CC0" w:rsidP="0047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учредительных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конкурса.</w:t>
            </w:r>
          </w:p>
          <w:p w:rsidR="00473CC0" w:rsidRPr="00195185" w:rsidRDefault="00473CC0" w:rsidP="0047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  <w:r w:rsidRPr="005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2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473CC0" w:rsidRDefault="00473CC0" w:rsidP="0047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Документы, подтверждающие</w:t>
            </w:r>
            <w:r w:rsidRPr="004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квалификацию участника открытого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5129E9" w:rsidRDefault="00473CC0" w:rsidP="0047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A3" w:rsidRDefault="008D6EA3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Протоколу вскрытия конвертов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43161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</w:t>
      </w:r>
      <w:r w:rsidR="00643161" w:rsidRPr="00A73B54">
        <w:rPr>
          <w:rFonts w:ascii="Times New Roman" w:hAnsi="Times New Roman" w:cs="Times New Roman"/>
          <w:sz w:val="24"/>
          <w:szCs w:val="24"/>
        </w:rPr>
        <w:t>Оказание услуг по обязательному страхованию гражданской ответственности владельцев транспортных средств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D10E0" w:rsidRPr="00AD10E0" w:rsidRDefault="00AD10E0" w:rsidP="006431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643161">
        <w:rPr>
          <w:rFonts w:ascii="Times New Roman" w:eastAsia="Times New Roman" w:hAnsi="Times New Roman" w:cs="Times New Roman"/>
          <w:sz w:val="24"/>
          <w:szCs w:val="24"/>
          <w:lang w:eastAsia="ru-RU"/>
        </w:rPr>
        <w:t>243 071,98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сорок три тысячи семьдесят один рубль 98 коп</w:t>
      </w:r>
      <w:proofErr w:type="gramStart"/>
      <w:r w:rsidR="0064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43161" w:rsidRDefault="00AD10E0" w:rsidP="0064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</w:t>
      </w:r>
      <w:r w:rsidR="00643161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 w:rsidR="00643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Росгосстрах</w:t>
      </w:r>
      <w:r w:rsidR="00643161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4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6D8" w:rsidRDefault="00AD10E0" w:rsidP="00F2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 1. Цена контракта. 2.</w:t>
      </w:r>
      <w:r w:rsidR="00F2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услуг.</w:t>
      </w:r>
    </w:p>
    <w:p w:rsidR="00AD10E0" w:rsidRPr="00AD10E0" w:rsidRDefault="00AD10E0" w:rsidP="00F2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 w:rsidR="00F2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ификация участника закупки.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4187"/>
        <w:gridCol w:w="3267"/>
      </w:tblGrid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right="-2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FA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контракта»</w:t>
            </w:r>
          </w:p>
          <w:p w:rsidR="00B922B5" w:rsidRPr="00B922B5" w:rsidRDefault="00B922B5" w:rsidP="00366FFA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A5F9769" wp14:editId="4040946D">
                  <wp:extent cx="279400" cy="22860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в случае если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88AE80D" wp14:editId="53F4F504">
                  <wp:extent cx="527050" cy="2286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768806D" wp14:editId="7F13DDF7">
                  <wp:extent cx="1041400" cy="4381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373D0C" wp14:editId="3A2DD9FD">
                  <wp:extent cx="19685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C109694" wp14:editId="736D732B">
                  <wp:extent cx="32385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в случае если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E83CCB" wp14:editId="10712179">
                  <wp:extent cx="527050" cy="2286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F1DDDBF" wp14:editId="17D0CA78">
                  <wp:extent cx="143510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2B5" w:rsidRPr="00B922B5" w:rsidRDefault="00B922B5" w:rsidP="00B92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FF42E84" wp14:editId="15A95E64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FE5B4A" w:rsidRPr="00FE5B4A" w:rsidRDefault="00FE5B4A" w:rsidP="00FE5B4A">
            <w:pPr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Цена  контракта определяется в соответствии с Постановлением Правительства РФ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 заявкам всех Участников, предложение о Цене контракта которых соответствует начальной (максимальной) цене контракта, указанной в конкурсной документации, по данному критерию присваивается одинаковое максимальное количество</w:t>
            </w:r>
            <w:proofErr w:type="gramEnd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  <w:p w:rsidR="00AD10E0" w:rsidRPr="00AD10E0" w:rsidRDefault="00FE5B4A" w:rsidP="00807B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5B4A">
              <w:rPr>
                <w:rFonts w:ascii="Times New Roman" w:eastAsia="Calibri" w:hAnsi="Times New Roman" w:cs="Times New Roman"/>
                <w:sz w:val="24"/>
                <w:szCs w:val="24"/>
              </w:rPr>
              <w:t>аявка участника закупки, будет признана не соответствующей требованиям, указанным в конкурсной документации, в случае, если предложение о Цене контракта будет сформировано не в соответствии с</w:t>
            </w:r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РФ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премии».</w:t>
            </w:r>
            <w:proofErr w:type="gramEnd"/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807B47" w:rsidRDefault="00AD10E0" w:rsidP="00807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807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07B47" w:rsidRDefault="00AD10E0" w:rsidP="00807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243 071,98</w:t>
                  </w:r>
                  <w:r w:rsidR="00807B47"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807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двести сорок три тысячи семьдесят один рубль 98 коп</w:t>
                  </w:r>
                  <w:proofErr w:type="gramStart"/>
                  <w:r w:rsidR="00807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B47"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  <w:r w:rsidR="00807B47"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10E0" w:rsidRPr="00AD10E0" w:rsidRDefault="00AD10E0" w:rsidP="00807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3E779F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услуг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779F" w:rsidRPr="003E779F" w:rsidRDefault="003E779F" w:rsidP="003E779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услуг»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E779F" w:rsidRPr="003E779F" w:rsidRDefault="003E779F" w:rsidP="003E7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КЗ2</w:t>
            </w:r>
          </w:p>
          <w:p w:rsidR="003E779F" w:rsidRPr="003E779F" w:rsidRDefault="003E779F" w:rsidP="003E77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по критерию «Качество услуг» по показателям, предусмотренным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определяется как среднее арифметическое оценок (в баллах) всех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комиссии, присуждаемых заявке по каждому из указанных показателей.</w:t>
            </w:r>
          </w:p>
          <w:p w:rsidR="003E779F" w:rsidRPr="003E779F" w:rsidRDefault="003E779F" w:rsidP="003E7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1=(НЦБ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1,2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баллах (среднее арифметическое оценок (в баллах) всех членов комиссии), присуждаемое  комиссией i-й заявке на участие в конкурсе по каждому из   показателей, установленных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 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</w:t>
            </w:r>
          </w:p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(0,5), 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 по критерию «Качество услуг» (указан в Форме№6).</w:t>
            </w:r>
          </w:p>
          <w:p w:rsidR="00AD10E0" w:rsidRPr="00AD10E0" w:rsidRDefault="003E779F" w:rsidP="003E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критерия будут учитываться данные участника конкурса, представленные по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 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 Сумма 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значимости показателей критерия оценки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100 процентов.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10E0" w:rsidRPr="00AD10E0" w:rsidRDefault="00B36EA1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настоящему приложению</w:t>
            </w:r>
          </w:p>
        </w:tc>
      </w:tr>
      <w:tr w:rsidR="00AD10E0" w:rsidRPr="00AD10E0" w:rsidTr="003E779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</w:tcPr>
          <w:p w:rsidR="00AD10E0" w:rsidRPr="00AD10E0" w:rsidRDefault="003E779F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участника закупки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</w:tcPr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 закупки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КЗ3=0,2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2=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КЗ3</w:t>
            </w:r>
          </w:p>
          <w:p w:rsidR="003E779F" w:rsidRPr="003E779F" w:rsidRDefault="003E779F" w:rsidP="003E7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79F" w:rsidRPr="003E779F" w:rsidRDefault="003E779F" w:rsidP="003E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оценки заявок по критерию «Квалификация участника закупки» установлены показатели и шкала предельных величин значимости этих показателей, устанавливающая интервалы их изменений (шкала оценки) (указано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№5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Количество баллов, присуждаемое за определенное значение критерия (показателя), величина значимости показателей установлено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№5.</w:t>
            </w:r>
          </w:p>
          <w:p w:rsidR="003E779F" w:rsidRPr="003E779F" w:rsidRDefault="003E779F" w:rsidP="003E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используется несколько показателей, значение, определенное в соответствии со шкалой оценки, должно быть скорректировано с учетом коэффициента значимости каждого показателя, указанного в Форме №5.</w:t>
            </w:r>
          </w:p>
          <w:p w:rsidR="003E779F" w:rsidRPr="003E779F" w:rsidRDefault="003E779F" w:rsidP="003E7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)+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4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E779F" w:rsidRPr="003E779F" w:rsidRDefault="003E779F" w:rsidP="003E77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779F" w:rsidRPr="003E779F" w:rsidRDefault="003E779F" w:rsidP="003E77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1,2,3,4,5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присуждаемое за определенное значение показателя.</w:t>
            </w:r>
          </w:p>
          <w:p w:rsidR="00AD10E0" w:rsidRPr="00AD10E0" w:rsidRDefault="003E779F" w:rsidP="00B36E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 по критерию «Квалификация участника закупки».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</w:tcPr>
          <w:p w:rsidR="00AD10E0" w:rsidRPr="00AD10E0" w:rsidRDefault="001860C3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 к настоящему приложению</w:t>
            </w:r>
          </w:p>
        </w:tc>
      </w:tr>
    </w:tbl>
    <w:p w:rsidR="00C86655" w:rsidRDefault="00C86655"/>
    <w:p w:rsidR="00366FFA" w:rsidRDefault="00366FFA"/>
    <w:p w:rsidR="00366FFA" w:rsidRPr="00AD10E0" w:rsidRDefault="00366FFA" w:rsidP="00366F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FFA" w:rsidRDefault="00366FFA" w:rsidP="0036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открытое акционерное общество «ВСК»</w:t>
      </w:r>
    </w:p>
    <w:p w:rsidR="00366FFA" w:rsidRDefault="00366FFA" w:rsidP="0036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 1. Цена контракта.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услуг.</w:t>
      </w:r>
    </w:p>
    <w:p w:rsidR="00366FFA" w:rsidRPr="00AD10E0" w:rsidRDefault="00366FFA" w:rsidP="0036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ификация участника закупки.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4187"/>
        <w:gridCol w:w="3267"/>
      </w:tblGrid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right="-2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FA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контракта»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D96CD0A" wp14:editId="3D44C0A4">
                  <wp:extent cx="279400" cy="2286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в случае если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19F1C69" wp14:editId="2011B0E7">
                  <wp:extent cx="527050" cy="228600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1BC4FB4" wp14:editId="104A98AA">
                  <wp:extent cx="1041400" cy="43815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8CF774B" wp14:editId="6A20414D">
                  <wp:extent cx="19685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27604A1" wp14:editId="349C96A4">
                  <wp:extent cx="32385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в случае если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4BD8AF" wp14:editId="56C499E0">
                  <wp:extent cx="527050" cy="22860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F4FFA38" wp14:editId="4A3F1A00">
                  <wp:extent cx="1435100" cy="457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1D53BCD" wp14:editId="1C642475">
                  <wp:extent cx="32385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366FFA" w:rsidRPr="00FE5B4A" w:rsidRDefault="00366FFA" w:rsidP="006B39AF">
            <w:pPr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Цена  контракта определяется в соответствии с Постановлением Правительства РФ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 заявкам всех Участников, предложение о Цене контракта которых соответствует начальной (максимальной) цене контракта, указанной в конкурсной документации, по данному критерию присваивается одинаковое максимальное количество</w:t>
            </w:r>
            <w:proofErr w:type="gramEnd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  <w:p w:rsidR="00366FFA" w:rsidRPr="00AD10E0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5B4A">
              <w:rPr>
                <w:rFonts w:ascii="Times New Roman" w:eastAsia="Calibri" w:hAnsi="Times New Roman" w:cs="Times New Roman"/>
                <w:sz w:val="24"/>
                <w:szCs w:val="24"/>
              </w:rPr>
              <w:t>аявка участника закупки, будет признана не соответствующей требованиям, указанным в конкурсной документации, в случае, если предложение о Цене контракта будет сформировано не в соответствии с</w:t>
            </w:r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РФ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премии».</w:t>
            </w:r>
            <w:proofErr w:type="gramEnd"/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366FFA" w:rsidRPr="00AD10E0" w:rsidTr="006B39AF">
              <w:trPr>
                <w:jc w:val="center"/>
              </w:trPr>
              <w:tc>
                <w:tcPr>
                  <w:tcW w:w="0" w:type="auto"/>
                  <w:hideMark/>
                </w:tcPr>
                <w:p w:rsidR="00366FFA" w:rsidRPr="00AD10E0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6FFA" w:rsidRPr="00AD10E0" w:rsidTr="006B39AF">
              <w:trPr>
                <w:jc w:val="center"/>
              </w:trPr>
              <w:tc>
                <w:tcPr>
                  <w:tcW w:w="0" w:type="auto"/>
                  <w:hideMark/>
                </w:tcPr>
                <w:p w:rsidR="00366FFA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66FFA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243 071,98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двести сорок три тысячи семьдесят один рубль 98 коп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66FFA" w:rsidRPr="00AD10E0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услуг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услуг»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6FFA" w:rsidRPr="003E779F" w:rsidRDefault="00366FFA" w:rsidP="006B39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КЗ2</w:t>
            </w:r>
          </w:p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по критерию «Качество услуг» по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показателям, предусмотренным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как среднее арифметическое оценок (в баллах) всех членов комиссии, присуждаемых заявке по каждому из указанных показателей.</w:t>
            </w:r>
          </w:p>
          <w:p w:rsidR="00366FFA" w:rsidRPr="003E779F" w:rsidRDefault="00366FFA" w:rsidP="006B39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1=(НЦБ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1,2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баллах (среднее арифметическое оценок (в баллах) всех членов комиссии), присуждаемое  комиссией i-й заявке на участие в конкурсе по каждому из   показателей, установленных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 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(0,5), 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 по критерию «Качество услуг» (указан в Форме№6).</w:t>
            </w:r>
          </w:p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критерия будут учитываться данные участника конкурса, представленные по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 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 Сумма 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значимости показателей критерия оценки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100 процентов.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366FFA" w:rsidRPr="00AD10E0" w:rsidTr="006B39AF">
              <w:trPr>
                <w:jc w:val="center"/>
              </w:trPr>
              <w:tc>
                <w:tcPr>
                  <w:tcW w:w="0" w:type="auto"/>
                  <w:hideMark/>
                </w:tcPr>
                <w:p w:rsidR="00366FFA" w:rsidRPr="00AD10E0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приложению</w:t>
            </w:r>
          </w:p>
        </w:tc>
      </w:tr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участника закупки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</w:tcPr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 закупки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КЗ3=0,2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2=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КЗ3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3E779F" w:rsidRDefault="00366FFA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оценки заявок по критерию «Квалификация участника закупки» установлены показатели и шкала предельных величин значимости этих показателей, устанавливающая интервалы их изменений (шкала оценки) (указано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№5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Количество баллов, присуждаемое за определенное значение критерия (показателя), величина значимости показателей установлено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№5.</w:t>
            </w:r>
          </w:p>
          <w:p w:rsidR="00366FFA" w:rsidRPr="003E779F" w:rsidRDefault="00366FFA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используется несколько показателей, значение, определенное в соответствии со шкалой оценки, должно быть скорректировано с учетом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коэффициента значимости каждого показателя, указанного в Форме №5.</w:t>
            </w:r>
          </w:p>
          <w:p w:rsidR="00366FFA" w:rsidRPr="003E779F" w:rsidRDefault="00366FFA" w:rsidP="006B39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4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1,2,3,4,5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присуждаемое за определенное значение показателя.</w:t>
            </w:r>
          </w:p>
          <w:p w:rsidR="00366FFA" w:rsidRPr="00AD10E0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 по критерию «Квалификация участника закупки».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приложению</w:t>
            </w:r>
          </w:p>
        </w:tc>
      </w:tr>
    </w:tbl>
    <w:p w:rsidR="00366FFA" w:rsidRDefault="00366FFA" w:rsidP="00366F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FA" w:rsidRPr="00AD10E0" w:rsidRDefault="00366FFA" w:rsidP="00366F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FFA" w:rsidRDefault="00366FFA" w:rsidP="0036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</w:t>
      </w:r>
      <w:r w:rsidR="00B6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страховое акционерное общество «РЕСО-Гарантия»</w:t>
      </w:r>
    </w:p>
    <w:p w:rsidR="00366FFA" w:rsidRDefault="00366FFA" w:rsidP="0036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 1. Цена контракта.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услуг.</w:t>
      </w:r>
    </w:p>
    <w:p w:rsidR="00366FFA" w:rsidRPr="00AD10E0" w:rsidRDefault="00366FFA" w:rsidP="0036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ификация участника закупки.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4187"/>
        <w:gridCol w:w="3267"/>
      </w:tblGrid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right="-2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9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2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FA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контракта»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D74F15" wp14:editId="0701A369">
                  <wp:extent cx="279400" cy="2286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в случае если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4E6B142" wp14:editId="012B2113">
                  <wp:extent cx="527050" cy="22860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EA07F2F" wp14:editId="1E3C3181">
                  <wp:extent cx="1041400" cy="43815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643D172" wp14:editId="72C6C300">
                  <wp:extent cx="19685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E33C6DE" wp14:editId="336113D5">
                  <wp:extent cx="32385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в случае если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E429C69" wp14:editId="4C772D4E">
                  <wp:extent cx="527050" cy="22860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311D5EA" wp14:editId="2E483DE9">
                  <wp:extent cx="1435100" cy="457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B922B5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47BED8F" wp14:editId="41555F97">
                  <wp:extent cx="3238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366FFA" w:rsidRPr="00FE5B4A" w:rsidRDefault="00366FFA" w:rsidP="006B39AF">
            <w:pPr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Цена  контракта определяется в соответствии с Постановлением Правительства РФ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 заявкам всех Участников, предложение о Цене контракта которых соответствует начальной (максимальной) цене контракта, указанной в конкурсной документации, по данному критерию присваивается одинаковое максимальное количество</w:t>
            </w:r>
            <w:proofErr w:type="gramEnd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  <w:p w:rsidR="00366FFA" w:rsidRPr="00AD10E0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5B4A">
              <w:rPr>
                <w:rFonts w:ascii="Times New Roman" w:eastAsia="Calibri" w:hAnsi="Times New Roman" w:cs="Times New Roman"/>
                <w:sz w:val="24"/>
                <w:szCs w:val="24"/>
              </w:rPr>
              <w:t>аявка участника закупки, будет признана не соответствующей требованиям, указанным в конкурсной документации, в случае, если предложение о Цене контракта будет сформировано не в соответствии с</w:t>
            </w:r>
            <w:r w:rsidRPr="00FE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РФ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премии».</w:t>
            </w:r>
            <w:proofErr w:type="gramEnd"/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366FFA" w:rsidRPr="00AD10E0" w:rsidTr="006B39AF">
              <w:trPr>
                <w:jc w:val="center"/>
              </w:trPr>
              <w:tc>
                <w:tcPr>
                  <w:tcW w:w="0" w:type="auto"/>
                  <w:hideMark/>
                </w:tcPr>
                <w:p w:rsidR="00366FFA" w:rsidRPr="00AD10E0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6FFA" w:rsidRPr="00AD10E0" w:rsidTr="006B39AF">
              <w:trPr>
                <w:jc w:val="center"/>
              </w:trPr>
              <w:tc>
                <w:tcPr>
                  <w:tcW w:w="0" w:type="auto"/>
                  <w:hideMark/>
                </w:tcPr>
                <w:p w:rsidR="00366FFA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66FFA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243 071,98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двести сорок три тысячи семьдесят один рубль 98 коп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66FFA" w:rsidRPr="00AD10E0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услуг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услуг»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6FFA" w:rsidRPr="003E779F" w:rsidRDefault="00366FFA" w:rsidP="006B39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КЗ2</w:t>
            </w:r>
          </w:p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по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критерию «Качество услуг» по показателям, предусмотренным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как среднее арифметическое оценок (в баллах) всех членов комиссии, присуждаемых заявке по каждому из указанных показателей.</w:t>
            </w:r>
          </w:p>
          <w:p w:rsidR="00366FFA" w:rsidRPr="003E779F" w:rsidRDefault="00366FFA" w:rsidP="006B39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1=(НЦБ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1,2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баллах (среднее арифметическое оценок (в баллах) всех членов комиссии), присуждаемое  комиссией i-й заявке на участие в конкурсе по каждому из   показателей, установленных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 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(0,5), 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 по критерию «Качество услуг» (указан в Форме№6).</w:t>
            </w:r>
          </w:p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критерия будут учитываться данные участника конкурса, представленные по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 6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 Сумма 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значимости показателей критерия оценки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100 процентов.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366FFA" w:rsidRPr="00AD10E0" w:rsidTr="006B39AF">
              <w:trPr>
                <w:jc w:val="center"/>
              </w:trPr>
              <w:tc>
                <w:tcPr>
                  <w:tcW w:w="0" w:type="auto"/>
                  <w:hideMark/>
                </w:tcPr>
                <w:p w:rsidR="00366FFA" w:rsidRPr="00AD10E0" w:rsidRDefault="00366FFA" w:rsidP="006B3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приложению</w:t>
            </w:r>
          </w:p>
        </w:tc>
      </w:tr>
      <w:tr w:rsidR="00366FFA" w:rsidRPr="00AD10E0" w:rsidTr="006B39AF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участника закупки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</w:tcPr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 закупки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КЗ3=0,2</w:t>
            </w:r>
            <w:r w:rsidRPr="003E779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2=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КЗ3</w:t>
            </w:r>
          </w:p>
          <w:p w:rsidR="00366FFA" w:rsidRPr="003E779F" w:rsidRDefault="00366FFA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FA" w:rsidRPr="003E779F" w:rsidRDefault="00366FFA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оценки заявок по критерию «Квалификация участника закупки» установлены показатели и шкала предельных величин значимости этих показателей, устанавливающая интервалы их изменений (шкала оценки) (указано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№5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Количество баллов, присуждаемое за определенное значение критерия (показателя), величина значимости показателей установлено в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№5.</w:t>
            </w:r>
          </w:p>
          <w:p w:rsidR="00366FFA" w:rsidRPr="003E779F" w:rsidRDefault="00366FFA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используется несколько показателей, значение, определенное в соответствии со шкалой оценки,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 быть скорректировано с учетом коэффициента значимости каждого показателя, указанного в Форме №5.</w:t>
            </w:r>
          </w:p>
          <w:p w:rsidR="00366FFA" w:rsidRPr="003E779F" w:rsidRDefault="00366FFA" w:rsidP="006B39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4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)+ (НЦБ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6FFA" w:rsidRPr="003E779F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1,2,3,4,5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присуждаемое за определенное значение показателя.</w:t>
            </w:r>
          </w:p>
          <w:p w:rsidR="00366FFA" w:rsidRPr="00AD10E0" w:rsidRDefault="00366FFA" w:rsidP="006B39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proofErr w:type="gramStart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III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,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КЗ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3E7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(0,2)</w:t>
            </w:r>
            <w:r w:rsidRPr="003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 по критерию «Квалификация участника закупки».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</w:tcPr>
          <w:p w:rsidR="00366FFA" w:rsidRPr="00AD10E0" w:rsidRDefault="00366FFA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приложению</w:t>
            </w:r>
          </w:p>
        </w:tc>
      </w:tr>
    </w:tbl>
    <w:p w:rsidR="00366FFA" w:rsidRDefault="00366FFA"/>
    <w:p w:rsidR="006B39AF" w:rsidRDefault="006B39AF"/>
    <w:p w:rsidR="006B39AF" w:rsidRDefault="006B39AF"/>
    <w:p w:rsidR="006B39AF" w:rsidRDefault="006B39AF"/>
    <w:p w:rsidR="006B39AF" w:rsidRDefault="006B39AF"/>
    <w:p w:rsidR="006B39AF" w:rsidRDefault="006B39AF">
      <w:pPr>
        <w:sectPr w:rsidR="006B3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339" w:rsidRDefault="006B39AF" w:rsidP="006B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6B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339" w:rsidRDefault="006F2339" w:rsidP="006B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B39AF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39AF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к Протоколу вскрытия конвертов</w:t>
      </w:r>
    </w:p>
    <w:p w:rsidR="006B39AF" w:rsidRPr="006B39AF" w:rsidRDefault="006B39AF" w:rsidP="006B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39AF" w:rsidRPr="006B39AF" w:rsidRDefault="006B39AF" w:rsidP="006B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0360" w:rsidRPr="006B39AF" w:rsidRDefault="00230360" w:rsidP="0023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Предложение участников закупки по критерию </w:t>
      </w:r>
      <w:r w:rsidR="006B39AF" w:rsidRPr="006B39AF">
        <w:rPr>
          <w:rFonts w:ascii="Times New Roman" w:eastAsia="Times New Roman" w:hAnsi="Times New Roman" w:cs="Times New Roman"/>
          <w:sz w:val="24"/>
          <w:szCs w:val="28"/>
          <w:lang w:eastAsia="ru-RU"/>
        </w:rPr>
        <w:t>«Качество услуг»</w:t>
      </w:r>
    </w:p>
    <w:tbl>
      <w:tblPr>
        <w:tblW w:w="13545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811"/>
        <w:gridCol w:w="1570"/>
        <w:gridCol w:w="1701"/>
        <w:gridCol w:w="1983"/>
        <w:gridCol w:w="1870"/>
      </w:tblGrid>
      <w:tr w:rsidR="006B39AF" w:rsidRPr="006B39AF" w:rsidTr="0064146E">
        <w:trPr>
          <w:jc w:val="center"/>
        </w:trPr>
        <w:tc>
          <w:tcPr>
            <w:tcW w:w="610" w:type="dxa"/>
            <w:hideMark/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0" w:type="dxa"/>
            <w:vAlign w:val="center"/>
            <w:hideMark/>
          </w:tcPr>
          <w:p w:rsidR="006B39AF" w:rsidRPr="006B39AF" w:rsidRDefault="006B39AF" w:rsidP="006B39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 значимости показателя,</w:t>
            </w:r>
          </w:p>
          <w:p w:rsidR="006B39AF" w:rsidRPr="006B39AF" w:rsidRDefault="006B39AF" w:rsidP="006B39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(коэффициент значимости показателя)</w:t>
            </w:r>
          </w:p>
        </w:tc>
        <w:tc>
          <w:tcPr>
            <w:tcW w:w="1701" w:type="dxa"/>
            <w:vAlign w:val="center"/>
            <w:hideMark/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6B39AF" w:rsidRPr="006B39AF" w:rsidRDefault="006B39AF" w:rsidP="002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  </w:t>
            </w:r>
          </w:p>
        </w:tc>
        <w:tc>
          <w:tcPr>
            <w:tcW w:w="1983" w:type="dxa"/>
          </w:tcPr>
          <w:p w:rsidR="0064146E" w:rsidRDefault="0064146E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6B39AF" w:rsidRPr="006B39AF" w:rsidRDefault="006B39AF" w:rsidP="002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№2  </w:t>
            </w:r>
          </w:p>
        </w:tc>
        <w:tc>
          <w:tcPr>
            <w:tcW w:w="1870" w:type="dxa"/>
          </w:tcPr>
          <w:p w:rsidR="0064146E" w:rsidRDefault="0064146E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6B39AF" w:rsidRPr="006B39AF" w:rsidRDefault="006B39AF" w:rsidP="002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№3  </w:t>
            </w:r>
          </w:p>
        </w:tc>
      </w:tr>
      <w:tr w:rsidR="006B39AF" w:rsidRPr="006B39AF" w:rsidTr="0064146E">
        <w:trPr>
          <w:jc w:val="center"/>
        </w:trPr>
        <w:tc>
          <w:tcPr>
            <w:tcW w:w="610" w:type="dxa"/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проведения независимой экспертизы поврежденного имущества с момента получения информации о наступлении страхового случая </w:t>
            </w:r>
          </w:p>
          <w:p w:rsidR="006B39AF" w:rsidRPr="006B39AF" w:rsidRDefault="006B39AF" w:rsidP="006B39AF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рабочих дней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Min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рабочий день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Участникам закупки, сделавшим предложение, соответствующее минимальному значению, или лучшее предложение, присваивается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баллов.</w:t>
            </w:r>
          </w:p>
          <w:p w:rsidR="006B39AF" w:rsidRPr="006B39AF" w:rsidRDefault="006B39AF" w:rsidP="006B39AF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(0,5)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39AF" w:rsidRPr="006B39AF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день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Pr="006B39AF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870" w:type="dxa"/>
          </w:tcPr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39AF" w:rsidRPr="006B39AF" w:rsidRDefault="00DD2477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рабочий день</w:t>
            </w:r>
          </w:p>
        </w:tc>
      </w:tr>
      <w:tr w:rsidR="006B39AF" w:rsidRPr="006B39AF" w:rsidTr="0064146E">
        <w:trPr>
          <w:jc w:val="center"/>
        </w:trPr>
        <w:tc>
          <w:tcPr>
            <w:tcW w:w="610" w:type="dxa"/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6B39AF" w:rsidRPr="006B39AF" w:rsidRDefault="006B39AF" w:rsidP="006B39AF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выплаты страховой премии при страховом случае с момента предоставления документов, </w:t>
            </w:r>
            <w:r w:rsidRPr="006B3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осуществления выплаты (дней)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6B39AF" w:rsidRPr="006B39AF" w:rsidRDefault="006B39AF" w:rsidP="006B39AF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рабочих дней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Min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рабочий день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Участникам закупки, сделавшим предложение, соответствующее минимальному значению, или лучшее предложение, присваивается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баллов.</w:t>
            </w:r>
          </w:p>
        </w:tc>
        <w:tc>
          <w:tcPr>
            <w:tcW w:w="1570" w:type="dxa"/>
            <w:vAlign w:val="center"/>
          </w:tcPr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(0,5)</w:t>
            </w: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B39AF" w:rsidRPr="006B39AF" w:rsidRDefault="006B39AF" w:rsidP="006B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39AF" w:rsidRPr="006B39AF" w:rsidRDefault="00DD2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983" w:type="dxa"/>
          </w:tcPr>
          <w:p w:rsidR="00DD2477" w:rsidRDefault="00DD2477" w:rsidP="006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477" w:rsidRDefault="00DD2477" w:rsidP="006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41BCC" w:rsidRDefault="00541BCC" w:rsidP="006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41BCC" w:rsidRDefault="00541BCC" w:rsidP="006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39AF" w:rsidRPr="006B39AF" w:rsidRDefault="00DD2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870" w:type="dxa"/>
          </w:tcPr>
          <w:p w:rsidR="00DD2477" w:rsidRDefault="00DD2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477" w:rsidRDefault="00DD2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BCC" w:rsidRDefault="00541BCC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BCC" w:rsidRDefault="00541BCC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9AF" w:rsidRPr="006B39AF" w:rsidRDefault="00DD2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рабочих дня</w:t>
            </w:r>
          </w:p>
        </w:tc>
      </w:tr>
      <w:tr w:rsidR="006B39AF" w:rsidRPr="006B39AF" w:rsidTr="0064146E">
        <w:trPr>
          <w:jc w:val="center"/>
        </w:trPr>
        <w:tc>
          <w:tcPr>
            <w:tcW w:w="610" w:type="dxa"/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6B39AF" w:rsidRPr="006B39AF" w:rsidRDefault="006B39AF" w:rsidP="006B39AF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39AF" w:rsidRPr="006B39AF" w:rsidRDefault="006B39AF" w:rsidP="006B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C08" w:rsidRDefault="006B3C08" w:rsidP="00797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08" w:rsidRDefault="006B3C08" w:rsidP="00797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1D" w:rsidRDefault="0079791D" w:rsidP="00797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6B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91D" w:rsidRDefault="0079791D" w:rsidP="00797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к Протоколу вскрытия конвертов</w:t>
      </w:r>
    </w:p>
    <w:p w:rsidR="0079791D" w:rsidRPr="006B39AF" w:rsidRDefault="0079791D" w:rsidP="00797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3C08" w:rsidRDefault="006B3C08" w:rsidP="0079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791D" w:rsidRPr="006B39AF" w:rsidRDefault="0079791D" w:rsidP="0079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Предложение участников закупки по критерию «Квалификацию участников закупки»</w:t>
      </w:r>
    </w:p>
    <w:tbl>
      <w:tblPr>
        <w:tblW w:w="146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3672"/>
        <w:gridCol w:w="1276"/>
        <w:gridCol w:w="1033"/>
        <w:gridCol w:w="2813"/>
        <w:gridCol w:w="2934"/>
        <w:gridCol w:w="2546"/>
      </w:tblGrid>
      <w:tr w:rsidR="006B39AF" w:rsidRPr="006B39AF" w:rsidTr="00FF76A6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оценки,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Значимость показателя, 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(коэффициент</w:t>
            </w:r>
            <w:proofErr w:type="gramEnd"/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значимости показателя)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Предложение участника </w:t>
            </w:r>
          </w:p>
          <w:p w:rsidR="006B39AF" w:rsidRPr="006B39AF" w:rsidRDefault="0064146E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6B39AF"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акупки</w:t>
            </w: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№1</w:t>
            </w: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146E" w:rsidRDefault="0064146E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Предложение участника </w:t>
            </w:r>
          </w:p>
          <w:p w:rsidR="006B39AF" w:rsidRPr="006B39AF" w:rsidRDefault="0064146E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6B39AF"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акупки</w:t>
            </w: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№2</w:t>
            </w:r>
          </w:p>
          <w:p w:rsidR="006B39AF" w:rsidRPr="006B39AF" w:rsidRDefault="006B39AF" w:rsidP="0053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6967" w:rsidRDefault="00B8696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частника</w:t>
            </w:r>
            <w:r w:rsidR="00B86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146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акупки</w:t>
            </w: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lang w:eastAsia="ru-RU"/>
              </w:rPr>
              <w:t>№3</w:t>
            </w:r>
          </w:p>
          <w:p w:rsidR="006B39AF" w:rsidRPr="006B39AF" w:rsidRDefault="006B39AF" w:rsidP="0053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39AF" w:rsidRPr="006B39AF" w:rsidTr="00FF76A6">
        <w:trPr>
          <w:trHeight w:val="269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pacing w:after="0" w:line="240" w:lineRule="auto"/>
              <w:ind w:right="74" w:firstLine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лет успешного оказания услуг, предусмотренных государственным контрактом (опыт работы на страховом рынке в области страхования транспортных сре</w:t>
            </w:r>
            <w:proofErr w:type="gramStart"/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кр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упных клиентов):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от 8 до 10 (включительно)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от 11 до 14 (включительно)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15 и более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(0,2)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AF" w:rsidRPr="00FF76A6" w:rsidRDefault="00EE465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CB1DA0" w:rsidRDefault="00EE4656" w:rsidP="00E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Росгосстрах участвует </w:t>
            </w:r>
            <w:proofErr w:type="gramStart"/>
            <w:r w:rsidRPr="00EE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E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страховании </w:t>
            </w:r>
            <w:r w:rsidRPr="003D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ОСАГО</w:t>
            </w:r>
            <w:r w:rsidRPr="00EE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крупных клиентов </w:t>
            </w:r>
            <w:r w:rsidRPr="00EE46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даты вступления в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от 25.04.2002 №40-ФЗ «Об обязательном страховании ответственности владельцев транспортных средств»</w:t>
            </w:r>
            <w:r w:rsidR="00FF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E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4656" w:rsidRPr="00EE4656" w:rsidRDefault="00EE4656" w:rsidP="00E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FD" w:rsidRPr="003D67C8" w:rsidRDefault="009D1BFD" w:rsidP="009D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на страховом рынке в области страхования транспортных сре</w:t>
            </w:r>
            <w:proofErr w:type="gramStart"/>
            <w:r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упных клиентов </w:t>
            </w:r>
          </w:p>
          <w:p w:rsidR="009D1BFD" w:rsidRPr="00FF76A6" w:rsidRDefault="009D1BFD" w:rsidP="009D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(страхование гражданской ответственности владельцев </w:t>
            </w:r>
            <w:r w:rsidR="00FB6A90"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автотранспортных</w:t>
            </w:r>
            <w:r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  <w:r w:rsidR="00FB6A90"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30.01.1996</w:t>
            </w:r>
            <w:r w:rsidR="00F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A90" w:rsidRPr="00FF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FF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  <w:r w:rsidR="00FB6A90" w:rsidRPr="00FF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67C8" w:rsidRPr="003D67C8" w:rsidRDefault="003D67C8" w:rsidP="009D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  <w:r w:rsidRPr="003D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3D67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06.06.2003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B6A90" w:rsidRPr="00FB6A90" w:rsidRDefault="00FB6A90" w:rsidP="009D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BFD" w:rsidRPr="009D1BFD" w:rsidRDefault="009D1BFD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96" w:rsidRDefault="00C4539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96" w:rsidRDefault="00C4539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96" w:rsidRDefault="00C4539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96" w:rsidRDefault="00C4539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96" w:rsidRDefault="00C4539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9AF" w:rsidRPr="00FF76A6" w:rsidRDefault="00C4539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</w:tr>
      <w:tr w:rsidR="006B39AF" w:rsidRPr="006B39AF" w:rsidTr="00FF76A6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 надежности Участника: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    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А+   </w:t>
            </w:r>
          </w:p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А++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BFD" w:rsidRDefault="009D1BFD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(0,2)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6A6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А++</w:t>
            </w:r>
          </w:p>
          <w:p w:rsidR="00FF76A6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свидетельства прилагается)</w:t>
            </w:r>
          </w:p>
          <w:p w:rsidR="00FF76A6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A6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A6" w:rsidRPr="006B39AF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77" w:rsidRDefault="00DD6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Default="00DD6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А++</w:t>
            </w:r>
          </w:p>
          <w:p w:rsidR="00FF76A6" w:rsidRDefault="00FF76A6" w:rsidP="00FF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свидетельства прилагается)</w:t>
            </w:r>
          </w:p>
          <w:p w:rsidR="00FF76A6" w:rsidRPr="006B39AF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B62" w:rsidRDefault="00D41B62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Default="00D41B62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А++</w:t>
            </w:r>
          </w:p>
          <w:p w:rsidR="00FF76A6" w:rsidRDefault="00FF76A6" w:rsidP="00FF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свидетельства прилагается)</w:t>
            </w:r>
          </w:p>
          <w:p w:rsidR="00FF76A6" w:rsidRPr="006B39AF" w:rsidRDefault="00FF76A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9AF" w:rsidRPr="006B39AF" w:rsidTr="00FF76A6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предоставление эксперта по проведению технической оценки повреждения транспортного средства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6B39AF" w:rsidRPr="006B39AF" w:rsidRDefault="006B39AF" w:rsidP="006B3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(0,2) </w:t>
            </w:r>
          </w:p>
          <w:p w:rsidR="006B39AF" w:rsidRPr="006B39AF" w:rsidRDefault="006B39AF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5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B4390" w:rsidRDefault="00FB4390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74" w:rsidRPr="00FB4390" w:rsidRDefault="00176374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ООО «Росгосстрах» в Ивановской области предоставляет бесплатную помощь в организации технической оценки повреждения транспортного средства сотрудниками Центра Урегулирования Убытков ООО «Росгосстрах»</w:t>
            </w:r>
          </w:p>
          <w:p w:rsidR="00EF3B5F" w:rsidRPr="006B39A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7" w:rsidRDefault="00DD6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Default="00DD6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C3A06" w:rsidRDefault="00AC3A0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06" w:rsidRPr="006B39AF" w:rsidRDefault="00AC3A06" w:rsidP="00AC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договора прилагается)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B62" w:rsidRPr="006B39AF" w:rsidRDefault="00D41B62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9AF" w:rsidRPr="006B39AF" w:rsidTr="00FF76A6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услуги бесплатного круглосуточного выезда на место ДТП аварийного комиссара для оказания помощи в оформлении документов, ведении переговоров с участниками ДТП и представителями ГИБДД на всей территории страхового покрытия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(0,2)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B4390" w:rsidRDefault="00FB4390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74" w:rsidRPr="00FB4390" w:rsidRDefault="00176374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получении информации с места ДТП любым доступным способом, Страховщик осуществляет незамедлительный круглосуточный выезд на место происшествия представителя страховщика и оформляет мелкие ДТП без участия Страхователя </w:t>
            </w:r>
          </w:p>
          <w:p w:rsidR="00EF3B5F" w:rsidRPr="006B39AF" w:rsidRDefault="00EF3B5F" w:rsidP="0017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(копия договора с аварийным комиссаром прилага</w:t>
            </w:r>
            <w:r w:rsidR="00176374"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DD6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D41B62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9AF" w:rsidRPr="006B39AF" w:rsidTr="00FF76A6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дополнительной услуги по бесплатной эвакуации транспортного средства с места ДТП 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3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(0,2)</w:t>
            </w:r>
          </w:p>
          <w:p w:rsidR="006B39AF" w:rsidRPr="006B39AF" w:rsidRDefault="006B39AF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AF" w:rsidRPr="006B39AF" w:rsidRDefault="006B39AF" w:rsidP="006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B39AF" w:rsidRPr="006B39AF" w:rsidRDefault="006B39AF" w:rsidP="006B39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B4390" w:rsidRDefault="00FB4390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C6" w:rsidRPr="00FB4390" w:rsidRDefault="00E45EC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ООО «Росгосстрах» в Ивановской области предоставляет Страхователю, вне зависимости от вины Заказчика,</w:t>
            </w:r>
          </w:p>
          <w:p w:rsidR="00E45EC6" w:rsidRPr="00FB4390" w:rsidRDefault="00E45EC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круглосуточную и бесплатную эвакуацию автомобиля с места ДТП </w:t>
            </w:r>
          </w:p>
          <w:p w:rsidR="00EF3B5F" w:rsidRPr="006B39AF" w:rsidRDefault="00EF3B5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(копия договора прилагается)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Default="00DD6477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C3A06" w:rsidRDefault="00AC3A0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06" w:rsidRPr="006B39AF" w:rsidRDefault="00AC3A06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договора прилагается)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D41B62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9AF" w:rsidRPr="006B39AF" w:rsidTr="00FF76A6">
        <w:trPr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F" w:rsidRPr="006B39AF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9AF" w:rsidRPr="006B39AF" w:rsidRDefault="006B39AF" w:rsidP="006B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9AF" w:rsidRPr="006B39AF" w:rsidRDefault="006B39AF" w:rsidP="006B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9AF" w:rsidRPr="006B39AF" w:rsidRDefault="006B39AF" w:rsidP="006B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9AF" w:rsidRPr="006B39AF" w:rsidRDefault="006B39AF" w:rsidP="006B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9AF" w:rsidRDefault="006B39AF"/>
    <w:p w:rsidR="006B39AF" w:rsidRDefault="006B39AF"/>
    <w:sectPr w:rsidR="006B39AF" w:rsidSect="006B3C0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E95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39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532"/>
    <w:rsid w:val="0009169F"/>
    <w:rsid w:val="00093425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8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37749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6374"/>
    <w:rsid w:val="00177756"/>
    <w:rsid w:val="00180276"/>
    <w:rsid w:val="00182FD1"/>
    <w:rsid w:val="001860C3"/>
    <w:rsid w:val="001877F2"/>
    <w:rsid w:val="00192CAE"/>
    <w:rsid w:val="00195185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2AA2"/>
    <w:rsid w:val="001D429A"/>
    <w:rsid w:val="001D488A"/>
    <w:rsid w:val="001D4D32"/>
    <w:rsid w:val="001E18E9"/>
    <w:rsid w:val="001E220C"/>
    <w:rsid w:val="001E2F7C"/>
    <w:rsid w:val="001E4B8A"/>
    <w:rsid w:val="001F03A5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0360"/>
    <w:rsid w:val="002360F3"/>
    <w:rsid w:val="00241A06"/>
    <w:rsid w:val="0024252F"/>
    <w:rsid w:val="002465B6"/>
    <w:rsid w:val="002522EE"/>
    <w:rsid w:val="00255CD1"/>
    <w:rsid w:val="00257491"/>
    <w:rsid w:val="00257B51"/>
    <w:rsid w:val="002601A7"/>
    <w:rsid w:val="002606BB"/>
    <w:rsid w:val="002607AD"/>
    <w:rsid w:val="00262B24"/>
    <w:rsid w:val="00264F6C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1E27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971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2F0"/>
    <w:rsid w:val="00307F1A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37571"/>
    <w:rsid w:val="00340C39"/>
    <w:rsid w:val="0034477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43E0"/>
    <w:rsid w:val="003659B1"/>
    <w:rsid w:val="00366092"/>
    <w:rsid w:val="00366FFA"/>
    <w:rsid w:val="00371AF6"/>
    <w:rsid w:val="003732F5"/>
    <w:rsid w:val="00373B0D"/>
    <w:rsid w:val="003814F0"/>
    <w:rsid w:val="0038156A"/>
    <w:rsid w:val="00382B4F"/>
    <w:rsid w:val="00383BCE"/>
    <w:rsid w:val="00384025"/>
    <w:rsid w:val="003847F2"/>
    <w:rsid w:val="00385B6A"/>
    <w:rsid w:val="00390552"/>
    <w:rsid w:val="003915F0"/>
    <w:rsid w:val="00393872"/>
    <w:rsid w:val="00394FA0"/>
    <w:rsid w:val="003954E2"/>
    <w:rsid w:val="003A1A13"/>
    <w:rsid w:val="003A1CC7"/>
    <w:rsid w:val="003A2E86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5B3E"/>
    <w:rsid w:val="003D6205"/>
    <w:rsid w:val="003D67C8"/>
    <w:rsid w:val="003D6922"/>
    <w:rsid w:val="003D6C2F"/>
    <w:rsid w:val="003E1F4C"/>
    <w:rsid w:val="003E4C10"/>
    <w:rsid w:val="003E4F66"/>
    <w:rsid w:val="003E4FE0"/>
    <w:rsid w:val="003E54BF"/>
    <w:rsid w:val="003E5590"/>
    <w:rsid w:val="003E779F"/>
    <w:rsid w:val="003E7B10"/>
    <w:rsid w:val="003F1EE5"/>
    <w:rsid w:val="003F5DFD"/>
    <w:rsid w:val="003F5E45"/>
    <w:rsid w:val="003F6608"/>
    <w:rsid w:val="003F6C1E"/>
    <w:rsid w:val="003F7152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28D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933"/>
    <w:rsid w:val="00472E79"/>
    <w:rsid w:val="00473AB4"/>
    <w:rsid w:val="00473CC0"/>
    <w:rsid w:val="00476AAC"/>
    <w:rsid w:val="00481FC6"/>
    <w:rsid w:val="0048316C"/>
    <w:rsid w:val="00483573"/>
    <w:rsid w:val="00486F9B"/>
    <w:rsid w:val="00487F09"/>
    <w:rsid w:val="00490B73"/>
    <w:rsid w:val="004959A0"/>
    <w:rsid w:val="00497267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B2920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5AE4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332"/>
    <w:rsid w:val="00537E0E"/>
    <w:rsid w:val="00541BCC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374E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6039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146E"/>
    <w:rsid w:val="00643161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66436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3CCC"/>
    <w:rsid w:val="00694A83"/>
    <w:rsid w:val="006A16EC"/>
    <w:rsid w:val="006A2948"/>
    <w:rsid w:val="006A684F"/>
    <w:rsid w:val="006B06B1"/>
    <w:rsid w:val="006B39AF"/>
    <w:rsid w:val="006B39E8"/>
    <w:rsid w:val="006B3C0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2339"/>
    <w:rsid w:val="006F4305"/>
    <w:rsid w:val="00702864"/>
    <w:rsid w:val="00703621"/>
    <w:rsid w:val="00704820"/>
    <w:rsid w:val="00707F89"/>
    <w:rsid w:val="00710D64"/>
    <w:rsid w:val="00713BA7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19B1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9791D"/>
    <w:rsid w:val="007A02A7"/>
    <w:rsid w:val="007A13D9"/>
    <w:rsid w:val="007A1B8F"/>
    <w:rsid w:val="007A2FEC"/>
    <w:rsid w:val="007A4233"/>
    <w:rsid w:val="007A5E84"/>
    <w:rsid w:val="007A62E5"/>
    <w:rsid w:val="007A6F78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34C7"/>
    <w:rsid w:val="007E416E"/>
    <w:rsid w:val="007E668D"/>
    <w:rsid w:val="007F0087"/>
    <w:rsid w:val="007F124E"/>
    <w:rsid w:val="007F17D5"/>
    <w:rsid w:val="007F2C08"/>
    <w:rsid w:val="007F3B6C"/>
    <w:rsid w:val="007F5F39"/>
    <w:rsid w:val="0080443D"/>
    <w:rsid w:val="00807B47"/>
    <w:rsid w:val="00810ABA"/>
    <w:rsid w:val="00812AD7"/>
    <w:rsid w:val="00816168"/>
    <w:rsid w:val="00816700"/>
    <w:rsid w:val="00817BA9"/>
    <w:rsid w:val="00820674"/>
    <w:rsid w:val="00821B11"/>
    <w:rsid w:val="00822DFB"/>
    <w:rsid w:val="00824CC9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580E"/>
    <w:rsid w:val="008765CE"/>
    <w:rsid w:val="00880633"/>
    <w:rsid w:val="0088686F"/>
    <w:rsid w:val="00886E9B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6EA3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3BAE"/>
    <w:rsid w:val="00924370"/>
    <w:rsid w:val="00924854"/>
    <w:rsid w:val="00930B62"/>
    <w:rsid w:val="00932FF1"/>
    <w:rsid w:val="00935690"/>
    <w:rsid w:val="00936BE3"/>
    <w:rsid w:val="00941428"/>
    <w:rsid w:val="00941492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1BFD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B84"/>
    <w:rsid w:val="00A64764"/>
    <w:rsid w:val="00A6747F"/>
    <w:rsid w:val="00A71036"/>
    <w:rsid w:val="00A71F3C"/>
    <w:rsid w:val="00A73B54"/>
    <w:rsid w:val="00A743AD"/>
    <w:rsid w:val="00A767EC"/>
    <w:rsid w:val="00A76AE4"/>
    <w:rsid w:val="00A8100C"/>
    <w:rsid w:val="00A810DB"/>
    <w:rsid w:val="00A84930"/>
    <w:rsid w:val="00A86355"/>
    <w:rsid w:val="00A87CFC"/>
    <w:rsid w:val="00A915A4"/>
    <w:rsid w:val="00A92389"/>
    <w:rsid w:val="00A93E6B"/>
    <w:rsid w:val="00A94FA6"/>
    <w:rsid w:val="00A9572F"/>
    <w:rsid w:val="00A95B06"/>
    <w:rsid w:val="00A9648D"/>
    <w:rsid w:val="00A97199"/>
    <w:rsid w:val="00A97D8C"/>
    <w:rsid w:val="00AA2A49"/>
    <w:rsid w:val="00AA414D"/>
    <w:rsid w:val="00AA6C89"/>
    <w:rsid w:val="00AA7919"/>
    <w:rsid w:val="00AB05D9"/>
    <w:rsid w:val="00AB1223"/>
    <w:rsid w:val="00AC181F"/>
    <w:rsid w:val="00AC2394"/>
    <w:rsid w:val="00AC3A06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32D5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6D81"/>
    <w:rsid w:val="00B36EA1"/>
    <w:rsid w:val="00B3761D"/>
    <w:rsid w:val="00B418FA"/>
    <w:rsid w:val="00B43081"/>
    <w:rsid w:val="00B51DD7"/>
    <w:rsid w:val="00B548EF"/>
    <w:rsid w:val="00B63F3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6967"/>
    <w:rsid w:val="00B87388"/>
    <w:rsid w:val="00B90E98"/>
    <w:rsid w:val="00B922B5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5F6"/>
    <w:rsid w:val="00BA4AB1"/>
    <w:rsid w:val="00BA51B8"/>
    <w:rsid w:val="00BB0837"/>
    <w:rsid w:val="00BB0B4A"/>
    <w:rsid w:val="00BB0C25"/>
    <w:rsid w:val="00BB10C2"/>
    <w:rsid w:val="00BB1D16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18A3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39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87E89"/>
    <w:rsid w:val="00C92DF7"/>
    <w:rsid w:val="00C93643"/>
    <w:rsid w:val="00C93BD1"/>
    <w:rsid w:val="00C97D2F"/>
    <w:rsid w:val="00CA122A"/>
    <w:rsid w:val="00CA42AB"/>
    <w:rsid w:val="00CA708D"/>
    <w:rsid w:val="00CB00B6"/>
    <w:rsid w:val="00CB0BAE"/>
    <w:rsid w:val="00CB1A39"/>
    <w:rsid w:val="00CB1DA0"/>
    <w:rsid w:val="00CB3690"/>
    <w:rsid w:val="00CB49EC"/>
    <w:rsid w:val="00CB5860"/>
    <w:rsid w:val="00CC0BDF"/>
    <w:rsid w:val="00CC1341"/>
    <w:rsid w:val="00CC27FC"/>
    <w:rsid w:val="00CC4C88"/>
    <w:rsid w:val="00CD072E"/>
    <w:rsid w:val="00CD2C3A"/>
    <w:rsid w:val="00CD3907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B62"/>
    <w:rsid w:val="00D41DF0"/>
    <w:rsid w:val="00D4260E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C7A"/>
    <w:rsid w:val="00D7271E"/>
    <w:rsid w:val="00D72EE1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87AE4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9FF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477"/>
    <w:rsid w:val="00DD2A20"/>
    <w:rsid w:val="00DD40DA"/>
    <w:rsid w:val="00DD5B5E"/>
    <w:rsid w:val="00DD6477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070F"/>
    <w:rsid w:val="00E0420D"/>
    <w:rsid w:val="00E05151"/>
    <w:rsid w:val="00E05DBB"/>
    <w:rsid w:val="00E100F4"/>
    <w:rsid w:val="00E10855"/>
    <w:rsid w:val="00E10A4E"/>
    <w:rsid w:val="00E10B26"/>
    <w:rsid w:val="00E14328"/>
    <w:rsid w:val="00E14C6B"/>
    <w:rsid w:val="00E16F37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45EC6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5ECF"/>
    <w:rsid w:val="00EE0A3C"/>
    <w:rsid w:val="00EE3308"/>
    <w:rsid w:val="00EE4217"/>
    <w:rsid w:val="00EE4656"/>
    <w:rsid w:val="00EE4745"/>
    <w:rsid w:val="00EE54FC"/>
    <w:rsid w:val="00EE579D"/>
    <w:rsid w:val="00EE625D"/>
    <w:rsid w:val="00EF0018"/>
    <w:rsid w:val="00EF3B5F"/>
    <w:rsid w:val="00EF3DEF"/>
    <w:rsid w:val="00EF421A"/>
    <w:rsid w:val="00EF690F"/>
    <w:rsid w:val="00F01231"/>
    <w:rsid w:val="00F01928"/>
    <w:rsid w:val="00F022A7"/>
    <w:rsid w:val="00F04D2B"/>
    <w:rsid w:val="00F07606"/>
    <w:rsid w:val="00F1017E"/>
    <w:rsid w:val="00F1064D"/>
    <w:rsid w:val="00F153E6"/>
    <w:rsid w:val="00F1613A"/>
    <w:rsid w:val="00F16261"/>
    <w:rsid w:val="00F17ED6"/>
    <w:rsid w:val="00F226D8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05E9"/>
    <w:rsid w:val="00F41DD0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4390"/>
    <w:rsid w:val="00FB5497"/>
    <w:rsid w:val="00FB5706"/>
    <w:rsid w:val="00FB5FFF"/>
    <w:rsid w:val="00FB663A"/>
    <w:rsid w:val="00FB6A90"/>
    <w:rsid w:val="00FB7A26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E5B4A"/>
    <w:rsid w:val="00FF297F"/>
    <w:rsid w:val="00FF3F9B"/>
    <w:rsid w:val="00FF438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EFFF-F544-4E2C-90A6-169C6786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Елена Николаевна Смирнова</cp:lastModifiedBy>
  <cp:revision>109</cp:revision>
  <cp:lastPrinted>2014-03-20T13:23:00Z</cp:lastPrinted>
  <dcterms:created xsi:type="dcterms:W3CDTF">2014-03-19T08:50:00Z</dcterms:created>
  <dcterms:modified xsi:type="dcterms:W3CDTF">2014-03-20T13:39:00Z</dcterms:modified>
</cp:coreProperties>
</file>