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E5" w:rsidRPr="00A51AE5" w:rsidRDefault="00A51AE5" w:rsidP="00A51A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единственной заявки на участие в открытом конкурсе</w:t>
      </w:r>
    </w:p>
    <w:p w:rsidR="00A51AE5" w:rsidRPr="00A51AE5" w:rsidRDefault="00A51AE5" w:rsidP="00A51A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№0133300001714000562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51AE5" w:rsidRPr="00A51AE5" w:rsidTr="00A51AE5">
        <w:tc>
          <w:tcPr>
            <w:tcW w:w="2500" w:type="pct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 июля 2014</w:t>
            </w:r>
          </w:p>
        </w:tc>
      </w:tr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03.07.2014 11:00 по адресу Российская Федерация, 153000, Ивановская </w:t>
      </w:r>
      <w:proofErr w:type="spellStart"/>
      <w:proofErr w:type="gramStart"/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A51AE5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08.07.2014 00:00 по адресу Российская Федерация, 153000, Ивановская </w:t>
      </w:r>
      <w:proofErr w:type="spellStart"/>
      <w:proofErr w:type="gramStart"/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A51AE5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</w:tr>
    </w:tbl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1AE5" w:rsidRPr="00A51AE5" w:rsidTr="00A51AE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№0133300001714000562 «Выполнение научно-исследовательской работы «Регламентация видов и порядка определения стоимости платных услуг, оказываемых муниципальными учреждениями»</w:t>
            </w:r>
            <w:proofErr w:type="gram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.»</w:t>
            </w:r>
            <w:proofErr w:type="gramEnd"/>
          </w:p>
        </w:tc>
      </w:tr>
    </w:tbl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5583"/>
      </w:tblGrid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 Российский рубль (девятьсот тысяч рублей ноль копеек)</w:t>
            </w:r>
          </w:p>
        </w:tc>
      </w:tr>
    </w:tbl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3959"/>
      </w:tblGrid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г. Иваново, пл. Революции, д.6, оф.708</w:t>
            </w:r>
          </w:p>
        </w:tc>
      </w:tr>
    </w:tbl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  <w:gridCol w:w="3478"/>
      </w:tblGrid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подписания контракта до 01.11.2014</w:t>
            </w:r>
          </w:p>
        </w:tc>
      </w:tr>
    </w:tbl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№ 44-ФЗ:</w:t>
      </w:r>
      <w:r w:rsidRPr="00A51AE5">
        <w:rPr>
          <w:rFonts w:ascii="Tahoma" w:eastAsia="Times New Roman" w:hAnsi="Tahoma" w:cs="Tahoma"/>
          <w:sz w:val="21"/>
          <w:szCs w:val="21"/>
          <w:lang w:eastAsia="ru-RU"/>
        </w:rPr>
        <w:br/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Требования, предъявляемые к участникам закупки:</w:t>
      </w:r>
      <w:r w:rsidRPr="00A51AE5">
        <w:rPr>
          <w:rFonts w:ascii="Tahoma" w:eastAsia="Times New Roman" w:hAnsi="Tahoma" w:cs="Tahoma"/>
          <w:sz w:val="21"/>
          <w:szCs w:val="21"/>
          <w:lang w:eastAsia="ru-RU"/>
        </w:rPr>
        <w:br/>
        <w:t>Единые требования к участникам (в соответствии с частью 1 Статьи 31 Федерального закона № 44-ФЗ).</w:t>
      </w:r>
    </w:p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Финансово-казначейское управление Администрации города Иванова.</w:t>
      </w:r>
    </w:p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Председатель комиссии: </w:t>
      </w:r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A51AE5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A51AE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Секретарь: </w:t>
      </w:r>
      <w:proofErr w:type="spellStart"/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A51AE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три</w:t>
      </w: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единственной заявки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По результатам рассмотрения единственной заявки, она признана соответствующей требованиям, указанным в конкурсной документации. Открытый конкурс признан несостоявшимся по основанию, предусмотренному частью 6 статьи 53 Федерального закона № 44-ФЗ.</w:t>
      </w:r>
    </w:p>
    <w:p w:rsid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53FC" w:rsidRPr="00A51AE5" w:rsidRDefault="006E53FC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18"/>
        <w:gridCol w:w="3318"/>
        <w:gridCol w:w="1849"/>
        <w:gridCol w:w="2014"/>
      </w:tblGrid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единственной заявки</w:t>
            </w:r>
          </w:p>
        </w:tc>
      </w:tr>
      <w:tr w:rsidR="00A51AE5" w:rsidRPr="00A51AE5" w:rsidTr="00A51AE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15:05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spell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ответственность</w:t>
            </w:r>
            <w:proofErr w:type="gram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ю"</w:t>
            </w:r>
            <w:proofErr w:type="gram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</w:t>
            </w:r>
            <w:proofErr w:type="spell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-Грамма" Общество с ограниченной ответственностью</w:t>
            </w:r>
          </w:p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7729534927</w:t>
            </w: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773301001</w:t>
            </w: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125466, Российская Федерация, г. Москва, улица </w:t>
            </w:r>
            <w:proofErr w:type="spell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Родионовская</w:t>
            </w:r>
            <w:proofErr w:type="spell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д.10, корп. 1, офис 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157"/>
        <w:gridCol w:w="2907"/>
        <w:gridCol w:w="2341"/>
      </w:tblGrid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A51AE5" w:rsidRPr="00A51AE5" w:rsidTr="00A51AE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6E53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spell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ответственностью"Про</w:t>
            </w:r>
            <w:proofErr w:type="spell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-Грамма" 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комиссии:</w:t>
            </w:r>
          </w:p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  <w:p w:rsidR="00A51AE5" w:rsidRPr="00A51AE5" w:rsidRDefault="00A51AE5" w:rsidP="00A51A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51AE5" w:rsidRPr="00A51AE5" w:rsidRDefault="00A51AE5" w:rsidP="00A51A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A51AE5" w:rsidRPr="00A51AE5" w:rsidRDefault="00A51AE5" w:rsidP="00A51AE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7. Публикация и хранение протокола</w:t>
      </w:r>
    </w:p>
    <w:p w:rsidR="00A51AE5" w:rsidRPr="00A51AE5" w:rsidRDefault="00A51AE5" w:rsidP="00A51AE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1AE5" w:rsidRPr="00A51AE5" w:rsidRDefault="00A51AE5" w:rsidP="00A51AE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51AE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A51AE5" w:rsidRPr="00A51AE5" w:rsidRDefault="00A51AE5" w:rsidP="00A51A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AE5">
        <w:rPr>
          <w:rFonts w:ascii="Tahoma" w:eastAsia="Times New Roman" w:hAnsi="Tahoma" w:cs="Tahoma"/>
          <w:sz w:val="21"/>
          <w:szCs w:val="21"/>
          <w:lang w:eastAsia="ru-RU"/>
        </w:rPr>
        <w:t>1. Протокол рассмотрения единственной заявки на участие в открытом конкурсе (Протокол рассмотрения единственной заявки на участие в открытом конкурсе.docx)</w:t>
      </w:r>
    </w:p>
    <w:p w:rsidR="00A51AE5" w:rsidRPr="00A51AE5" w:rsidRDefault="00A51AE5" w:rsidP="00A51AE5">
      <w:pPr>
        <w:spacing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2807"/>
        <w:gridCol w:w="3626"/>
      </w:tblGrid>
      <w:tr w:rsidR="00A51AE5" w:rsidRPr="00A51AE5" w:rsidTr="00A51AE5">
        <w:tc>
          <w:tcPr>
            <w:tcW w:w="6" w:type="dxa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1AE5" w:rsidRPr="00A51AE5" w:rsidTr="00A51AE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1AE5" w:rsidRPr="00A51AE5" w:rsidTr="00A51AE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1AE5" w:rsidRPr="00A51AE5" w:rsidTr="00A51AE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A51A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A51AE5" w:rsidRPr="00A51AE5" w:rsidTr="00A51AE5"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51AE5" w:rsidRPr="00A51AE5" w:rsidRDefault="00A51AE5" w:rsidP="00A51A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51A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51AE5" w:rsidRPr="00A51AE5" w:rsidRDefault="00A51AE5" w:rsidP="00A5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E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53FC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1AE5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1AE5"/>
    <w:rPr>
      <w:b/>
      <w:bCs/>
    </w:rPr>
  </w:style>
  <w:style w:type="paragraph" w:styleId="a4">
    <w:name w:val="Normal (Web)"/>
    <w:basedOn w:val="a"/>
    <w:uiPriority w:val="99"/>
    <w:unhideWhenUsed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1AE5"/>
    <w:rPr>
      <w:b/>
      <w:bCs/>
    </w:rPr>
  </w:style>
  <w:style w:type="paragraph" w:styleId="a4">
    <w:name w:val="Normal (Web)"/>
    <w:basedOn w:val="a"/>
    <w:uiPriority w:val="99"/>
    <w:unhideWhenUsed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745">
          <w:marLeft w:val="0"/>
          <w:marRight w:val="0"/>
          <w:marTop w:val="4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4683</Characters>
  <Application>Microsoft Office Word</Application>
  <DocSecurity>0</DocSecurity>
  <Lines>39</Lines>
  <Paragraphs>10</Paragraphs>
  <ScaleCrop>false</ScaleCrop>
  <Company>Администрация города Иванова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2014-07-08T08:47:00Z</dcterms:created>
  <dcterms:modified xsi:type="dcterms:W3CDTF">2014-07-08T09:00:00Z</dcterms:modified>
</cp:coreProperties>
</file>