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FA" w:rsidRPr="00317E56" w:rsidRDefault="004758FA" w:rsidP="004758F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8FA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453ED5" wp14:editId="21884B98">
            <wp:simplePos x="0" y="0"/>
            <wp:positionH relativeFrom="column">
              <wp:posOffset>-641350</wp:posOffset>
            </wp:positionH>
            <wp:positionV relativeFrom="paragraph">
              <wp:posOffset>25400</wp:posOffset>
            </wp:positionV>
            <wp:extent cx="160909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3" name="Рисунок 3" descr="C:\Users\d.rodomanova\Desktop\Работа\Вместо\Самые уважаемые женщины\ИТОГ\Разина_М_М\Razina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rodomanova\Desktop\Работа\Вместо\Самые уважаемые женщины\ИТОГ\Разина_М_М\Razina_M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F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Разина Маргарита Михайловна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родилась в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1936 год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у.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Трудовую деятельность начала в 1959 году по окончании Ивановского педагогического института. С конца 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95 года Маргарита Михайловна работала на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комсомольской, профсоюзной, партийной работе, председателем комитета по телевидению и радиовещанию при Ивановском облисполкоме, редактором (главным редактором) газеты «Рабочий край». Все эти годы активно участвовала в женском движении, защитила кандидатскую диссертацию по женской проблеме.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В 1992 году Маргарита Михайловна Разина стала инициатором создания и руководителем Клуба «Деловая женщина», который возг</w:t>
      </w:r>
      <w:r>
        <w:rPr>
          <w:rFonts w:ascii="Times New Roman" w:hAnsi="Times New Roman"/>
          <w:color w:val="000000" w:themeColor="text1"/>
          <w:sz w:val="24"/>
          <w:szCs w:val="24"/>
        </w:rPr>
        <w:t>лавляет по настоящее время. Она является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автор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концепции принципиально новой общественной женской организации, цель которой – объединить интеллектуальный потенциал женщин-руководителей на решение актуальных для города и области проблем.</w:t>
      </w:r>
    </w:p>
    <w:p w:rsidR="004758FA" w:rsidRDefault="004758FA" w:rsidP="004758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Благодаря </w:t>
      </w:r>
      <w:r>
        <w:rPr>
          <w:rFonts w:ascii="Times New Roman" w:hAnsi="Times New Roman"/>
          <w:color w:val="000000" w:themeColor="text1"/>
          <w:sz w:val="24"/>
          <w:szCs w:val="24"/>
        </w:rPr>
        <w:t>прекрасным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организаторским способностям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Маргарита Михайловна сумела объединить женщин, имеющих опыт руководства трудовыми коллективами, ученых, общественных деятельниц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выстроила структуру Клуба, способную решать конкретные задачи.</w:t>
      </w:r>
    </w:p>
    <w:p w:rsidR="004758FA" w:rsidRDefault="004758FA" w:rsidP="004758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E56">
        <w:rPr>
          <w:rFonts w:ascii="Times New Roman" w:hAnsi="Times New Roman"/>
          <w:color w:val="000000" w:themeColor="text1"/>
          <w:sz w:val="24"/>
          <w:szCs w:val="24"/>
        </w:rPr>
        <w:t>В настоящее время Клуб об</w:t>
      </w:r>
      <w:bookmarkStart w:id="0" w:name="_GoBack"/>
      <w:bookmarkEnd w:id="0"/>
      <w:r w:rsidRPr="00317E56">
        <w:rPr>
          <w:rFonts w:ascii="Times New Roman" w:hAnsi="Times New Roman"/>
          <w:color w:val="000000" w:themeColor="text1"/>
          <w:sz w:val="24"/>
          <w:szCs w:val="24"/>
        </w:rPr>
        <w:t>ъединяет 38 работающих женщи</w:t>
      </w:r>
      <w:r>
        <w:rPr>
          <w:rFonts w:ascii="Times New Roman" w:hAnsi="Times New Roman"/>
          <w:color w:val="000000" w:themeColor="text1"/>
          <w:sz w:val="24"/>
          <w:szCs w:val="24"/>
        </w:rPr>
        <w:t>н-руководителей, в том числе из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городов Москва, Сочи, Донецк (Украина), Стаффорд (Англия); 70 женщин-руководителей АПК; школу красоты для девушек, студию мини-подиум для детей, модельное агентство «Деловая женщина» (150 чел.). При Клубе создан координационный совет по развитию сельских гостевых домов Ивановской области.</w:t>
      </w:r>
    </w:p>
    <w:p w:rsidR="004758FA" w:rsidRDefault="004758FA" w:rsidP="004758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E56">
        <w:rPr>
          <w:rFonts w:ascii="Times New Roman" w:hAnsi="Times New Roman"/>
          <w:color w:val="000000" w:themeColor="text1"/>
          <w:sz w:val="24"/>
          <w:szCs w:val="24"/>
        </w:rPr>
        <w:t>Все эти годы творческая, общественно-значимая работа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Маргариты Михайловны связана с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интересами родного города и его жителей, проникнута стремлением содействовать развитию его экономики и культуры. Этим целям подчинены проводимые ежегодно международный «Текстильный салон», российский фестиваль моды «Плес на Волге. Льняная палитра», «Иваново-Вознесенские сезоны </w:t>
      </w:r>
      <w:proofErr w:type="spellStart"/>
      <w:r w:rsidRPr="00317E56">
        <w:rPr>
          <w:rFonts w:ascii="Times New Roman" w:hAnsi="Times New Roman"/>
          <w:color w:val="000000" w:themeColor="text1"/>
          <w:sz w:val="24"/>
          <w:szCs w:val="24"/>
        </w:rPr>
        <w:t>В.Зайцева</w:t>
      </w:r>
      <w:proofErr w:type="spellEnd"/>
      <w:r w:rsidRPr="00317E56">
        <w:rPr>
          <w:rFonts w:ascii="Times New Roman" w:hAnsi="Times New Roman"/>
          <w:color w:val="000000" w:themeColor="text1"/>
          <w:sz w:val="24"/>
          <w:szCs w:val="24"/>
        </w:rPr>
        <w:t>», ярмарки, семинары, круглые столы, фестивали детских театров моды, выставки молодых дизайнеров. Проводимая работа дала мощный импу</w:t>
      </w:r>
      <w:r>
        <w:rPr>
          <w:rFonts w:ascii="Times New Roman" w:hAnsi="Times New Roman"/>
          <w:color w:val="000000" w:themeColor="text1"/>
          <w:sz w:val="24"/>
          <w:szCs w:val="24"/>
        </w:rPr>
        <w:t>льс развитию в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Иванове швейных ателье, мастерских, детских театров моды, модельных агентств, реальному формированию имиджа Иванова как российского центра текстиля и моды. В Иваново сформировалась лучшая в России школа диз</w:t>
      </w:r>
      <w:r>
        <w:rPr>
          <w:rFonts w:ascii="Times New Roman" w:hAnsi="Times New Roman"/>
          <w:color w:val="000000" w:themeColor="text1"/>
          <w:sz w:val="24"/>
          <w:szCs w:val="24"/>
        </w:rPr>
        <w:t>айнеров. Ивановские модельеры и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дизайнеры постоянно занимают призовые места на российских и международных фестивалях и конкурсах.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Модельное агентство «Деловая женщина», участвуя в выступле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ниях на престижных российских и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международных выставках, ярма</w:t>
      </w:r>
      <w:r>
        <w:rPr>
          <w:rFonts w:ascii="Times New Roman" w:hAnsi="Times New Roman"/>
          <w:color w:val="000000" w:themeColor="text1"/>
          <w:sz w:val="24"/>
          <w:szCs w:val="24"/>
        </w:rPr>
        <w:t>рках, экономических форумах, на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высоком профессиональном уровне представляет индустрию моды города Иванова. Иваново все </w:t>
      </w:r>
      <w:r>
        <w:rPr>
          <w:rFonts w:ascii="Times New Roman" w:hAnsi="Times New Roman"/>
          <w:color w:val="000000" w:themeColor="text1"/>
          <w:sz w:val="24"/>
          <w:szCs w:val="24"/>
        </w:rPr>
        <w:t>чаще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становится творческой площадкой общения и обмена опытом ведущих российских специалистов, создающих современную одежду.</w:t>
      </w:r>
    </w:p>
    <w:p w:rsidR="004758FA" w:rsidRDefault="004758FA" w:rsidP="004758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E56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аргарита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ихайловна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Разина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– участница многих международных и российских конференций, симпозиумов, конгрессов (</w:t>
      </w:r>
      <w:r>
        <w:rPr>
          <w:rFonts w:ascii="Times New Roman" w:hAnsi="Times New Roman"/>
          <w:color w:val="000000" w:themeColor="text1"/>
          <w:sz w:val="24"/>
          <w:szCs w:val="24"/>
        </w:rPr>
        <w:t>в Иванове,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 Москве, на Кубе, в Финлянди</w:t>
      </w:r>
      <w:r>
        <w:rPr>
          <w:rFonts w:ascii="Times New Roman" w:hAnsi="Times New Roman"/>
          <w:color w:val="000000" w:themeColor="text1"/>
          <w:sz w:val="24"/>
          <w:szCs w:val="24"/>
        </w:rPr>
        <w:t>и), круглых столов в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Министерстве труда и социального развития 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. В числе де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вяти участниц женского форума в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Москве она была делегирована на встречу с Президентом Российской Федерации.</w:t>
      </w:r>
    </w:p>
    <w:p w:rsidR="004758FA" w:rsidRDefault="004758FA" w:rsidP="004758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E56">
        <w:rPr>
          <w:rFonts w:ascii="Times New Roman" w:hAnsi="Times New Roman"/>
          <w:color w:val="000000" w:themeColor="text1"/>
          <w:sz w:val="24"/>
          <w:szCs w:val="24"/>
        </w:rPr>
        <w:t>За активную общественную творческую работу 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аргарита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ихайловна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Разина неоднократно награждалась Почетными грамотами Губернатора Ивановской области, Главы города Иванова.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Маргарита Михайловна награждена орденом «Знак Почета», медалью к ордену «За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 xml:space="preserve">заслуги перед Отечеством II степени», медалью «За </w:t>
      </w:r>
      <w:r>
        <w:rPr>
          <w:rFonts w:ascii="Times New Roman" w:hAnsi="Times New Roman"/>
          <w:color w:val="000000" w:themeColor="text1"/>
          <w:sz w:val="24"/>
          <w:szCs w:val="24"/>
        </w:rPr>
        <w:t>трудовую доблесть», знаками «За 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заслуги перед Ивановской областью», «Отличник народного просвещения»</w:t>
      </w:r>
      <w:r>
        <w:rPr>
          <w:rFonts w:ascii="Times New Roman" w:hAnsi="Times New Roman"/>
          <w:color w:val="000000" w:themeColor="text1"/>
          <w:sz w:val="24"/>
          <w:szCs w:val="24"/>
        </w:rPr>
        <w:t>, является Почетным гражданином города Иванова</w:t>
      </w:r>
      <w:r w:rsidRPr="00317E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58FA" w:rsidRDefault="004758FA" w:rsidP="004758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58FA" w:rsidRDefault="004758FA" w:rsidP="004758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064B" w:rsidRDefault="004758FA"/>
    <w:sectPr w:rsidR="007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F0"/>
    <w:multiLevelType w:val="hybridMultilevel"/>
    <w:tmpl w:val="EA9C2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4"/>
    <w:rsid w:val="0028019B"/>
    <w:rsid w:val="004758FA"/>
    <w:rsid w:val="007A1494"/>
    <w:rsid w:val="00E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F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2</cp:revision>
  <dcterms:created xsi:type="dcterms:W3CDTF">2017-10-19T09:27:00Z</dcterms:created>
  <dcterms:modified xsi:type="dcterms:W3CDTF">2017-10-19T09:28:00Z</dcterms:modified>
</cp:coreProperties>
</file>