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BCC" w:rsidRPr="0024111E" w:rsidRDefault="006A5BCC" w:rsidP="006A5BCC">
      <w:pPr>
        <w:spacing w:after="0" w:line="240" w:lineRule="auto"/>
        <w:ind w:right="-285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bookmarkStart w:id="0" w:name="_GoBack"/>
      <w:bookmarkEnd w:id="0"/>
      <w:r w:rsidRPr="006A5BCC">
        <w:rPr>
          <w:rFonts w:ascii="Times New Roman" w:eastAsia="Times New Roman" w:hAnsi="Times New Roman"/>
          <w:b/>
          <w:sz w:val="32"/>
          <w:szCs w:val="32"/>
          <w:lang w:eastAsia="ru-RU"/>
        </w:rPr>
        <w:t>ПРОЕКТ</w:t>
      </w:r>
    </w:p>
    <w:p w:rsidR="006A5BCC" w:rsidRDefault="006A5BCC" w:rsidP="006A5BCC">
      <w:pPr>
        <w:spacing w:after="0" w:line="240" w:lineRule="auto"/>
        <w:ind w:right="-285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6A5BCC" w:rsidRDefault="006A5BCC" w:rsidP="006A5BCC">
      <w:pPr>
        <w:spacing w:after="0" w:line="240" w:lineRule="auto"/>
        <w:ind w:right="-285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6A5BCC" w:rsidRPr="0024111E" w:rsidRDefault="006A5BCC" w:rsidP="006A5BCC">
      <w:pPr>
        <w:spacing w:after="0" w:line="240" w:lineRule="auto"/>
        <w:ind w:right="-285"/>
        <w:rPr>
          <w:rFonts w:ascii="Times New Roman" w:eastAsia="Times New Roman" w:hAnsi="Times New Roman"/>
          <w:sz w:val="28"/>
          <w:szCs w:val="24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CBF859" wp14:editId="21036CBD">
            <wp:simplePos x="0" y="0"/>
            <wp:positionH relativeFrom="column">
              <wp:posOffset>3035935</wp:posOffset>
            </wp:positionH>
            <wp:positionV relativeFrom="paragraph">
              <wp:posOffset>-313690</wp:posOffset>
            </wp:positionV>
            <wp:extent cx="590550" cy="762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BCC" w:rsidRDefault="006A5BCC" w:rsidP="006A5BCC">
      <w:pPr>
        <w:spacing w:after="0" w:line="240" w:lineRule="auto"/>
        <w:jc w:val="center"/>
        <w:rPr>
          <w:rFonts w:ascii="Times New Roman" w:eastAsia="Times New Roman" w:hAnsi="Times New Roman"/>
          <w:b/>
          <w:spacing w:val="20"/>
          <w:sz w:val="36"/>
          <w:szCs w:val="20"/>
          <w:lang w:eastAsia="ru-RU"/>
        </w:rPr>
      </w:pPr>
      <w:r>
        <w:rPr>
          <w:rFonts w:ascii="Times New Roman" w:eastAsia="Times New Roman" w:hAnsi="Times New Roman"/>
          <w:b/>
          <w:spacing w:val="20"/>
          <w:sz w:val="36"/>
          <w:szCs w:val="20"/>
          <w:lang w:eastAsia="ru-RU"/>
        </w:rPr>
        <w:t>АДМИНИСТРАЦИЯ ГОРОДА ИВАНОВА</w:t>
      </w:r>
    </w:p>
    <w:p w:rsidR="006A5BCC" w:rsidRDefault="006A5BCC" w:rsidP="006A5BCC">
      <w:pPr>
        <w:spacing w:after="0" w:line="240" w:lineRule="auto"/>
        <w:jc w:val="center"/>
        <w:rPr>
          <w:rFonts w:ascii="Times New Roman" w:eastAsia="Times New Roman" w:hAnsi="Times New Roman"/>
          <w:bCs/>
          <w:spacing w:val="20"/>
          <w:sz w:val="28"/>
          <w:szCs w:val="28"/>
          <w:lang w:eastAsia="ru-RU"/>
        </w:rPr>
      </w:pPr>
    </w:p>
    <w:p w:rsidR="006A5BCC" w:rsidRDefault="006A5BCC" w:rsidP="006A5BCC">
      <w:pPr>
        <w:spacing w:after="0" w:line="240" w:lineRule="auto"/>
        <w:jc w:val="center"/>
        <w:rPr>
          <w:rFonts w:ascii="Times New Roman" w:eastAsia="Times New Roman" w:hAnsi="Times New Roman"/>
          <w:b/>
          <w:spacing w:val="34"/>
          <w:sz w:val="36"/>
          <w:szCs w:val="20"/>
          <w:lang w:eastAsia="ru-RU"/>
        </w:rPr>
      </w:pPr>
      <w:r>
        <w:rPr>
          <w:rFonts w:ascii="Times New Roman" w:eastAsia="Times New Roman" w:hAnsi="Times New Roman"/>
          <w:b/>
          <w:spacing w:val="34"/>
          <w:sz w:val="36"/>
          <w:szCs w:val="20"/>
          <w:lang w:eastAsia="ru-RU"/>
        </w:rPr>
        <w:t>ПОСТАНОВЛЕНИЕ</w:t>
      </w:r>
    </w:p>
    <w:p w:rsidR="006A5BCC" w:rsidRDefault="006A5BCC" w:rsidP="006A5BCC">
      <w:pPr>
        <w:spacing w:after="0" w:line="240" w:lineRule="auto"/>
        <w:jc w:val="center"/>
        <w:rPr>
          <w:rFonts w:ascii="Times New Roman" w:eastAsia="Times New Roman" w:hAnsi="Times New Roman"/>
          <w:spacing w:val="34"/>
          <w:sz w:val="28"/>
          <w:szCs w:val="28"/>
          <w:lang w:eastAsia="ru-RU"/>
        </w:rPr>
      </w:pPr>
    </w:p>
    <w:tbl>
      <w:tblPr>
        <w:tblW w:w="9600" w:type="dxa"/>
        <w:tblLayout w:type="fixed"/>
        <w:tblLook w:val="04A0" w:firstRow="1" w:lastRow="0" w:firstColumn="1" w:lastColumn="0" w:noHBand="0" w:noVBand="1"/>
      </w:tblPr>
      <w:tblGrid>
        <w:gridCol w:w="9600"/>
      </w:tblGrid>
      <w:tr w:rsidR="006A5BCC" w:rsidTr="006A5BCC">
        <w:tc>
          <w:tcPr>
            <w:tcW w:w="9606" w:type="dxa"/>
          </w:tcPr>
          <w:p w:rsidR="006A5BCC" w:rsidRDefault="006A5BCC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 _______________                                                                          № ____________</w:t>
            </w:r>
          </w:p>
          <w:p w:rsidR="006A5BCC" w:rsidRDefault="006A5B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6A5BCC" w:rsidRDefault="006A5BCC" w:rsidP="006A5B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предоставлении разрешения на отклонение от предельных параметров разрешенного строительства объекта капитального строительства – магазина, расположенного по адресу: Ивановская область, город Иваново, улица Красной Армии, дом 20Б</w:t>
      </w:r>
    </w:p>
    <w:p w:rsidR="006A5BCC" w:rsidRDefault="006A5BCC" w:rsidP="006A5B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6A5BCC" w:rsidRDefault="006A5BCC" w:rsidP="006A5BC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Принимая во внимание з</w:t>
      </w:r>
      <w:r w:rsidR="0024111E">
        <w:rPr>
          <w:rFonts w:ascii="Times New Roman" w:eastAsia="Times New Roman" w:hAnsi="Times New Roman"/>
          <w:sz w:val="24"/>
          <w:szCs w:val="24"/>
          <w:lang w:eastAsia="ru-RU"/>
        </w:rPr>
        <w:t xml:space="preserve">аявление </w:t>
      </w:r>
      <w:r w:rsidR="0024111E">
        <w:rPr>
          <w:rFonts w:ascii="Times New Roman" w:eastAsia="Times New Roman" w:hAnsi="Times New Roman"/>
          <w:sz w:val="24"/>
          <w:szCs w:val="24"/>
          <w:lang w:val="en-US" w:eastAsia="ru-RU"/>
        </w:rPr>
        <w:t>XXXXXXX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протокол заседания комиссии по подготовке проекта правил землепользования и застройки города Иванова от _______ № ____, руководствуясь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города Иванова, статьей 11и пунктом 3 статьи 30 Правил землепользования и застройки города Иванова, утвержденных решением Ивановской городской Думы от 27.02.2008 № 694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Положением о порядке организации и проведения общественных или публичных слушаний по вопросам градостроительной деятельности в городе Иванове, утвержденным решением Ивановской городской Думы от 29.06.2018 № 586, постановлением Администрации города Иванова от 30.07.2012 № 1783 «Об утверждении административного регламента предоставления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строительства», Администрация города Иванова 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 с т а н 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л я е 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6A5BCC" w:rsidRDefault="006A5BCC" w:rsidP="006A5BC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1. В связи с возможностью реализации градостроительных намерений предоставить разрешение на отклонение от предельных параметров разрешенного строительства объекта капитального строительства – магазина, расположенного на земельном участке с кадастровым номером 37:24:040116:34 по адресу: Ивановская область, город Иваново, улица Красной Армии, дом 20Б,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части:</w:t>
      </w:r>
    </w:p>
    <w:p w:rsidR="006A5BCC" w:rsidRPr="006A5BCC" w:rsidRDefault="006A5BCC" w:rsidP="006A5B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5BCC">
        <w:rPr>
          <w:rFonts w:ascii="Times New Roman" w:eastAsia="Times New Roman" w:hAnsi="Times New Roman"/>
          <w:sz w:val="24"/>
          <w:szCs w:val="24"/>
          <w:lang w:eastAsia="ru-RU"/>
        </w:rPr>
        <w:t>- сокращения минимального отступа от границы земельного участка до объекта капитального строительства со стороны земельного участка с кадастровым номером 37:24:040116:31 до 0 метров (вплоть до их совмещения);</w:t>
      </w:r>
    </w:p>
    <w:p w:rsidR="006A5BCC" w:rsidRPr="006A5BCC" w:rsidRDefault="006A5BCC" w:rsidP="006A5B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5BCC">
        <w:rPr>
          <w:rFonts w:ascii="Times New Roman" w:eastAsia="Times New Roman" w:hAnsi="Times New Roman"/>
          <w:sz w:val="24"/>
          <w:szCs w:val="24"/>
          <w:lang w:eastAsia="ru-RU"/>
        </w:rPr>
        <w:t xml:space="preserve"> - увеличение коэффициента застройки земельного участка до 55,2 %;</w:t>
      </w:r>
    </w:p>
    <w:p w:rsidR="006A5BCC" w:rsidRPr="006A5BCC" w:rsidRDefault="006A5BCC" w:rsidP="006A5B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5BCC">
        <w:rPr>
          <w:rFonts w:ascii="Times New Roman" w:eastAsia="Times New Roman" w:hAnsi="Times New Roman"/>
          <w:sz w:val="24"/>
          <w:szCs w:val="24"/>
          <w:lang w:eastAsia="ru-RU"/>
        </w:rPr>
        <w:t xml:space="preserve"> - сокращения минимального отступа от красной линии до объекта капитального строительства до 0 метров (вплоть до их совмещения).</w:t>
      </w:r>
    </w:p>
    <w:p w:rsidR="006A5BCC" w:rsidRDefault="006A5BCC" w:rsidP="006A5B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Иные параметры разрешенного строительства, реконструкции объекта капитального строительства принимаются в соответствии с действующими Правилами</w:t>
      </w:r>
      <w:r>
        <w:rPr>
          <w:rFonts w:ascii="Times New Roman" w:hAnsi="Times New Roman"/>
          <w:sz w:val="24"/>
          <w:szCs w:val="24"/>
        </w:rPr>
        <w:t xml:space="preserve"> землепользования </w:t>
      </w:r>
      <w:r>
        <w:rPr>
          <w:rFonts w:ascii="Times New Roman" w:hAnsi="Times New Roman"/>
          <w:sz w:val="24"/>
          <w:szCs w:val="24"/>
        </w:rPr>
        <w:br/>
        <w:t xml:space="preserve">и </w:t>
      </w:r>
      <w:proofErr w:type="gramStart"/>
      <w:r>
        <w:rPr>
          <w:rFonts w:ascii="Times New Roman" w:hAnsi="Times New Roman"/>
          <w:sz w:val="24"/>
          <w:szCs w:val="24"/>
        </w:rPr>
        <w:t>застройки города</w:t>
      </w:r>
      <w:proofErr w:type="gramEnd"/>
      <w:r>
        <w:rPr>
          <w:rFonts w:ascii="Times New Roman" w:hAnsi="Times New Roman"/>
          <w:sz w:val="24"/>
          <w:szCs w:val="24"/>
        </w:rPr>
        <w:t xml:space="preserve"> Иванова, утвержденными решением Ивановской городской Думы </w:t>
      </w:r>
      <w:r>
        <w:rPr>
          <w:rFonts w:ascii="Times New Roman" w:hAnsi="Times New Roman"/>
          <w:sz w:val="24"/>
          <w:szCs w:val="24"/>
        </w:rPr>
        <w:br/>
        <w:t>от 27.02.2008 № 694.</w:t>
      </w:r>
    </w:p>
    <w:p w:rsidR="006A5BCC" w:rsidRDefault="006A5BCC" w:rsidP="006A5BC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Управлению общественных связей и информации Администрации города Иванова опубликовать пункт 1 настоящего постановления в газете «Рабочий край» и разместить </w:t>
      </w:r>
      <w:r>
        <w:rPr>
          <w:rFonts w:ascii="Times New Roman" w:hAnsi="Times New Roman"/>
          <w:sz w:val="24"/>
          <w:szCs w:val="24"/>
        </w:rPr>
        <w:br/>
        <w:t>на официальном сайте Администрации города Иванова в сети Интернет.</w:t>
      </w:r>
    </w:p>
    <w:p w:rsidR="006A5BCC" w:rsidRDefault="006A5BCC" w:rsidP="006A5BC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A5BCC" w:rsidRDefault="006A5BCC" w:rsidP="006A5BC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A5BCC" w:rsidRDefault="006A5BCC" w:rsidP="006A5BC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Глава города Иванова                                                                                                          В.Н. Шарыпов</w:t>
      </w:r>
    </w:p>
    <w:p w:rsidR="0024111E" w:rsidRDefault="0024111E" w:rsidP="006A5BC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4111E" w:rsidRDefault="0024111E" w:rsidP="006A5BC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4111E" w:rsidRDefault="0024111E" w:rsidP="0024111E">
      <w:pPr>
        <w:spacing w:after="0" w:line="240" w:lineRule="auto"/>
        <w:ind w:right="-143"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24111E" w:rsidRPr="0024111E" w:rsidRDefault="0024111E" w:rsidP="0024111E">
      <w:pPr>
        <w:spacing w:after="0" w:line="240" w:lineRule="auto"/>
        <w:ind w:right="-143" w:firstLine="720"/>
        <w:jc w:val="center"/>
        <w:rPr>
          <w:rFonts w:ascii="Times New Roman" w:hAnsi="Times New Roman"/>
          <w:b/>
          <w:sz w:val="24"/>
          <w:szCs w:val="24"/>
        </w:rPr>
      </w:pPr>
      <w:r w:rsidRPr="0024111E">
        <w:rPr>
          <w:rFonts w:ascii="Times New Roman" w:hAnsi="Times New Roman"/>
          <w:b/>
          <w:sz w:val="24"/>
          <w:szCs w:val="24"/>
        </w:rPr>
        <w:t>Схема расположения земельного участка, в отношении которого подготовлен проект разрешения на отклонение от предельных параметров разрешенного строительства объекта капитального строительства – магазина, расположенного по адресу: Ивановская область, город Иваново, улица Красной Армии, дом 20Б.</w:t>
      </w:r>
    </w:p>
    <w:p w:rsidR="006A5BCC" w:rsidRDefault="006A5BCC" w:rsidP="006A5B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5BCC" w:rsidRDefault="0024111E" w:rsidP="006A5BC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586131"/>
            <wp:effectExtent l="0" t="0" r="0" b="5080"/>
            <wp:docPr id="2" name="Рисунок 2" descr="C:\Users\a.sheberstov\Desktop\ПУБЛИЧКА\Сиддики 2018 год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heberstov\Desktop\ПУБЛИЧКА\Сиддики 2018 год\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E1" w:rsidRDefault="003662E1"/>
    <w:sectPr w:rsidR="003662E1" w:rsidSect="0024111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BCC"/>
    <w:rsid w:val="0024111E"/>
    <w:rsid w:val="003662E1"/>
    <w:rsid w:val="006A5BCC"/>
    <w:rsid w:val="00C4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BC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1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BC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1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6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Корнишина Елена Генадьевна</dc:creator>
  <cp:lastModifiedBy>Евгения Валерьевна Пискунова</cp:lastModifiedBy>
  <cp:revision>2</cp:revision>
  <dcterms:created xsi:type="dcterms:W3CDTF">2018-11-02T08:48:00Z</dcterms:created>
  <dcterms:modified xsi:type="dcterms:W3CDTF">2018-11-02T08:48:00Z</dcterms:modified>
</cp:coreProperties>
</file>